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0034E7E3" w:rsidR="006F1289" w:rsidRPr="00667290" w:rsidRDefault="00D93A0A" w:rsidP="00D4673F">
      <w:pPr>
        <w:spacing w:after="0" w:line="240" w:lineRule="auto"/>
        <w:jc w:val="center"/>
        <w:rPr>
          <w:rFonts w:ascii="Verdana" w:hAnsi="Verdana"/>
          <w:b/>
          <w:sz w:val="22"/>
          <w:szCs w:val="22"/>
        </w:rPr>
      </w:pPr>
      <w:r>
        <w:rPr>
          <w:rFonts w:ascii="Verdana" w:hAnsi="Verdana"/>
          <w:b/>
          <w:sz w:val="22"/>
          <w:szCs w:val="22"/>
        </w:rPr>
        <w:t>CONTRATO ADMINISTRATIVO Nº 119</w:t>
      </w:r>
      <w:r w:rsidR="0066718A">
        <w:rPr>
          <w:rFonts w:ascii="Verdana" w:hAnsi="Verdana"/>
          <w:b/>
          <w:sz w:val="22"/>
          <w:szCs w:val="22"/>
        </w:rPr>
        <w:t>/</w:t>
      </w:r>
      <w:r w:rsidR="000452C9">
        <w:rPr>
          <w:rFonts w:ascii="Verdana" w:hAnsi="Verdana"/>
          <w:b/>
          <w:sz w:val="22"/>
          <w:szCs w:val="22"/>
        </w:rPr>
        <w:t>2023</w:t>
      </w:r>
    </w:p>
    <w:p w14:paraId="361E693C" w14:textId="7E5111F3"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w:t>
      </w:r>
      <w:r w:rsidR="00D921DC">
        <w:rPr>
          <w:rFonts w:ascii="Verdana" w:hAnsi="Verdana" w:cs="Arial"/>
          <w:b/>
          <w:sz w:val="22"/>
          <w:szCs w:val="22"/>
        </w:rPr>
        <w:t>7</w:t>
      </w:r>
      <w:r w:rsidR="00CA303D" w:rsidRPr="00667290">
        <w:rPr>
          <w:rFonts w:ascii="Verdana" w:hAnsi="Verdana" w:cs="Arial"/>
          <w:b/>
          <w:sz w:val="22"/>
          <w:szCs w:val="22"/>
        </w:rPr>
        <w:t>/</w:t>
      </w:r>
      <w:r w:rsidR="000452C9">
        <w:rPr>
          <w:rFonts w:ascii="Verdana" w:hAnsi="Verdana" w:cs="Arial"/>
          <w:b/>
          <w:sz w:val="22"/>
          <w:szCs w:val="22"/>
        </w:rPr>
        <w:t>2023</w:t>
      </w:r>
    </w:p>
    <w:p w14:paraId="58569DBF" w14:textId="7E1C9C26"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921DC">
        <w:rPr>
          <w:rFonts w:ascii="Verdana" w:hAnsi="Verdana" w:cs="Arial"/>
          <w:b/>
          <w:sz w:val="22"/>
          <w:szCs w:val="22"/>
        </w:rPr>
        <w:t>101</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027D449B"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D93A0A">
        <w:rPr>
          <w:rFonts w:ascii="Verdana" w:hAnsi="Verdana"/>
          <w:b/>
          <w:caps/>
          <w:sz w:val="22"/>
          <w:szCs w:val="22"/>
        </w:rPr>
        <w:t xml:space="preserve"> STERMAX PRODUTOS MEDICOS EIRELI</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5C2D3A03" w:rsidR="006F1289" w:rsidRDefault="00563878" w:rsidP="00D4673F">
      <w:pPr>
        <w:pStyle w:val="NormalWeb"/>
        <w:widowControl w:val="0"/>
        <w:tabs>
          <w:tab w:val="left" w:pos="709"/>
          <w:tab w:val="left" w:pos="1276"/>
        </w:tabs>
        <w:spacing w:before="0" w:beforeAutospacing="0" w:after="0" w:afterAutospacing="0"/>
        <w:jc w:val="both"/>
        <w:rPr>
          <w:rFonts w:ascii="Verdana" w:hAnsi="Verdana"/>
          <w:sz w:val="22"/>
          <w:szCs w:val="22"/>
        </w:rPr>
      </w:pPr>
      <w:r>
        <w:rPr>
          <w:rFonts w:ascii="Verdana" w:hAnsi="Verdana"/>
          <w:sz w:val="22"/>
          <w:szCs w:val="22"/>
        </w:rPr>
        <w:t xml:space="preserve">O </w:t>
      </w:r>
      <w:r>
        <w:rPr>
          <w:rFonts w:ascii="Verdana" w:hAnsi="Verdana"/>
          <w:b/>
          <w:sz w:val="22"/>
          <w:szCs w:val="22"/>
        </w:rPr>
        <w:t>MUNICÍPIO DE ELDORADO</w:t>
      </w:r>
      <w:r>
        <w:rPr>
          <w:rFonts w:ascii="Verdana" w:hAnsi="Verdana" w:cstheme="minorHAnsi"/>
          <w:b/>
          <w:sz w:val="22"/>
          <w:szCs w:val="22"/>
        </w:rPr>
        <w:t>/MS</w:t>
      </w:r>
      <w:r>
        <w:rPr>
          <w:rFonts w:ascii="Verdana" w:hAnsi="Verdana" w:cstheme="minorHAnsi"/>
          <w:sz w:val="22"/>
          <w:szCs w:val="22"/>
        </w:rPr>
        <w:t xml:space="preserve">, pessoa jurídica de direito público, </w:t>
      </w:r>
      <w:r>
        <w:rPr>
          <w:rFonts w:ascii="Verdana" w:hAnsi="Verdana" w:cs="Tahoma"/>
          <w:sz w:val="22"/>
          <w:szCs w:val="22"/>
        </w:rPr>
        <w:t>Av. Tancredo de Almeida Neves, n° 1191, em Eldorado/MS</w:t>
      </w:r>
      <w:r>
        <w:rPr>
          <w:rFonts w:ascii="Verdana" w:hAnsi="Verdana" w:cstheme="minorHAnsi"/>
          <w:sz w:val="22"/>
          <w:szCs w:val="22"/>
        </w:rPr>
        <w:t>, Centro, nesta cidade, inscrita no CNPJ sob o n</w:t>
      </w:r>
      <w:r>
        <w:rPr>
          <w:rFonts w:ascii="Verdana" w:hAnsi="Verdana" w:cstheme="minorHAnsi"/>
          <w:sz w:val="22"/>
          <w:szCs w:val="22"/>
        </w:rPr>
        <w:sym w:font="Symbol" w:char="F0B0"/>
      </w:r>
      <w:r>
        <w:rPr>
          <w:rFonts w:ascii="Verdana" w:hAnsi="Verdana" w:cstheme="minorHAnsi"/>
          <w:sz w:val="22"/>
          <w:szCs w:val="22"/>
        </w:rPr>
        <w:t xml:space="preserve">. 03.741.675/001-80, </w:t>
      </w:r>
      <w:r>
        <w:rPr>
          <w:rFonts w:ascii="Verdana" w:hAnsi="Verdana" w:cstheme="minorHAnsi"/>
          <w:sz w:val="22"/>
          <w:szCs w:val="22"/>
        </w:rPr>
        <w:t xml:space="preserve">neste ato </w:t>
      </w:r>
      <w:r>
        <w:rPr>
          <w:rFonts w:ascii="Verdana" w:hAnsi="Verdana" w:cstheme="minorHAnsi"/>
          <w:sz w:val="22"/>
          <w:szCs w:val="22"/>
        </w:rPr>
        <w:t>representada pelo Sr. Aguinaldo dos Santos</w:t>
      </w:r>
      <w:r>
        <w:rPr>
          <w:rFonts w:ascii="Verdana" w:hAnsi="Verdana" w:cstheme="minorHAnsi"/>
          <w:bCs/>
          <w:sz w:val="22"/>
          <w:szCs w:val="22"/>
        </w:rPr>
        <w:t>, residente e domiciliado na Rua Mato Grosso, nº 622, nesta cidade de Eldorado, Estado do Mato Grosso do Sul, portador do RG n.º 624.765 SSPMS e CPF n.º 555.663.751-20</w:t>
      </w:r>
      <w:r>
        <w:rPr>
          <w:rFonts w:ascii="Verdana" w:hAnsi="Verdana" w:cstheme="minorHAnsi"/>
          <w:sz w:val="22"/>
          <w:szCs w:val="22"/>
        </w:rPr>
        <w:t xml:space="preserve">, a seguir denominada </w:t>
      </w:r>
      <w:r>
        <w:rPr>
          <w:rFonts w:ascii="Verdana" w:hAnsi="Verdana" w:cstheme="minorHAnsi"/>
          <w:b/>
          <w:sz w:val="22"/>
          <w:szCs w:val="22"/>
        </w:rPr>
        <w:t>CONTRATANTE</w:t>
      </w:r>
      <w:r>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pessoa jurídica de direito público, inscrita no CNPJ sob o n° 11.109.890/0001-90</w:t>
      </w:r>
      <w:r w:rsidR="006F1289" w:rsidRPr="00667290">
        <w:rPr>
          <w:rFonts w:ascii="Verdana" w:hAnsi="Verdana" w:cstheme="minorHAnsi"/>
          <w:sz w:val="22"/>
          <w:szCs w:val="22"/>
        </w:rPr>
        <w:t>, e a Empre</w:t>
      </w:r>
      <w:r>
        <w:rPr>
          <w:rFonts w:ascii="Verdana" w:hAnsi="Verdana" w:cstheme="minorHAnsi"/>
          <w:sz w:val="22"/>
          <w:szCs w:val="22"/>
        </w:rPr>
        <w:t xml:space="preserve">sa </w:t>
      </w:r>
      <w:r w:rsidR="00D93A0A">
        <w:rPr>
          <w:rFonts w:ascii="Verdana" w:hAnsi="Verdana" w:cstheme="minorHAnsi"/>
          <w:b/>
          <w:sz w:val="22"/>
          <w:szCs w:val="22"/>
        </w:rPr>
        <w:t>STERMAX PRODUTOS MEDICOS EIRELI</w:t>
      </w:r>
      <w:r w:rsidR="009216CB">
        <w:rPr>
          <w:rFonts w:ascii="Verdana" w:hAnsi="Verdana" w:cstheme="minorHAnsi"/>
          <w:sz w:val="22"/>
          <w:szCs w:val="22"/>
        </w:rPr>
        <w:t xml:space="preserve">, </w:t>
      </w:r>
      <w:r w:rsidR="006F1289" w:rsidRPr="009216CB">
        <w:rPr>
          <w:rFonts w:ascii="Verdana" w:hAnsi="Verdana" w:cstheme="minorHAnsi"/>
          <w:sz w:val="22"/>
          <w:szCs w:val="22"/>
        </w:rPr>
        <w:t>pessoa</w:t>
      </w:r>
      <w:r w:rsidR="006F1289" w:rsidRPr="00667290">
        <w:rPr>
          <w:rFonts w:ascii="Verdana" w:hAnsi="Verdana" w:cstheme="minorHAnsi"/>
          <w:sz w:val="22"/>
          <w:szCs w:val="22"/>
        </w:rPr>
        <w:t xml:space="preserve"> jurídica de direito privado, com ende</w:t>
      </w:r>
      <w:r w:rsidR="00D93A0A">
        <w:rPr>
          <w:rFonts w:ascii="Verdana" w:hAnsi="Verdana" w:cstheme="minorHAnsi"/>
          <w:sz w:val="22"/>
          <w:szCs w:val="22"/>
        </w:rPr>
        <w:t xml:space="preserve">reço à Rua Emma </w:t>
      </w:r>
      <w:proofErr w:type="spellStart"/>
      <w:r w:rsidR="00D93A0A">
        <w:rPr>
          <w:rFonts w:ascii="Verdana" w:hAnsi="Verdana" w:cstheme="minorHAnsi"/>
          <w:sz w:val="22"/>
          <w:szCs w:val="22"/>
        </w:rPr>
        <w:t>Rohrsetzer</w:t>
      </w:r>
      <w:proofErr w:type="spellEnd"/>
      <w:r w:rsidR="00D93A0A">
        <w:rPr>
          <w:rFonts w:ascii="Verdana" w:hAnsi="Verdana" w:cstheme="minorHAnsi"/>
          <w:sz w:val="22"/>
          <w:szCs w:val="22"/>
        </w:rPr>
        <w:t>, n.º 1011, Vila Emiliano Perneta, Pinhais/PR</w:t>
      </w:r>
      <w:r w:rsidR="00FD0BD8">
        <w:rPr>
          <w:rFonts w:ascii="Verdana" w:hAnsi="Verdana" w:cstheme="minorHAnsi"/>
          <w:sz w:val="22"/>
          <w:szCs w:val="22"/>
        </w:rPr>
        <w:t>,</w:t>
      </w:r>
      <w:r w:rsidR="006F1289" w:rsidRPr="00667290">
        <w:rPr>
          <w:rFonts w:ascii="Verdana" w:hAnsi="Verdana"/>
          <w:sz w:val="22"/>
          <w:szCs w:val="22"/>
        </w:rPr>
        <w:t xml:space="preserve"> inscrita no C</w:t>
      </w:r>
      <w:r w:rsidR="00D93A0A">
        <w:rPr>
          <w:rFonts w:ascii="Verdana" w:hAnsi="Verdana"/>
          <w:sz w:val="22"/>
          <w:szCs w:val="22"/>
        </w:rPr>
        <w:t>NPJ sob nº. 84.859.552/0001-40</w:t>
      </w:r>
      <w:r w:rsidR="006F1289" w:rsidRPr="00667290">
        <w:rPr>
          <w:rFonts w:ascii="Verdana" w:hAnsi="Verdana"/>
          <w:sz w:val="22"/>
          <w:szCs w:val="22"/>
        </w:rPr>
        <w:t>, neste</w:t>
      </w:r>
      <w:r w:rsidR="0022507B">
        <w:rPr>
          <w:rFonts w:ascii="Verdana" w:hAnsi="Verdana"/>
          <w:sz w:val="22"/>
          <w:szCs w:val="22"/>
        </w:rPr>
        <w:t xml:space="preserve"> ato representa</w:t>
      </w:r>
      <w:r w:rsidR="00D93A0A">
        <w:rPr>
          <w:rFonts w:ascii="Verdana" w:hAnsi="Verdana"/>
          <w:sz w:val="22"/>
          <w:szCs w:val="22"/>
        </w:rPr>
        <w:t>da por seu</w:t>
      </w:r>
      <w:r w:rsidR="0022507B">
        <w:rPr>
          <w:rFonts w:ascii="Verdana" w:hAnsi="Verdana"/>
          <w:sz w:val="22"/>
          <w:szCs w:val="22"/>
        </w:rPr>
        <w:t xml:space="preserve"> </w:t>
      </w:r>
      <w:r w:rsidR="006F1289" w:rsidRPr="00667290">
        <w:rPr>
          <w:rFonts w:ascii="Verdana" w:hAnsi="Verdana"/>
          <w:sz w:val="22"/>
          <w:szCs w:val="22"/>
        </w:rPr>
        <w:t xml:space="preserve">representante ou Responsável Legal, </w:t>
      </w:r>
      <w:r w:rsidR="00D93A0A">
        <w:rPr>
          <w:rFonts w:ascii="Verdana" w:hAnsi="Verdana"/>
          <w:sz w:val="22"/>
          <w:szCs w:val="22"/>
        </w:rPr>
        <w:t>o</w:t>
      </w:r>
      <w:r w:rsidR="002E3074">
        <w:rPr>
          <w:rFonts w:ascii="Verdana" w:hAnsi="Verdana"/>
          <w:sz w:val="22"/>
          <w:szCs w:val="22"/>
        </w:rPr>
        <w:t xml:space="preserve"> </w:t>
      </w:r>
      <w:r w:rsidR="006F1289" w:rsidRPr="00667290">
        <w:rPr>
          <w:rFonts w:ascii="Verdana" w:hAnsi="Verdana"/>
          <w:sz w:val="22"/>
          <w:szCs w:val="22"/>
        </w:rPr>
        <w:t>Se</w:t>
      </w:r>
      <w:r w:rsidR="003A6530">
        <w:rPr>
          <w:rFonts w:ascii="Verdana" w:hAnsi="Verdana"/>
          <w:sz w:val="22"/>
          <w:szCs w:val="22"/>
        </w:rPr>
        <w:t>nh</w:t>
      </w:r>
      <w:r w:rsidR="002E3074">
        <w:rPr>
          <w:rFonts w:ascii="Verdana" w:hAnsi="Verdana"/>
          <w:sz w:val="22"/>
          <w:szCs w:val="22"/>
        </w:rPr>
        <w:t>or</w:t>
      </w:r>
      <w:r w:rsidR="00D93A0A">
        <w:rPr>
          <w:rFonts w:ascii="Verdana" w:hAnsi="Verdana"/>
          <w:sz w:val="22"/>
          <w:szCs w:val="22"/>
        </w:rPr>
        <w:t xml:space="preserve"> </w:t>
      </w:r>
      <w:proofErr w:type="spellStart"/>
      <w:r w:rsidR="00D93A0A">
        <w:rPr>
          <w:rFonts w:ascii="Verdana" w:hAnsi="Verdana"/>
          <w:sz w:val="22"/>
          <w:szCs w:val="22"/>
        </w:rPr>
        <w:t>Fauzi</w:t>
      </w:r>
      <w:proofErr w:type="spellEnd"/>
      <w:r w:rsidR="00D93A0A">
        <w:rPr>
          <w:rFonts w:ascii="Verdana" w:hAnsi="Verdana"/>
          <w:sz w:val="22"/>
          <w:szCs w:val="22"/>
        </w:rPr>
        <w:t xml:space="preserve"> Ali </w:t>
      </w:r>
      <w:proofErr w:type="spellStart"/>
      <w:r w:rsidR="00D93A0A">
        <w:rPr>
          <w:rFonts w:ascii="Verdana" w:hAnsi="Verdana"/>
          <w:sz w:val="22"/>
          <w:szCs w:val="22"/>
        </w:rPr>
        <w:t>Aouada</w:t>
      </w:r>
      <w:proofErr w:type="spellEnd"/>
      <w:r w:rsidR="0022507B">
        <w:rPr>
          <w:rFonts w:ascii="Verdana" w:hAnsi="Verdana"/>
          <w:sz w:val="22"/>
          <w:szCs w:val="22"/>
        </w:rPr>
        <w:t xml:space="preserve">, </w:t>
      </w:r>
      <w:r w:rsidR="009F7C12">
        <w:rPr>
          <w:rFonts w:ascii="Verdana" w:hAnsi="Verdana"/>
          <w:sz w:val="22"/>
          <w:szCs w:val="22"/>
        </w:rPr>
        <w:t>residente</w:t>
      </w:r>
      <w:r w:rsidR="00FD0BD8">
        <w:rPr>
          <w:rFonts w:ascii="Verdana" w:hAnsi="Verdana"/>
          <w:sz w:val="22"/>
          <w:szCs w:val="22"/>
        </w:rPr>
        <w:t xml:space="preserve"> e dom</w:t>
      </w:r>
      <w:r w:rsidR="00D93A0A">
        <w:rPr>
          <w:rFonts w:ascii="Verdana" w:hAnsi="Verdana"/>
          <w:sz w:val="22"/>
          <w:szCs w:val="22"/>
        </w:rPr>
        <w:t xml:space="preserve">iciliado na Avenida Água Verde, n.º 2074, </w:t>
      </w:r>
      <w:proofErr w:type="spellStart"/>
      <w:r w:rsidR="00D93A0A">
        <w:rPr>
          <w:rFonts w:ascii="Verdana" w:hAnsi="Verdana"/>
          <w:sz w:val="22"/>
          <w:szCs w:val="22"/>
        </w:rPr>
        <w:t>Ap</w:t>
      </w:r>
      <w:proofErr w:type="spellEnd"/>
      <w:r w:rsidR="00D93A0A">
        <w:rPr>
          <w:rFonts w:ascii="Verdana" w:hAnsi="Verdana"/>
          <w:sz w:val="22"/>
          <w:szCs w:val="22"/>
        </w:rPr>
        <w:t xml:space="preserve"> 72</w:t>
      </w:r>
      <w:r w:rsidR="002E3074">
        <w:rPr>
          <w:rFonts w:ascii="Verdana" w:hAnsi="Verdana"/>
          <w:sz w:val="22"/>
          <w:szCs w:val="22"/>
        </w:rPr>
        <w:t xml:space="preserve">, </w:t>
      </w:r>
      <w:r w:rsidR="00D93A0A">
        <w:rPr>
          <w:rFonts w:ascii="Verdana" w:hAnsi="Verdana"/>
          <w:sz w:val="22"/>
          <w:szCs w:val="22"/>
        </w:rPr>
        <w:t>BL-A, Água Verde, Curitiba/PR</w:t>
      </w:r>
      <w:r w:rsidR="00D8521D">
        <w:rPr>
          <w:rFonts w:ascii="Verdana" w:hAnsi="Verdana"/>
          <w:sz w:val="22"/>
          <w:szCs w:val="22"/>
        </w:rPr>
        <w:t>,</w:t>
      </w:r>
      <w:r w:rsidR="009F7C12">
        <w:rPr>
          <w:rFonts w:ascii="Verdana" w:hAnsi="Verdana"/>
          <w:sz w:val="22"/>
          <w:szCs w:val="22"/>
        </w:rPr>
        <w:t xml:space="preserve"> portador do</w:t>
      </w:r>
      <w:r w:rsidR="00D93A0A">
        <w:rPr>
          <w:rFonts w:ascii="Verdana" w:hAnsi="Verdana"/>
          <w:sz w:val="22"/>
          <w:szCs w:val="22"/>
        </w:rPr>
        <w:t xml:space="preserve"> RG n.º </w:t>
      </w:r>
      <w:r w:rsidR="003835C3">
        <w:rPr>
          <w:rFonts w:ascii="Verdana" w:hAnsi="Verdana"/>
          <w:sz w:val="22"/>
          <w:szCs w:val="22"/>
        </w:rPr>
        <w:t>3.336.402-4 SSPPR</w:t>
      </w:r>
      <w:r w:rsidR="002E3074">
        <w:rPr>
          <w:rFonts w:ascii="Verdana" w:hAnsi="Verdana"/>
          <w:sz w:val="22"/>
          <w:szCs w:val="22"/>
        </w:rPr>
        <w:t xml:space="preserve"> e </w:t>
      </w:r>
      <w:r w:rsidR="003835C3">
        <w:rPr>
          <w:rFonts w:ascii="Verdana" w:hAnsi="Verdana"/>
          <w:sz w:val="22"/>
          <w:szCs w:val="22"/>
        </w:rPr>
        <w:t>CPF n.º 741.205.819-34</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697AF5">
        <w:rPr>
          <w:rFonts w:ascii="Verdana" w:hAnsi="Verdana"/>
          <w:b/>
          <w:sz w:val="22"/>
          <w:szCs w:val="22"/>
        </w:rPr>
        <w:t>101</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6726BF83" w:rsidR="006F1289" w:rsidRPr="00667290" w:rsidRDefault="006F1289" w:rsidP="00697AF5">
      <w:pPr>
        <w:pStyle w:val="PargrafodaLista"/>
        <w:numPr>
          <w:ilvl w:val="1"/>
          <w:numId w:val="3"/>
        </w:numPr>
        <w:tabs>
          <w:tab w:val="left" w:pos="1134"/>
        </w:tabs>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697AF5" w:rsidRPr="00697AF5">
        <w:rPr>
          <w:rFonts w:ascii="Verdana" w:hAnsi="Verdana"/>
          <w:b/>
          <w:bCs/>
          <w:sz w:val="22"/>
          <w:szCs w:val="22"/>
        </w:rPr>
        <w:t>Contratação de empresa visando a aquisição de equipamento e material permanente para unidade de atenção especializada em saúde, conforme proposta n° 11109.890000/1220-06/Ministério da Saúde, em conformidade com as descrições e especificações contidas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5"/>
        <w:gridCol w:w="636"/>
        <w:gridCol w:w="2508"/>
        <w:gridCol w:w="734"/>
        <w:gridCol w:w="902"/>
        <w:gridCol w:w="1253"/>
        <w:gridCol w:w="1223"/>
        <w:gridCol w:w="1140"/>
      </w:tblGrid>
      <w:tr w:rsidR="002E3074" w:rsidRPr="00667290" w14:paraId="017E3B85" w14:textId="77777777" w:rsidTr="002E3074">
        <w:trPr>
          <w:trHeight w:val="330"/>
        </w:trPr>
        <w:tc>
          <w:tcPr>
            <w:tcW w:w="706"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48"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638"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749"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923"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26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49"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92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2E3074" w:rsidRPr="00667290" w14:paraId="1357FE8D" w14:textId="77777777" w:rsidTr="002E3074">
        <w:trPr>
          <w:trHeight w:val="276"/>
        </w:trPr>
        <w:tc>
          <w:tcPr>
            <w:tcW w:w="706" w:type="dxa"/>
            <w:tcBorders>
              <w:top w:val="nil"/>
              <w:left w:val="single" w:sz="4" w:space="0" w:color="000000"/>
              <w:bottom w:val="single" w:sz="4" w:space="0" w:color="000000"/>
              <w:right w:val="single" w:sz="4" w:space="0" w:color="000000"/>
            </w:tcBorders>
            <w:vAlign w:val="center"/>
            <w:hideMark/>
          </w:tcPr>
          <w:p w14:paraId="62BE0913" w14:textId="2668F3E3" w:rsidR="006F1289" w:rsidRPr="00667290" w:rsidRDefault="009F7C12" w:rsidP="00D4673F">
            <w:pPr>
              <w:spacing w:after="0" w:line="240" w:lineRule="auto"/>
              <w:rPr>
                <w:rFonts w:ascii="Verdana" w:hAnsi="Verdana" w:cs="Tahoma"/>
                <w:sz w:val="22"/>
                <w:szCs w:val="22"/>
              </w:rPr>
            </w:pPr>
            <w:r>
              <w:rPr>
                <w:rFonts w:ascii="Verdana" w:hAnsi="Verdana" w:cs="Tahoma"/>
                <w:sz w:val="22"/>
                <w:szCs w:val="22"/>
              </w:rPr>
              <w:t>0001</w:t>
            </w:r>
          </w:p>
        </w:tc>
        <w:tc>
          <w:tcPr>
            <w:tcW w:w="648" w:type="dxa"/>
            <w:tcBorders>
              <w:top w:val="nil"/>
              <w:left w:val="nil"/>
              <w:bottom w:val="single" w:sz="4" w:space="0" w:color="000000"/>
              <w:right w:val="single" w:sz="4" w:space="0" w:color="000000"/>
            </w:tcBorders>
            <w:vAlign w:val="center"/>
            <w:hideMark/>
          </w:tcPr>
          <w:p w14:paraId="2F6EFABE" w14:textId="3F0B495F" w:rsidR="006F1289" w:rsidRPr="00667290" w:rsidRDefault="004D578B" w:rsidP="00D4673F">
            <w:pPr>
              <w:spacing w:after="0" w:line="240" w:lineRule="auto"/>
              <w:rPr>
                <w:rFonts w:ascii="Verdana" w:hAnsi="Verdana"/>
                <w:sz w:val="22"/>
                <w:szCs w:val="22"/>
              </w:rPr>
            </w:pPr>
            <w:r>
              <w:rPr>
                <w:rFonts w:ascii="Verdana" w:hAnsi="Verdana"/>
                <w:sz w:val="22"/>
                <w:szCs w:val="22"/>
              </w:rPr>
              <w:t>0</w:t>
            </w:r>
            <w:r w:rsidR="003835C3">
              <w:rPr>
                <w:rFonts w:ascii="Verdana" w:hAnsi="Verdana"/>
                <w:sz w:val="22"/>
                <w:szCs w:val="22"/>
              </w:rPr>
              <w:t>1</w:t>
            </w:r>
          </w:p>
        </w:tc>
        <w:tc>
          <w:tcPr>
            <w:tcW w:w="2638" w:type="dxa"/>
            <w:tcBorders>
              <w:top w:val="nil"/>
              <w:left w:val="nil"/>
              <w:bottom w:val="single" w:sz="4" w:space="0" w:color="000000"/>
              <w:right w:val="single" w:sz="4" w:space="0" w:color="000000"/>
            </w:tcBorders>
            <w:vAlign w:val="center"/>
            <w:hideMark/>
          </w:tcPr>
          <w:p w14:paraId="4F960BFC" w14:textId="53DD807E" w:rsidR="006F1289" w:rsidRPr="00667290" w:rsidRDefault="003835C3" w:rsidP="003835C3">
            <w:pPr>
              <w:spacing w:after="0" w:line="240" w:lineRule="auto"/>
              <w:rPr>
                <w:rFonts w:ascii="Verdana" w:hAnsi="Verdana"/>
                <w:sz w:val="22"/>
                <w:szCs w:val="22"/>
              </w:rPr>
            </w:pPr>
            <w:r w:rsidRPr="003835C3">
              <w:rPr>
                <w:rFonts w:ascii="Verdana" w:hAnsi="Verdana"/>
                <w:sz w:val="22"/>
                <w:szCs w:val="22"/>
              </w:rPr>
              <w:t>AUTOCLAVE HORIZONTAL DE MESA - ESPECIFICAÇÕES MÍNIMAS: MODO DE OPERAÇÃO DIGITAL, MÍNIMA DE 10 LITROS.</w:t>
            </w:r>
          </w:p>
        </w:tc>
        <w:tc>
          <w:tcPr>
            <w:tcW w:w="749" w:type="dxa"/>
            <w:tcBorders>
              <w:top w:val="nil"/>
              <w:left w:val="nil"/>
              <w:bottom w:val="single" w:sz="4" w:space="0" w:color="000000"/>
              <w:right w:val="single" w:sz="4" w:space="0" w:color="000000"/>
            </w:tcBorders>
            <w:vAlign w:val="center"/>
            <w:hideMark/>
          </w:tcPr>
          <w:p w14:paraId="4A56AEE5" w14:textId="77C5609D" w:rsidR="006F1289" w:rsidRPr="00667290" w:rsidRDefault="009F7C12" w:rsidP="00D4673F">
            <w:pPr>
              <w:spacing w:after="0" w:line="240" w:lineRule="auto"/>
              <w:rPr>
                <w:rFonts w:ascii="Verdana" w:hAnsi="Verdana"/>
                <w:sz w:val="22"/>
                <w:szCs w:val="22"/>
              </w:rPr>
            </w:pPr>
            <w:r>
              <w:rPr>
                <w:rFonts w:ascii="Verdana" w:hAnsi="Verdana"/>
                <w:sz w:val="22"/>
                <w:szCs w:val="22"/>
              </w:rPr>
              <w:t>UN</w:t>
            </w:r>
          </w:p>
        </w:tc>
        <w:tc>
          <w:tcPr>
            <w:tcW w:w="923" w:type="dxa"/>
            <w:tcBorders>
              <w:top w:val="nil"/>
              <w:left w:val="nil"/>
              <w:bottom w:val="single" w:sz="4" w:space="0" w:color="000000"/>
              <w:right w:val="single" w:sz="4" w:space="0" w:color="000000"/>
            </w:tcBorders>
            <w:vAlign w:val="center"/>
            <w:hideMark/>
          </w:tcPr>
          <w:p w14:paraId="7A8053B1" w14:textId="3A04AF5B" w:rsidR="006F1289" w:rsidRPr="00667290" w:rsidRDefault="003835C3" w:rsidP="00D4673F">
            <w:pPr>
              <w:spacing w:after="0" w:line="240" w:lineRule="auto"/>
              <w:rPr>
                <w:rFonts w:ascii="Verdana" w:hAnsi="Verdana"/>
                <w:sz w:val="22"/>
                <w:szCs w:val="22"/>
              </w:rPr>
            </w:pPr>
            <w:r>
              <w:rPr>
                <w:rFonts w:ascii="Verdana" w:hAnsi="Verdana"/>
                <w:sz w:val="22"/>
                <w:szCs w:val="22"/>
              </w:rPr>
              <w:t>1</w:t>
            </w:r>
          </w:p>
        </w:tc>
        <w:tc>
          <w:tcPr>
            <w:tcW w:w="1268" w:type="dxa"/>
            <w:tcBorders>
              <w:top w:val="nil"/>
              <w:left w:val="nil"/>
              <w:bottom w:val="single" w:sz="4" w:space="0" w:color="auto"/>
              <w:right w:val="single" w:sz="4" w:space="0" w:color="auto"/>
            </w:tcBorders>
            <w:vAlign w:val="center"/>
            <w:hideMark/>
          </w:tcPr>
          <w:p w14:paraId="2817989A" w14:textId="7AD06BF8" w:rsidR="006F1289" w:rsidRPr="00667290" w:rsidRDefault="003835C3" w:rsidP="00D4673F">
            <w:pPr>
              <w:spacing w:after="0" w:line="240" w:lineRule="auto"/>
              <w:rPr>
                <w:rFonts w:ascii="Verdana" w:hAnsi="Verdana"/>
                <w:sz w:val="22"/>
                <w:szCs w:val="22"/>
              </w:rPr>
            </w:pPr>
            <w:r>
              <w:rPr>
                <w:rFonts w:ascii="Verdana" w:hAnsi="Verdana"/>
                <w:sz w:val="22"/>
                <w:szCs w:val="22"/>
              </w:rPr>
              <w:t>STERMAX</w:t>
            </w:r>
          </w:p>
        </w:tc>
        <w:tc>
          <w:tcPr>
            <w:tcW w:w="1249" w:type="dxa"/>
            <w:tcBorders>
              <w:top w:val="nil"/>
              <w:left w:val="nil"/>
              <w:bottom w:val="single" w:sz="4" w:space="0" w:color="000000"/>
              <w:right w:val="single" w:sz="4" w:space="0" w:color="000000"/>
            </w:tcBorders>
            <w:vAlign w:val="center"/>
            <w:hideMark/>
          </w:tcPr>
          <w:p w14:paraId="2C46039E" w14:textId="6FCD14FC" w:rsidR="006F1289" w:rsidRPr="00667290" w:rsidRDefault="003835C3" w:rsidP="00D4673F">
            <w:pPr>
              <w:spacing w:after="0" w:line="240" w:lineRule="auto"/>
              <w:rPr>
                <w:rFonts w:ascii="Verdana" w:hAnsi="Verdana"/>
                <w:sz w:val="22"/>
                <w:szCs w:val="22"/>
              </w:rPr>
            </w:pPr>
            <w:r>
              <w:rPr>
                <w:rFonts w:ascii="Verdana" w:hAnsi="Verdana"/>
                <w:sz w:val="22"/>
                <w:szCs w:val="22"/>
              </w:rPr>
              <w:t>3.380,00</w:t>
            </w:r>
          </w:p>
        </w:tc>
        <w:tc>
          <w:tcPr>
            <w:tcW w:w="920" w:type="dxa"/>
            <w:tcBorders>
              <w:top w:val="nil"/>
              <w:left w:val="nil"/>
              <w:bottom w:val="single" w:sz="4" w:space="0" w:color="auto"/>
              <w:right w:val="single" w:sz="4" w:space="0" w:color="auto"/>
            </w:tcBorders>
            <w:vAlign w:val="center"/>
            <w:hideMark/>
          </w:tcPr>
          <w:p w14:paraId="15059CAB" w14:textId="064315EB" w:rsidR="006F1289" w:rsidRPr="00667290" w:rsidRDefault="003835C3" w:rsidP="00D4673F">
            <w:pPr>
              <w:spacing w:after="0" w:line="240" w:lineRule="auto"/>
              <w:rPr>
                <w:rFonts w:ascii="Verdana" w:hAnsi="Verdana"/>
                <w:sz w:val="22"/>
                <w:szCs w:val="22"/>
              </w:rPr>
            </w:pPr>
            <w:r>
              <w:rPr>
                <w:rFonts w:ascii="Verdana" w:hAnsi="Verdana"/>
                <w:sz w:val="22"/>
                <w:szCs w:val="22"/>
              </w:rPr>
              <w:t>3.380,00</w:t>
            </w:r>
          </w:p>
        </w:tc>
      </w:tr>
      <w:tr w:rsidR="006F1289" w:rsidRPr="00667290" w14:paraId="1F835EC1" w14:textId="77777777" w:rsidTr="002E3074">
        <w:trPr>
          <w:trHeight w:val="285"/>
        </w:trPr>
        <w:tc>
          <w:tcPr>
            <w:tcW w:w="6932"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69" w:type="dxa"/>
            <w:gridSpan w:val="2"/>
            <w:tcBorders>
              <w:top w:val="single" w:sz="4" w:space="0" w:color="000000"/>
              <w:left w:val="nil"/>
              <w:bottom w:val="single" w:sz="4" w:space="0" w:color="000000"/>
              <w:right w:val="single" w:sz="4" w:space="0" w:color="000000"/>
            </w:tcBorders>
            <w:noWrap/>
            <w:vAlign w:val="center"/>
            <w:hideMark/>
          </w:tcPr>
          <w:p w14:paraId="25ED6689" w14:textId="1B295FAB" w:rsidR="006F1289" w:rsidRPr="00667290" w:rsidRDefault="009F7C12" w:rsidP="00D4673F">
            <w:pPr>
              <w:spacing w:after="0" w:line="240" w:lineRule="auto"/>
              <w:rPr>
                <w:rFonts w:ascii="Verdana" w:hAnsi="Verdana" w:cs="Tahoma"/>
                <w:color w:val="000000"/>
                <w:sz w:val="22"/>
                <w:szCs w:val="22"/>
              </w:rPr>
            </w:pPr>
            <w:r>
              <w:rPr>
                <w:rFonts w:ascii="Verdana" w:hAnsi="Verdana" w:cs="Tahoma"/>
                <w:color w:val="000000"/>
                <w:sz w:val="22"/>
                <w:szCs w:val="22"/>
              </w:rPr>
              <w:t xml:space="preserve">R$ </w:t>
            </w:r>
            <w:r w:rsidR="003835C3">
              <w:rPr>
                <w:rFonts w:ascii="Verdana" w:hAnsi="Verdana" w:cs="Tahoma"/>
                <w:color w:val="000000"/>
                <w:sz w:val="22"/>
                <w:szCs w:val="22"/>
              </w:rPr>
              <w:t>3.380,00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378E0989"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w:t>
      </w:r>
      <w:r w:rsidR="00697AF5">
        <w:rPr>
          <w:rFonts w:ascii="Verdana" w:hAnsi="Verdana"/>
          <w:b/>
          <w:sz w:val="22"/>
          <w:szCs w:val="22"/>
        </w:rPr>
        <w:t>07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11891D86"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 xml:space="preserve">Atender, prontamente, quaisquer exigências da Contratante, bem como </w:t>
      </w:r>
      <w:r w:rsidRPr="00AA5CF2">
        <w:rPr>
          <w:rFonts w:ascii="Verdana" w:hAnsi="Verdana" w:cstheme="minorHAnsi"/>
          <w:snapToGrid w:val="0"/>
          <w:sz w:val="22"/>
          <w:szCs w:val="22"/>
        </w:rPr>
        <w:lastRenderedPageBreak/>
        <w:t>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6A5550E0" w14:textId="49DF3AD8" w:rsidR="003835C3" w:rsidRPr="003835C3" w:rsidRDefault="006F1289" w:rsidP="003835C3">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w:t>
      </w:r>
      <w:r w:rsidR="003835C3">
        <w:rPr>
          <w:rFonts w:ascii="Verdana" w:hAnsi="Verdana"/>
          <w:b/>
          <w:sz w:val="22"/>
          <w:szCs w:val="22"/>
        </w:rPr>
        <w:t>–</w:t>
      </w:r>
      <w:r w:rsidRPr="00667290">
        <w:rPr>
          <w:rFonts w:ascii="Verdana" w:hAnsi="Verdana"/>
          <w:b/>
          <w:sz w:val="22"/>
          <w:szCs w:val="22"/>
        </w:rPr>
        <w:t xml:space="preserve"> FISCALIZAÇÃO</w:t>
      </w: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56AD21BA" w14:textId="4FBF0A80" w:rsidR="006F1289" w:rsidRPr="003835C3"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Os recursos financeiros para suportar a eficácia do presente objeto, serão atendidos </w:t>
      </w:r>
      <w:proofErr w:type="gramStart"/>
      <w:r w:rsidRPr="00667290">
        <w:rPr>
          <w:rFonts w:ascii="Verdana" w:hAnsi="Verdana"/>
          <w:bCs/>
          <w:sz w:val="22"/>
          <w:szCs w:val="22"/>
        </w:rPr>
        <w:t>pela(</w:t>
      </w:r>
      <w:proofErr w:type="gramEnd"/>
      <w:r w:rsidRPr="00667290">
        <w:rPr>
          <w:rFonts w:ascii="Verdana" w:hAnsi="Verdana"/>
          <w:bCs/>
          <w:sz w:val="22"/>
          <w:szCs w:val="22"/>
        </w:rPr>
        <w:t>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7AF7E1A7" w14:textId="7A349EED" w:rsidR="00697AF5" w:rsidRDefault="00697AF5" w:rsidP="00697AF5">
      <w:pPr>
        <w:widowControl w:val="0"/>
        <w:tabs>
          <w:tab w:val="left" w:pos="709"/>
        </w:tabs>
        <w:spacing w:after="0" w:line="240" w:lineRule="auto"/>
        <w:jc w:val="both"/>
        <w:outlineLvl w:val="0"/>
        <w:rPr>
          <w:rFonts w:ascii="Verdana" w:hAnsi="Verdana" w:cstheme="minorHAnsi"/>
          <w:sz w:val="22"/>
          <w:szCs w:val="22"/>
        </w:rPr>
      </w:pPr>
    </w:p>
    <w:p w14:paraId="1298CD9D"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0B14C2F3"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36879F9F"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1601</w:t>
      </w:r>
    </w:p>
    <w:p w14:paraId="0C036B36"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4E9F0139" w14:textId="023D4045" w:rsidR="006F1289" w:rsidRPr="003835C3"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4FEBAA7" w14:textId="1C4E7BD4"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3835C3">
        <w:rPr>
          <w:rFonts w:ascii="Verdana" w:hAnsi="Verdana"/>
          <w:b/>
          <w:bCs/>
          <w:sz w:val="22"/>
          <w:szCs w:val="22"/>
        </w:rPr>
        <w:t>R$ 3.380,00</w:t>
      </w:r>
      <w:r w:rsidR="009E1471">
        <w:rPr>
          <w:rFonts w:ascii="Verdana" w:hAnsi="Verdana"/>
          <w:b/>
          <w:bCs/>
          <w:sz w:val="22"/>
          <w:szCs w:val="22"/>
        </w:rPr>
        <w:t xml:space="preserve"> </w:t>
      </w:r>
      <w:r w:rsidR="003835C3">
        <w:rPr>
          <w:rFonts w:ascii="Verdana" w:hAnsi="Verdana"/>
          <w:b/>
          <w:bCs/>
          <w:sz w:val="22"/>
          <w:szCs w:val="22"/>
        </w:rPr>
        <w:t>(três mil trezentos e oitenta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02CCE6BA" w14:textId="1FB8D300" w:rsidR="003835C3" w:rsidRPr="003835C3" w:rsidRDefault="006F1289" w:rsidP="003835C3">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w:t>
      </w:r>
      <w:r w:rsidR="004D578B">
        <w:rPr>
          <w:rFonts w:ascii="Verdana" w:hAnsi="Verdana"/>
          <w:b/>
          <w:bCs/>
          <w:sz w:val="22"/>
          <w:szCs w:val="22"/>
        </w:rPr>
        <w:t>–</w:t>
      </w:r>
      <w:r w:rsidRPr="00667290">
        <w:rPr>
          <w:rFonts w:ascii="Verdana" w:hAnsi="Verdana"/>
          <w:b/>
          <w:bCs/>
          <w:sz w:val="22"/>
          <w:szCs w:val="22"/>
        </w:rPr>
        <w:t xml:space="preserve"> VIGÊNCIA</w:t>
      </w:r>
    </w:p>
    <w:p w14:paraId="65F35D0F" w14:textId="7D816074"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8609C8">
        <w:rPr>
          <w:rFonts w:ascii="Verdana" w:hAnsi="Verdana"/>
          <w:sz w:val="22"/>
          <w:szCs w:val="22"/>
        </w:rPr>
        <w:t>31/12/2023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10836417" w14:textId="4AEA91C4" w:rsidR="003835C3" w:rsidRPr="003835C3" w:rsidRDefault="006F1289" w:rsidP="003835C3">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lastRenderedPageBreak/>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penalidades somente poderão ser relevadas ou atenuadas pela </w:t>
      </w:r>
      <w:r w:rsidRPr="00667290">
        <w:rPr>
          <w:rFonts w:ascii="Verdana" w:hAnsi="Verdana" w:cstheme="minorHAnsi"/>
          <w:sz w:val="22"/>
          <w:szCs w:val="22"/>
        </w:rPr>
        <w:lastRenderedPageBreak/>
        <w:t>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2BC98D22" w14:textId="16796E9A"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RESCISÃO</w:t>
      </w: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267482F8" w14:textId="7C985CF3"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NOVAÇÃO</w:t>
      </w: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1AB222" w14:textId="042522CA"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ALTERAÇÕES</w:t>
      </w: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D81C0BD" w14:textId="1769F03A"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FORO</w:t>
      </w: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52AB858B"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8609C8">
        <w:rPr>
          <w:rFonts w:ascii="Verdana" w:hAnsi="Verdana"/>
          <w:sz w:val="22"/>
          <w:szCs w:val="22"/>
        </w:rPr>
        <w:t>/MS, 21 de novembro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192EFB11" w14:textId="3A627F4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6FB9F1A0" w14:textId="4B778CB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45E69F3" w14:textId="57C937F3"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D744945"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073578BC"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5A61965" w14:textId="1028FE80"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F139286" w14:textId="1EBA0F8D" w:rsidR="008609C8" w:rsidRPr="008609C8" w:rsidRDefault="008609C8" w:rsidP="008609C8">
      <w:pPr>
        <w:widowControl w:val="0"/>
        <w:tabs>
          <w:tab w:val="left" w:pos="720"/>
          <w:tab w:val="left" w:pos="5760"/>
        </w:tabs>
        <w:spacing w:after="0" w:line="240" w:lineRule="auto"/>
        <w:jc w:val="both"/>
        <w:rPr>
          <w:rFonts w:ascii="Verdana" w:eastAsia="MS Mincho" w:hAnsi="Verdana" w:cs="Tahoma"/>
          <w:b/>
          <w:sz w:val="22"/>
          <w:szCs w:val="22"/>
        </w:rPr>
      </w:pPr>
      <w:r w:rsidRPr="008609C8">
        <w:rPr>
          <w:rFonts w:ascii="Verdana" w:eastAsia="MS Mincho" w:hAnsi="Verdana" w:cs="Tahoma"/>
          <w:b/>
          <w:sz w:val="22"/>
          <w:szCs w:val="22"/>
        </w:rPr>
        <w:t>Aguinaldo dos Santos</w:t>
      </w:r>
      <w:r w:rsidRPr="008609C8">
        <w:rPr>
          <w:rFonts w:ascii="Verdana" w:eastAsia="MS Mincho" w:hAnsi="Verdana" w:cs="Tahoma"/>
          <w:b/>
          <w:sz w:val="22"/>
          <w:szCs w:val="22"/>
        </w:rPr>
        <w:tab/>
      </w:r>
      <w:proofErr w:type="spellStart"/>
      <w:r w:rsidR="003835C3" w:rsidRPr="003835C3">
        <w:rPr>
          <w:rFonts w:ascii="Verdana" w:eastAsia="MS Mincho" w:hAnsi="Verdana" w:cs="Tahoma"/>
          <w:b/>
          <w:sz w:val="22"/>
          <w:szCs w:val="22"/>
        </w:rPr>
        <w:t>Fauzi</w:t>
      </w:r>
      <w:proofErr w:type="spellEnd"/>
      <w:r w:rsidR="003835C3" w:rsidRPr="003835C3">
        <w:rPr>
          <w:rFonts w:ascii="Verdana" w:eastAsia="MS Mincho" w:hAnsi="Verdana" w:cs="Tahoma"/>
          <w:b/>
          <w:sz w:val="22"/>
          <w:szCs w:val="22"/>
        </w:rPr>
        <w:t xml:space="preserve"> Ali </w:t>
      </w:r>
      <w:proofErr w:type="spellStart"/>
      <w:r w:rsidR="003835C3" w:rsidRPr="003835C3">
        <w:rPr>
          <w:rFonts w:ascii="Verdana" w:eastAsia="MS Mincho" w:hAnsi="Verdana" w:cs="Tahoma"/>
          <w:b/>
          <w:sz w:val="22"/>
          <w:szCs w:val="22"/>
        </w:rPr>
        <w:t>Aouada</w:t>
      </w:r>
      <w:proofErr w:type="spellEnd"/>
    </w:p>
    <w:p w14:paraId="0CE90C01" w14:textId="24D05515" w:rsidR="008609C8" w:rsidRPr="008609C8" w:rsidRDefault="009E1471" w:rsidP="008609C8">
      <w:pPr>
        <w:widowControl w:val="0"/>
        <w:tabs>
          <w:tab w:val="left" w:pos="720"/>
          <w:tab w:val="left" w:pos="5760"/>
        </w:tabs>
        <w:spacing w:after="0" w:line="240" w:lineRule="auto"/>
        <w:jc w:val="both"/>
        <w:rPr>
          <w:rFonts w:ascii="Verdana" w:eastAsia="MS Mincho" w:hAnsi="Verdana" w:cs="Tahoma"/>
          <w:sz w:val="22"/>
          <w:szCs w:val="22"/>
        </w:rPr>
      </w:pPr>
      <w:r>
        <w:rPr>
          <w:rFonts w:ascii="Verdana" w:eastAsia="MS Mincho" w:hAnsi="Verdana" w:cs="Tahoma"/>
          <w:sz w:val="22"/>
          <w:szCs w:val="22"/>
        </w:rPr>
        <w:t>Prefeito Municipal</w:t>
      </w:r>
      <w:r>
        <w:rPr>
          <w:rFonts w:ascii="Verdana" w:eastAsia="MS Mincho" w:hAnsi="Verdana" w:cs="Tahoma"/>
          <w:sz w:val="22"/>
          <w:szCs w:val="22"/>
        </w:rPr>
        <w:tab/>
        <w:t xml:space="preserve">CPF n° </w:t>
      </w:r>
      <w:r w:rsidR="003835C3" w:rsidRPr="003835C3">
        <w:rPr>
          <w:rFonts w:ascii="Verdana" w:eastAsia="MS Mincho" w:hAnsi="Verdana" w:cs="Tahoma"/>
          <w:sz w:val="22"/>
          <w:szCs w:val="22"/>
        </w:rPr>
        <w:t>741.205.819-34</w:t>
      </w:r>
    </w:p>
    <w:p w14:paraId="687238B8" w14:textId="187EAF64" w:rsidR="004F7238" w:rsidRPr="004D578B" w:rsidRDefault="008609C8" w:rsidP="004D578B">
      <w:pPr>
        <w:widowControl w:val="0"/>
        <w:tabs>
          <w:tab w:val="left" w:pos="709"/>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Contratante</w:t>
      </w:r>
      <w:r w:rsidRPr="008609C8">
        <w:rPr>
          <w:rFonts w:ascii="Verdana" w:eastAsia="MS Mincho" w:hAnsi="Verdana" w:cs="Tahoma"/>
          <w:sz w:val="22"/>
          <w:szCs w:val="22"/>
        </w:rPr>
        <w:tab/>
        <w:t>Pela Contratada</w:t>
      </w:r>
      <w:bookmarkStart w:id="0" w:name="_GoBack"/>
      <w:bookmarkEnd w:id="0"/>
    </w:p>
    <w:sectPr w:rsidR="004F7238" w:rsidRPr="004D578B"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D921DC" w:rsidRDefault="00D921DC">
      <w:r>
        <w:separator/>
      </w:r>
    </w:p>
  </w:endnote>
  <w:endnote w:type="continuationSeparator" w:id="0">
    <w:p w14:paraId="2385DEF7" w14:textId="77777777" w:rsidR="00D921DC" w:rsidRDefault="00D9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D921DC" w:rsidRDefault="00D921DC"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D921DC" w:rsidRPr="007B2033" w:rsidRDefault="00D921DC"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D921DC" w:rsidRPr="007B2033" w:rsidRDefault="00D921DC"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D921DC" w:rsidRDefault="00D921DC">
      <w:r>
        <w:separator/>
      </w:r>
    </w:p>
  </w:footnote>
  <w:footnote w:type="continuationSeparator" w:id="0">
    <w:p w14:paraId="42DBC1B0" w14:textId="77777777" w:rsidR="00D921DC" w:rsidRDefault="00D921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D921DC" w:rsidRPr="00A47371" w:rsidRDefault="00D921DC"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D921DC" w:rsidRPr="00A47371" w:rsidRDefault="00D921DC"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D921DC" w:rsidRDefault="00D921DC"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D921DC" w:rsidRPr="000452C9" w:rsidRDefault="00D921DC"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D921DC" w:rsidRDefault="00D921DC"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D921DC" w:rsidRPr="00957509" w:rsidRDefault="00D921DC"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1DE76AA"/>
    <w:multiLevelType w:val="hybridMultilevel"/>
    <w:tmpl w:val="AC70C854"/>
    <w:lvl w:ilvl="0" w:tplc="6060CC7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E1387"/>
    <w:multiLevelType w:val="hybridMultilevel"/>
    <w:tmpl w:val="A57CF416"/>
    <w:lvl w:ilvl="0" w:tplc="04160013">
      <w:start w:val="1"/>
      <w:numFmt w:val="upperRoman"/>
      <w:lvlText w:val="%1."/>
      <w:lvlJc w:val="right"/>
      <w:pPr>
        <w:ind w:left="1601" w:hanging="349"/>
      </w:pPr>
      <w:rPr>
        <w:rFonts w:hint="default"/>
        <w:b w:val="0"/>
        <w:bCs w:val="0"/>
        <w:w w:val="100"/>
        <w:sz w:val="24"/>
        <w:szCs w:val="24"/>
        <w:lang w:val="pt-PT" w:eastAsia="en-US" w:bidi="ar-SA"/>
      </w:rPr>
    </w:lvl>
    <w:lvl w:ilvl="1" w:tplc="FFFFFFFF">
      <w:numFmt w:val="bullet"/>
      <w:lvlText w:val="•"/>
      <w:lvlJc w:val="left"/>
      <w:pPr>
        <w:ind w:left="2372" w:hanging="349"/>
      </w:pPr>
      <w:rPr>
        <w:rFonts w:hint="default"/>
        <w:lang w:val="pt-PT" w:eastAsia="en-US" w:bidi="ar-SA"/>
      </w:rPr>
    </w:lvl>
    <w:lvl w:ilvl="2" w:tplc="FFFFFFFF">
      <w:numFmt w:val="bullet"/>
      <w:lvlText w:val="•"/>
      <w:lvlJc w:val="left"/>
      <w:pPr>
        <w:ind w:left="3144" w:hanging="349"/>
      </w:pPr>
      <w:rPr>
        <w:rFonts w:hint="default"/>
        <w:lang w:val="pt-PT" w:eastAsia="en-US" w:bidi="ar-SA"/>
      </w:rPr>
    </w:lvl>
    <w:lvl w:ilvl="3" w:tplc="FFFFFFFF">
      <w:numFmt w:val="bullet"/>
      <w:lvlText w:val="•"/>
      <w:lvlJc w:val="left"/>
      <w:pPr>
        <w:ind w:left="3916" w:hanging="349"/>
      </w:pPr>
      <w:rPr>
        <w:rFonts w:hint="default"/>
        <w:lang w:val="pt-PT" w:eastAsia="en-US" w:bidi="ar-SA"/>
      </w:rPr>
    </w:lvl>
    <w:lvl w:ilvl="4" w:tplc="FFFFFFFF">
      <w:numFmt w:val="bullet"/>
      <w:lvlText w:val="•"/>
      <w:lvlJc w:val="left"/>
      <w:pPr>
        <w:ind w:left="4688" w:hanging="349"/>
      </w:pPr>
      <w:rPr>
        <w:rFonts w:hint="default"/>
        <w:lang w:val="pt-PT" w:eastAsia="en-US" w:bidi="ar-SA"/>
      </w:rPr>
    </w:lvl>
    <w:lvl w:ilvl="5" w:tplc="FFFFFFFF">
      <w:numFmt w:val="bullet"/>
      <w:lvlText w:val="•"/>
      <w:lvlJc w:val="left"/>
      <w:pPr>
        <w:ind w:left="5460" w:hanging="349"/>
      </w:pPr>
      <w:rPr>
        <w:rFonts w:hint="default"/>
        <w:lang w:val="pt-PT" w:eastAsia="en-US" w:bidi="ar-SA"/>
      </w:rPr>
    </w:lvl>
    <w:lvl w:ilvl="6" w:tplc="FFFFFFFF">
      <w:numFmt w:val="bullet"/>
      <w:lvlText w:val="•"/>
      <w:lvlJc w:val="left"/>
      <w:pPr>
        <w:ind w:left="6232" w:hanging="349"/>
      </w:pPr>
      <w:rPr>
        <w:rFonts w:hint="default"/>
        <w:lang w:val="pt-PT" w:eastAsia="en-US" w:bidi="ar-SA"/>
      </w:rPr>
    </w:lvl>
    <w:lvl w:ilvl="7" w:tplc="FFFFFFFF">
      <w:numFmt w:val="bullet"/>
      <w:lvlText w:val="•"/>
      <w:lvlJc w:val="left"/>
      <w:pPr>
        <w:ind w:left="7004" w:hanging="349"/>
      </w:pPr>
      <w:rPr>
        <w:rFonts w:hint="default"/>
        <w:lang w:val="pt-PT" w:eastAsia="en-US" w:bidi="ar-SA"/>
      </w:rPr>
    </w:lvl>
    <w:lvl w:ilvl="8" w:tplc="FFFFFFFF">
      <w:numFmt w:val="bullet"/>
      <w:lvlText w:val="•"/>
      <w:lvlJc w:val="left"/>
      <w:pPr>
        <w:ind w:left="7776" w:hanging="349"/>
      </w:pPr>
      <w:rPr>
        <w:rFonts w:hint="default"/>
        <w:lang w:val="pt-PT" w:eastAsia="en-US" w:bidi="ar-SA"/>
      </w:rPr>
    </w:lvl>
  </w:abstractNum>
  <w:abstractNum w:abstractNumId="14"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0F62B9"/>
    <w:multiLevelType w:val="hybridMultilevel"/>
    <w:tmpl w:val="5F64E19C"/>
    <w:lvl w:ilvl="0" w:tplc="9A2AA548">
      <w:start w:val="1"/>
      <w:numFmt w:val="upperRoman"/>
      <w:lvlText w:val="%1."/>
      <w:lvlJc w:val="left"/>
      <w:pPr>
        <w:ind w:left="2138" w:hanging="72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0"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5"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6"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15:restartNumberingAfterBreak="0">
    <w:nsid w:val="54A86BBB"/>
    <w:multiLevelType w:val="hybridMultilevel"/>
    <w:tmpl w:val="597E99BE"/>
    <w:lvl w:ilvl="0" w:tplc="04160013">
      <w:start w:val="1"/>
      <w:numFmt w:val="upperRoman"/>
      <w:lvlText w:val="%1."/>
      <w:lvlJc w:val="right"/>
      <w:pPr>
        <w:ind w:left="1778"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A248AE"/>
    <w:multiLevelType w:val="hybridMultilevel"/>
    <w:tmpl w:val="8E944210"/>
    <w:lvl w:ilvl="0" w:tplc="C3D2E526">
      <w:start w:val="1"/>
      <w:numFmt w:val="upp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0" w15:restartNumberingAfterBreak="0">
    <w:nsid w:val="6719764A"/>
    <w:multiLevelType w:val="hybridMultilevel"/>
    <w:tmpl w:val="CF42B5E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5E44EF"/>
    <w:multiLevelType w:val="hybridMultilevel"/>
    <w:tmpl w:val="CC2A1174"/>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BD4DC5"/>
    <w:multiLevelType w:val="hybridMultilevel"/>
    <w:tmpl w:val="9C9A47B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7"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8"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9"/>
  </w:num>
  <w:num w:numId="5">
    <w:abstractNumId w:val="15"/>
  </w:num>
  <w:num w:numId="6">
    <w:abstractNumId w:val="19"/>
  </w:num>
  <w:num w:numId="7">
    <w:abstractNumId w:val="24"/>
  </w:num>
  <w:num w:numId="8">
    <w:abstractNumId w:val="6"/>
  </w:num>
  <w:num w:numId="9">
    <w:abstractNumId w:val="38"/>
  </w:num>
  <w:num w:numId="10">
    <w:abstractNumId w:val="7"/>
  </w:num>
  <w:num w:numId="11">
    <w:abstractNumId w:val="4"/>
  </w:num>
  <w:num w:numId="12">
    <w:abstractNumId w:val="8"/>
  </w:num>
  <w:num w:numId="13">
    <w:abstractNumId w:val="18"/>
  </w:num>
  <w:num w:numId="14">
    <w:abstractNumId w:val="22"/>
  </w:num>
  <w:num w:numId="15">
    <w:abstractNumId w:val="14"/>
  </w:num>
  <w:num w:numId="16">
    <w:abstractNumId w:val="3"/>
  </w:num>
  <w:num w:numId="17">
    <w:abstractNumId w:val="37"/>
  </w:num>
  <w:num w:numId="18">
    <w:abstractNumId w:val="25"/>
  </w:num>
  <w:num w:numId="19">
    <w:abstractNumId w:val="36"/>
  </w:num>
  <w:num w:numId="20">
    <w:abstractNumId w:val="10"/>
  </w:num>
  <w:num w:numId="21">
    <w:abstractNumId w:val="29"/>
  </w:num>
  <w:num w:numId="22">
    <w:abstractNumId w:val="0"/>
  </w:num>
  <w:num w:numId="23">
    <w:abstractNumId w:val="21"/>
  </w:num>
  <w:num w:numId="24">
    <w:abstractNumId w:val="1"/>
  </w:num>
  <w:num w:numId="25">
    <w:abstractNumId w:val="20"/>
  </w:num>
  <w:num w:numId="26">
    <w:abstractNumId w:val="16"/>
  </w:num>
  <w:num w:numId="27">
    <w:abstractNumId w:val="35"/>
  </w:num>
  <w:num w:numId="28">
    <w:abstractNumId w:val="32"/>
  </w:num>
  <w:num w:numId="29">
    <w:abstractNumId w:val="33"/>
  </w:num>
  <w:num w:numId="30">
    <w:abstractNumId w:val="2"/>
  </w:num>
  <w:num w:numId="31">
    <w:abstractNumId w:val="23"/>
  </w:num>
  <w:num w:numId="32">
    <w:abstractNumId w:val="5"/>
  </w:num>
  <w:num w:numId="33">
    <w:abstractNumId w:val="13"/>
  </w:num>
  <w:num w:numId="34">
    <w:abstractNumId w:val="31"/>
  </w:num>
  <w:num w:numId="35">
    <w:abstractNumId w:val="28"/>
  </w:num>
  <w:num w:numId="36">
    <w:abstractNumId w:val="34"/>
  </w:num>
  <w:num w:numId="37">
    <w:abstractNumId w:val="27"/>
  </w:num>
  <w:num w:numId="38">
    <w:abstractNumId w:val="30"/>
  </w:num>
  <w:num w:numId="39">
    <w:abstractNumId w:val="11"/>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2507B"/>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E3074"/>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35C3"/>
    <w:rsid w:val="00385283"/>
    <w:rsid w:val="003857E6"/>
    <w:rsid w:val="0039111C"/>
    <w:rsid w:val="00392D54"/>
    <w:rsid w:val="00393039"/>
    <w:rsid w:val="003941E1"/>
    <w:rsid w:val="003A2962"/>
    <w:rsid w:val="003A4437"/>
    <w:rsid w:val="003A4BBE"/>
    <w:rsid w:val="003A5A54"/>
    <w:rsid w:val="003A6530"/>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0FF"/>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D578B"/>
    <w:rsid w:val="004E19F5"/>
    <w:rsid w:val="004E29D2"/>
    <w:rsid w:val="004E721D"/>
    <w:rsid w:val="004E72B3"/>
    <w:rsid w:val="004F26F0"/>
    <w:rsid w:val="004F41FA"/>
    <w:rsid w:val="004F7238"/>
    <w:rsid w:val="004F7552"/>
    <w:rsid w:val="00503F86"/>
    <w:rsid w:val="00513FD2"/>
    <w:rsid w:val="0051462E"/>
    <w:rsid w:val="00517153"/>
    <w:rsid w:val="00520D9E"/>
    <w:rsid w:val="0052222D"/>
    <w:rsid w:val="00522CFB"/>
    <w:rsid w:val="00527D6F"/>
    <w:rsid w:val="00531A04"/>
    <w:rsid w:val="00540A6A"/>
    <w:rsid w:val="00541DE4"/>
    <w:rsid w:val="005458AA"/>
    <w:rsid w:val="005462C1"/>
    <w:rsid w:val="00561255"/>
    <w:rsid w:val="00563878"/>
    <w:rsid w:val="00563C69"/>
    <w:rsid w:val="00570683"/>
    <w:rsid w:val="00570B72"/>
    <w:rsid w:val="00574632"/>
    <w:rsid w:val="00577636"/>
    <w:rsid w:val="00577BE6"/>
    <w:rsid w:val="0058232A"/>
    <w:rsid w:val="00583A23"/>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13A"/>
    <w:rsid w:val="00624839"/>
    <w:rsid w:val="00627D36"/>
    <w:rsid w:val="006334C0"/>
    <w:rsid w:val="00635BF2"/>
    <w:rsid w:val="00640941"/>
    <w:rsid w:val="00654B57"/>
    <w:rsid w:val="00661509"/>
    <w:rsid w:val="00662E42"/>
    <w:rsid w:val="00664425"/>
    <w:rsid w:val="00664622"/>
    <w:rsid w:val="00666E6B"/>
    <w:rsid w:val="0066718A"/>
    <w:rsid w:val="00667290"/>
    <w:rsid w:val="006708C6"/>
    <w:rsid w:val="00672485"/>
    <w:rsid w:val="0068768F"/>
    <w:rsid w:val="00687E3A"/>
    <w:rsid w:val="00691506"/>
    <w:rsid w:val="00697AF5"/>
    <w:rsid w:val="006A0964"/>
    <w:rsid w:val="006A7411"/>
    <w:rsid w:val="006B7439"/>
    <w:rsid w:val="006C7702"/>
    <w:rsid w:val="006D17E2"/>
    <w:rsid w:val="006E0D5A"/>
    <w:rsid w:val="006E4BC4"/>
    <w:rsid w:val="006E548D"/>
    <w:rsid w:val="006F1289"/>
    <w:rsid w:val="007011DD"/>
    <w:rsid w:val="00704202"/>
    <w:rsid w:val="00705C82"/>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09C8"/>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25B9"/>
    <w:rsid w:val="008C31A1"/>
    <w:rsid w:val="008C52AE"/>
    <w:rsid w:val="008C760A"/>
    <w:rsid w:val="008D5F8F"/>
    <w:rsid w:val="008D7AA8"/>
    <w:rsid w:val="008E0853"/>
    <w:rsid w:val="008E1414"/>
    <w:rsid w:val="008E3E68"/>
    <w:rsid w:val="008E7F76"/>
    <w:rsid w:val="008F11F1"/>
    <w:rsid w:val="008F1841"/>
    <w:rsid w:val="008F52B6"/>
    <w:rsid w:val="00902BFE"/>
    <w:rsid w:val="009069B7"/>
    <w:rsid w:val="009069E8"/>
    <w:rsid w:val="00913FEF"/>
    <w:rsid w:val="00914D7A"/>
    <w:rsid w:val="00915E8F"/>
    <w:rsid w:val="009166DA"/>
    <w:rsid w:val="009216CB"/>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1146"/>
    <w:rsid w:val="009E1471"/>
    <w:rsid w:val="009E5423"/>
    <w:rsid w:val="009E6176"/>
    <w:rsid w:val="009F1191"/>
    <w:rsid w:val="009F3C5F"/>
    <w:rsid w:val="009F3E13"/>
    <w:rsid w:val="009F7C12"/>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5575"/>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1E40"/>
    <w:rsid w:val="00BD312B"/>
    <w:rsid w:val="00BD662B"/>
    <w:rsid w:val="00BE62F0"/>
    <w:rsid w:val="00BF37C6"/>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E7F27"/>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21D"/>
    <w:rsid w:val="00D85387"/>
    <w:rsid w:val="00D8715F"/>
    <w:rsid w:val="00D921DC"/>
    <w:rsid w:val="00D922CD"/>
    <w:rsid w:val="00D93A0A"/>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76B"/>
    <w:rsid w:val="00FC6827"/>
    <w:rsid w:val="00FC7862"/>
    <w:rsid w:val="00FD0BD8"/>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qFormat/>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30606341">
      <w:bodyDiv w:val="1"/>
      <w:marLeft w:val="0"/>
      <w:marRight w:val="0"/>
      <w:marTop w:val="0"/>
      <w:marBottom w:val="0"/>
      <w:divBdr>
        <w:top w:val="none" w:sz="0" w:space="0" w:color="auto"/>
        <w:left w:val="none" w:sz="0" w:space="0" w:color="auto"/>
        <w:bottom w:val="none" w:sz="0" w:space="0" w:color="auto"/>
        <w:right w:val="none" w:sz="0" w:space="0" w:color="auto"/>
      </w:divBdr>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7627-C5DE-4F95-B015-8EF5E95D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12011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2</cp:revision>
  <cp:lastPrinted>2020-10-30T11:13:00Z</cp:lastPrinted>
  <dcterms:created xsi:type="dcterms:W3CDTF">2023-11-21T14:36:00Z</dcterms:created>
  <dcterms:modified xsi:type="dcterms:W3CDTF">2023-11-21T14:36:00Z</dcterms:modified>
</cp:coreProperties>
</file>