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A94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28</w:t>
      </w:r>
      <w:r w:rsidR="00A436C0">
        <w:rPr>
          <w:rFonts w:ascii="Arial Narrow" w:hAnsi="Arial Narrow" w:cs="Arial Narrow"/>
          <w:b/>
          <w:bCs/>
          <w:color w:val="000000"/>
          <w:sz w:val="28"/>
          <w:szCs w:val="28"/>
        </w:rPr>
        <w:t>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A436C0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CIRURGICA PRIME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A436C0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CIRURGICA PRIME LTDA</w:t>
      </w:r>
      <w:r w:rsidRPr="006D1352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4E007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A436C0">
        <w:rPr>
          <w:rFonts w:ascii="Arial Narrow" w:hAnsi="Arial Narrow" w:cs="Arial"/>
          <w:iCs/>
          <w:color w:val="000000"/>
          <w:sz w:val="28"/>
          <w:szCs w:val="28"/>
        </w:rPr>
        <w:t>Rua das Azaleias, nº 734, Sala B, Jardim Parque do Horto</w:t>
      </w:r>
      <w:r w:rsidR="00553573">
        <w:rPr>
          <w:rFonts w:ascii="Arial Narrow" w:hAnsi="Arial Narrow" w:cs="Arial"/>
          <w:iCs/>
          <w:color w:val="000000"/>
          <w:sz w:val="28"/>
          <w:szCs w:val="28"/>
        </w:rPr>
        <w:t>, Maringá/PR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553573">
        <w:rPr>
          <w:rFonts w:ascii="Arial Narrow" w:hAnsi="Arial Narrow" w:cs="Arial"/>
          <w:iCs/>
          <w:color w:val="000000"/>
          <w:sz w:val="28"/>
          <w:szCs w:val="28"/>
        </w:rPr>
        <w:t>46.116.717/0001-02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55357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Sergio Luiz de Souza Junior</w:t>
      </w:r>
      <w:r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6D1352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</w:t>
      </w:r>
      <w:r w:rsidR="00553573">
        <w:rPr>
          <w:rFonts w:ascii="Arial Narrow" w:hAnsi="Arial Narrow"/>
          <w:color w:val="000000"/>
          <w:sz w:val="28"/>
          <w:szCs w:val="28"/>
        </w:rPr>
        <w:t>CNH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553573">
        <w:rPr>
          <w:rFonts w:ascii="Arial Narrow" w:hAnsi="Arial Narrow"/>
          <w:color w:val="000000"/>
          <w:sz w:val="28"/>
          <w:szCs w:val="28"/>
        </w:rPr>
        <w:t>03791512934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553573">
        <w:rPr>
          <w:rFonts w:ascii="Arial Narrow" w:hAnsi="Arial Narrow"/>
          <w:color w:val="000000"/>
          <w:sz w:val="28"/>
          <w:szCs w:val="28"/>
        </w:rPr>
        <w:t>048.260.599-57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553573">
        <w:rPr>
          <w:rFonts w:ascii="Arial Narrow" w:hAnsi="Arial Narrow" w:cs="Arial"/>
          <w:iCs/>
          <w:color w:val="000000"/>
          <w:sz w:val="28"/>
          <w:szCs w:val="28"/>
        </w:rPr>
        <w:t>Rua Dr. Lafaiete Grenier, nº 1.144, Centro, Itambé/PR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7D6A94" w:rsidRPr="00F84FC6" w:rsidRDefault="007D6A94" w:rsidP="007D6A9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B35918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</w:t>
      </w:r>
      <w:r w:rsidR="006D1352">
        <w:rPr>
          <w:rFonts w:ascii="Arial Narrow" w:hAnsi="Arial Narrow"/>
          <w:color w:val="000000"/>
          <w:sz w:val="28"/>
          <w:szCs w:val="28"/>
        </w:rPr>
        <w:t>/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:rsidR="007D6A94" w:rsidRPr="00383C9A" w:rsidRDefault="007D6A94" w:rsidP="007D6A94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</w:t>
      </w:r>
      <w:r w:rsidR="008E0051" w:rsidRPr="008E0051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="008E0051"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resente licitação </w:t>
      </w:r>
      <w:r w:rsidR="008E0051">
        <w:rPr>
          <w:rFonts w:ascii="Arial Narrow" w:hAnsi="Arial Narrow" w:cstheme="minorHAnsi"/>
          <w:sz w:val="28"/>
          <w:szCs w:val="28"/>
        </w:rPr>
        <w:t>o fornecimento pela CONTRATADA de Material Médico Hospitalar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, para </w:t>
      </w:r>
      <w:r w:rsidR="008E0051">
        <w:rPr>
          <w:rFonts w:ascii="Arial Narrow" w:hAnsi="Arial Narrow" w:cstheme="minorHAnsi"/>
          <w:sz w:val="28"/>
          <w:szCs w:val="28"/>
        </w:rPr>
        <w:t xml:space="preserve">atender </w:t>
      </w:r>
      <w:proofErr w:type="spellStart"/>
      <w:r w:rsidR="008E0051">
        <w:rPr>
          <w:rFonts w:ascii="Arial Narrow" w:hAnsi="Arial Narrow" w:cstheme="minorHAnsi"/>
          <w:sz w:val="28"/>
          <w:szCs w:val="28"/>
        </w:rPr>
        <w:t>a</w:t>
      </w:r>
      <w:proofErr w:type="spellEnd"/>
      <w:r w:rsidR="008E0051">
        <w:rPr>
          <w:rFonts w:ascii="Arial Narrow" w:hAnsi="Arial Narrow" w:cstheme="minorHAnsi"/>
          <w:sz w:val="28"/>
          <w:szCs w:val="28"/>
        </w:rPr>
        <w:t xml:space="preserve"> solicitação da secretaria municipal de saúde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="008E0051" w:rsidRPr="00B35918">
        <w:rPr>
          <w:rFonts w:ascii="Arial Narrow" w:hAnsi="Arial Narrow"/>
          <w:color w:val="000000"/>
          <w:sz w:val="28"/>
          <w:szCs w:val="28"/>
        </w:rPr>
        <w:t>e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="008E0051"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:rsidR="007D6A94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Ficha 534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90"/>
        <w:gridCol w:w="408"/>
        <w:gridCol w:w="963"/>
        <w:gridCol w:w="786"/>
        <w:gridCol w:w="739"/>
        <w:gridCol w:w="740"/>
      </w:tblGrid>
      <w:tr w:rsidR="00553573" w:rsidRPr="00553573" w:rsidTr="00553573">
        <w:trPr>
          <w:trHeight w:val="167"/>
        </w:trPr>
        <w:tc>
          <w:tcPr>
            <w:tcW w:w="424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357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53573" w:rsidRPr="00553573" w:rsidTr="00553573">
        <w:trPr>
          <w:trHeight w:val="2342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12182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MÁSCARA FACIAL PARA OXIGENAÇÃO SISTEMA VENTURI. CONJUNTO CONTENDO: MÁSCARA FACIAL ALONGADA TAMANHO ADULTO, CONFECCIONADA EM VINIL MACIO E TRANSPARENTE, COM FORMATO ANATÔMICO SOB O QUEIXO, ASSEGURANDO CONFORTO E VISUALIZAÇÃO DA FACE DO PACIENTE E ANEL METÁLICO QUE PERMITE MELHOR AJUSTE À FACE DO PACIENTE. DILUIDORES CODIFICADOS EM SEIS CORES PARA DIFERENTES CONCENTRAÇÕES DE 24%, 28%, 31%, 35%, 40%, 50%. INCLUI ADAPTADOR ACRÍLICO PARA ENTRADA DE NEBULIZAÇÃO DE ALTA PERFORMANCE, TUBO FLEXÍVEL PARA CONEXÃO DOS DILUIDORES, E TUBO DE OXIGÊNIO COM 2,10 DE COMPRIMENTO COM CONECTOR UNIVERSAL. APRESENTAÇÃO: KIT COMPLETO UNIDADE.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WELL LEAD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19,570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58,71</w:t>
            </w:r>
          </w:p>
        </w:tc>
      </w:tr>
      <w:tr w:rsidR="00553573" w:rsidRPr="00553573" w:rsidTr="00553573">
        <w:trPr>
          <w:trHeight w:val="1506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31308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MÁSCARA LARÍNGEA. ESPECIFICAÇÕES TÉCNICAS: TAMANHO 2.5, CONFECCIONADA EM SILICONE GRAU MÉDICO, LIVRE DE LÁTEX, CONECTOR DE EXTREMIDADE DA MÁQUINA ISO 5356-1 15MM CONECTOR CÔNICO, RESISTENTE A TORÇÕES E DOBRAS, COM ENGATE RÁPIDO PARA SERINGAS, POSSUI BARRAS DE PROTEÇÃO CONTRA OBSTRUÇÃO ACIDENTAL DA EPIGLOTE, PRODUTO DE USO ÚNICO, ESTÉRIL. APRESENTAÇÃO: EMBALADO INDIVIDUALMENTE.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WELL LEAD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74,030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3573">
              <w:rPr>
                <w:rFonts w:ascii="Verdana" w:hAnsi="Verdana" w:cs="Arial"/>
                <w:color w:val="000000"/>
                <w:sz w:val="12"/>
                <w:szCs w:val="12"/>
              </w:rPr>
              <w:t>148,06</w:t>
            </w:r>
          </w:p>
        </w:tc>
      </w:tr>
      <w:tr w:rsidR="00553573" w:rsidRPr="00553573" w:rsidTr="00553573">
        <w:trPr>
          <w:trHeight w:val="212"/>
        </w:trPr>
        <w:tc>
          <w:tcPr>
            <w:tcW w:w="7001" w:type="dxa"/>
            <w:gridSpan w:val="8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5357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center"/>
            <w:hideMark/>
          </w:tcPr>
          <w:p w:rsidR="00553573" w:rsidRPr="00553573" w:rsidRDefault="00553573" w:rsidP="0055357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5357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206,77</w:t>
            </w:r>
          </w:p>
        </w:tc>
      </w:tr>
    </w:tbl>
    <w:p w:rsidR="00321C3B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117/2023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7D6A94" w:rsidRPr="00B35918" w:rsidRDefault="007D6A94" w:rsidP="007D6A9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7D6A94" w:rsidRPr="00B35918" w:rsidRDefault="007D6A94" w:rsidP="007D6A9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7D6A94" w:rsidRPr="00F84FC6" w:rsidRDefault="007D6A94" w:rsidP="007D6A9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7D6A94" w:rsidRPr="00B35918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7D6A94" w:rsidRPr="008C745A" w:rsidRDefault="007D6A94" w:rsidP="007D6A9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7D6A94" w:rsidRPr="00F84FC6" w:rsidRDefault="007D6A94" w:rsidP="007D6A9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7D6A94" w:rsidRPr="00F84FC6" w:rsidRDefault="007D6A94" w:rsidP="006D1352">
      <w:pPr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7D6A94" w:rsidRPr="006E0BCD" w:rsidRDefault="007D6A94" w:rsidP="007D6A9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7D6A94" w:rsidRPr="008D1831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Default="007D6A94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6D1352" w:rsidRPr="000A3D6B" w:rsidRDefault="006D1352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:rsidR="007D6A94" w:rsidRPr="008D1831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7D6A94" w:rsidRPr="000A0423" w:rsidRDefault="007D6A94" w:rsidP="007D6A9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53573">
        <w:rPr>
          <w:rFonts w:ascii="Arial Narrow" w:hAnsi="Arial Narrow" w:cs="Arial"/>
          <w:iCs/>
          <w:color w:val="000000"/>
          <w:sz w:val="28"/>
          <w:szCs w:val="28"/>
        </w:rPr>
        <w:t>206,77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553573">
        <w:rPr>
          <w:rFonts w:ascii="Arial Narrow" w:hAnsi="Arial Narrow" w:cs="Arial"/>
          <w:iCs/>
          <w:color w:val="000000"/>
          <w:sz w:val="28"/>
          <w:szCs w:val="28"/>
        </w:rPr>
        <w:t>duzentos e seis reais e setenta e sete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7D6A94" w:rsidRPr="000A0423" w:rsidRDefault="007D6A94" w:rsidP="007D6A9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somente, cobranças em carteira simples, ou seja, diretamente para CONTRATANTE.</w:t>
      </w:r>
    </w:p>
    <w:p w:rsidR="007D6A94" w:rsidRPr="000A0423" w:rsidRDefault="007D6A94" w:rsidP="007D6A9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7D6A94" w:rsidRPr="000A0423" w:rsidRDefault="007D6A94" w:rsidP="007D6A9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7D6A94" w:rsidRPr="000A0423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7D6A94" w:rsidRPr="000A0423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7D6A94" w:rsidRPr="000A0423" w:rsidRDefault="007D6A94" w:rsidP="007D6A94">
      <w:pPr>
        <w:widowControl w:val="0"/>
        <w:tabs>
          <w:tab w:val="left" w:pos="1080"/>
          <w:tab w:val="left" w:pos="1701"/>
          <w:tab w:val="left" w:pos="2340"/>
        </w:tabs>
        <w:ind w:left="567" w:right="-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7D6A94" w:rsidRDefault="007D6A94" w:rsidP="007D6A9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7D6A94" w:rsidRPr="000A3D6B" w:rsidRDefault="007D6A94" w:rsidP="007D6A94"/>
    <w:p w:rsidR="007D6A94" w:rsidRPr="00620DFC" w:rsidRDefault="007D6A94" w:rsidP="007D6A94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7D6A94" w:rsidRDefault="004C4EB8" w:rsidP="00321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C4EB8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4C4EB8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FONTE: 1.621.0000-000     /     FICHA: 534</w:t>
      </w:r>
      <w:r w:rsidRPr="004C4EB8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R$ </w:t>
      </w:r>
      <w:r w:rsidR="00553573">
        <w:rPr>
          <w:rFonts w:ascii="Verdana" w:hAnsi="Verdana" w:cs="Arial"/>
          <w:color w:val="000000"/>
          <w:sz w:val="20"/>
          <w:szCs w:val="20"/>
        </w:rPr>
        <w:t>206,77</w:t>
      </w:r>
    </w:p>
    <w:p w:rsidR="00321C3B" w:rsidRDefault="00321C3B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7D6A94" w:rsidRPr="00D03567" w:rsidRDefault="007D6A94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7D6A94" w:rsidRPr="009272DC" w:rsidRDefault="007D6A94" w:rsidP="007D6A9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7D6A94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7D6A94" w:rsidRPr="000A3D6B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4C4EB8" w:rsidRPr="0047394B" w:rsidRDefault="004C4EB8" w:rsidP="004C4EB8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7D6A94" w:rsidRPr="0047394B" w:rsidRDefault="004C4EB8" w:rsidP="004C4EB8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7D6A94" w:rsidRPr="0047394B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7D6A94" w:rsidRPr="00E042DA" w:rsidRDefault="007D6A94" w:rsidP="007D6A9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4C4EB8" w:rsidRDefault="007D6A94" w:rsidP="004C4EB8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:rsidR="004C4EB8" w:rsidRPr="004C4EB8" w:rsidRDefault="004C4EB8" w:rsidP="004C4EB8"/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7D6A94" w:rsidRDefault="007D6A94" w:rsidP="007D6A9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D6A94" w:rsidRPr="00FD2C02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7D6A94" w:rsidRPr="00B460F0" w:rsidRDefault="007D6A94" w:rsidP="007D6A9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7D6A94" w:rsidRPr="0047394B" w:rsidRDefault="007D6A94" w:rsidP="007D6A9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7D6A94" w:rsidRPr="0026387F" w:rsidRDefault="007D6A94" w:rsidP="007D6A9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7D6A94" w:rsidRPr="00E06B69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D6A94" w:rsidRPr="004C7915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7D6A94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553573" w:rsidRPr="00FE75F5" w:rsidRDefault="00553573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7D6A94" w:rsidRDefault="007D6A94" w:rsidP="007D6A9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C4EB8">
        <w:rPr>
          <w:rFonts w:ascii="Arial Narrow" w:hAnsi="Arial Narrow" w:cs="Arial Narrow"/>
          <w:sz w:val="28"/>
          <w:szCs w:val="28"/>
        </w:rPr>
        <w:t>25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C4EB8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:rsidR="00553573" w:rsidRPr="00E042DA" w:rsidRDefault="00553573" w:rsidP="007D6A9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D6A94" w:rsidRPr="00E042DA" w:rsidTr="00957C4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Pr="00E042DA" w:rsidRDefault="004C4EB8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4C4EB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321C3B" w:rsidRPr="00321C3B" w:rsidRDefault="00553573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Sergio Luiz de Souza Junior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553573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7D6A94" w:rsidRDefault="007D6A94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553573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553573" w:rsidRPr="00E042DA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D6A94" w:rsidTr="00957C47">
        <w:tc>
          <w:tcPr>
            <w:tcW w:w="4643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lastRenderedPageBreak/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:rsidR="00E70274" w:rsidRDefault="00E70274"/>
    <w:sectPr w:rsidR="00E70274" w:rsidSect="007D6A94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A94" w:rsidRDefault="007D6A94" w:rsidP="007D6A94">
      <w:pPr>
        <w:spacing w:after="0" w:line="240" w:lineRule="auto"/>
      </w:pPr>
      <w:r>
        <w:separator/>
      </w:r>
    </w:p>
  </w:endnote>
  <w:end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DDC635E" wp14:editId="6ADCEE54">
          <wp:extent cx="5400040" cy="371523"/>
          <wp:effectExtent l="0" t="0" r="0" b="9525"/>
          <wp:docPr id="541633763" name="Imagem 541633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A94" w:rsidRDefault="007D6A94" w:rsidP="007D6A94">
      <w:pPr>
        <w:spacing w:after="0" w:line="240" w:lineRule="auto"/>
      </w:pPr>
      <w:r>
        <w:separator/>
      </w:r>
    </w:p>
  </w:footnote>
  <w:foot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EE2E5" wp14:editId="19133F5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5953125" cy="913765"/>
          <wp:effectExtent l="0" t="0" r="9525" b="635"/>
          <wp:wrapNone/>
          <wp:docPr id="667943592" name="Imagem 667943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94"/>
    <w:rsid w:val="00321C3B"/>
    <w:rsid w:val="004C4EB8"/>
    <w:rsid w:val="00553573"/>
    <w:rsid w:val="006D1352"/>
    <w:rsid w:val="007D6A94"/>
    <w:rsid w:val="008E0051"/>
    <w:rsid w:val="00A436C0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A6B"/>
  <w15:chartTrackingRefBased/>
  <w15:docId w15:val="{335DA8D9-18AA-4DA7-AC80-8D87549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9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A9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6A9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D6A9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D6A9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7D6A9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7D6A9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7D6A9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7D6A9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7D6A9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D6A9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7D6A9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D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D6A94"/>
  </w:style>
  <w:style w:type="paragraph" w:styleId="Cabealho">
    <w:name w:val="header"/>
    <w:basedOn w:val="Normal"/>
    <w:link w:val="Cabealho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2899</Words>
  <Characters>15656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2023-05-25T16:00:00Z</dcterms:created>
  <dcterms:modified xsi:type="dcterms:W3CDTF">2023-05-25T16:00:00Z</dcterms:modified>
</cp:coreProperties>
</file>