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DA4B06" w14:textId="585DDC8B" w:rsidR="00BB3E63" w:rsidRDefault="00BB3E63" w:rsidP="00BB3E63">
      <w:pPr>
        <w:keepNext/>
        <w:ind w:right="43"/>
        <w:jc w:val="center"/>
        <w:rPr>
          <w:rFonts w:ascii="Arial Narrow" w:hAnsi="Arial Narrow" w:cs="Calibri Light"/>
          <w:b/>
          <w:sz w:val="28"/>
          <w:szCs w:val="27"/>
        </w:rPr>
      </w:pPr>
      <w:r>
        <w:rPr>
          <w:rFonts w:ascii="Arial Narrow" w:hAnsi="Arial Narrow" w:cs="Calibri Light"/>
          <w:b/>
          <w:sz w:val="28"/>
          <w:szCs w:val="27"/>
        </w:rPr>
        <w:t>CONTRATO ADMINISTRATIVO PARA AQUISIÇÃO DE MERCADORIAS Nº. 1</w:t>
      </w:r>
      <w:r w:rsidR="00B4129C">
        <w:rPr>
          <w:rFonts w:ascii="Arial Narrow" w:hAnsi="Arial Narrow" w:cs="Calibri Light"/>
          <w:b/>
          <w:sz w:val="28"/>
          <w:szCs w:val="27"/>
        </w:rPr>
        <w:t>47</w:t>
      </w:r>
      <w:r>
        <w:rPr>
          <w:rFonts w:ascii="Arial Narrow" w:hAnsi="Arial Narrow" w:cs="Calibri Light"/>
          <w:b/>
          <w:sz w:val="28"/>
          <w:szCs w:val="27"/>
        </w:rPr>
        <w:t>/2023</w:t>
      </w:r>
    </w:p>
    <w:p w14:paraId="5CC9F41D" w14:textId="77777777" w:rsidR="00BB3E63" w:rsidRDefault="00BB3E63" w:rsidP="00BB3E63">
      <w:pPr>
        <w:ind w:left="3920" w:right="43"/>
        <w:jc w:val="both"/>
        <w:rPr>
          <w:rFonts w:ascii="Arial Narrow" w:hAnsi="Arial Narrow" w:cs="Calibri Light"/>
          <w:b/>
          <w:bCs/>
          <w:sz w:val="28"/>
          <w:szCs w:val="27"/>
        </w:rPr>
      </w:pPr>
    </w:p>
    <w:p w14:paraId="579FCA4C" w14:textId="77777777" w:rsidR="00B4129C" w:rsidRDefault="00F14DF0" w:rsidP="00B4129C">
      <w:pPr>
        <w:ind w:left="5103" w:right="43"/>
        <w:jc w:val="both"/>
        <w:rPr>
          <w:rFonts w:ascii="Arial Narrow" w:hAnsi="Arial Narrow" w:cs="Calibri Light"/>
          <w:b/>
          <w:bCs/>
          <w:sz w:val="28"/>
          <w:szCs w:val="27"/>
        </w:rPr>
      </w:pPr>
      <w:r>
        <w:rPr>
          <w:rFonts w:ascii="Arial Narrow" w:hAnsi="Arial Narrow" w:cs="Arial Narrow"/>
          <w:b/>
          <w:bCs/>
          <w:sz w:val="28"/>
          <w:szCs w:val="28"/>
        </w:rPr>
        <w:t>INSTRUMENTO CONTRATUAL QUE CELEBRAM ENTRE SI O FUNDO MUNICIPAL DE SAÚDE - FMS</w:t>
      </w:r>
      <w:r>
        <w:rPr>
          <w:rFonts w:ascii="Arial Narrow" w:hAnsi="Arial Narrow" w:cs="Calibri Light"/>
          <w:b/>
          <w:bCs/>
          <w:sz w:val="28"/>
          <w:szCs w:val="27"/>
        </w:rPr>
        <w:t xml:space="preserve"> </w:t>
      </w:r>
      <w:r>
        <w:rPr>
          <w:rFonts w:ascii="Arial Narrow" w:hAnsi="Arial Narrow" w:cs="Arial"/>
          <w:b/>
          <w:color w:val="000000" w:themeColor="text1"/>
          <w:sz w:val="28"/>
        </w:rPr>
        <w:t>E</w:t>
      </w:r>
      <w:r w:rsidR="00BB3E63">
        <w:rPr>
          <w:rFonts w:ascii="Arial Narrow" w:hAnsi="Arial Narrow" w:cs="Arial"/>
          <w:b/>
          <w:color w:val="000000" w:themeColor="text1"/>
          <w:sz w:val="28"/>
        </w:rPr>
        <w:t xml:space="preserve"> A EMPRESA </w:t>
      </w:r>
      <w:r w:rsidR="00B4129C">
        <w:rPr>
          <w:rFonts w:ascii="Arial Narrow" w:hAnsi="Arial Narrow" w:cs="Arial"/>
          <w:b/>
          <w:sz w:val="28"/>
          <w:szCs w:val="28"/>
        </w:rPr>
        <w:t>S M F PERDOMO EIRELI.</w:t>
      </w:r>
    </w:p>
    <w:p w14:paraId="62E38119" w14:textId="2820ABF7" w:rsidR="00BB3E63" w:rsidRDefault="00BB3E63" w:rsidP="00B4129C">
      <w:pPr>
        <w:pStyle w:val="Recuodecorpodetexto"/>
        <w:ind w:left="5103"/>
        <w:rPr>
          <w:rFonts w:ascii="Arial Narrow" w:hAnsi="Arial Narrow" w:cs="Arial"/>
          <w:iCs/>
          <w:color w:val="000000" w:themeColor="text1"/>
          <w:sz w:val="28"/>
        </w:rPr>
      </w:pPr>
    </w:p>
    <w:p w14:paraId="7B277AB3" w14:textId="77777777" w:rsidR="00B4129C" w:rsidRDefault="00F14DF0" w:rsidP="00B4129C">
      <w:pPr>
        <w:ind w:right="43"/>
        <w:jc w:val="both"/>
        <w:rPr>
          <w:rFonts w:ascii="Arial Narrow" w:hAnsi="Arial Narrow" w:cs="Calibri Light"/>
          <w:sz w:val="28"/>
          <w:szCs w:val="28"/>
        </w:rPr>
      </w:pPr>
      <w:r>
        <w:rPr>
          <w:rFonts w:ascii="Arial Narrow" w:hAnsi="Arial Narrow" w:cs="Arial Narrow"/>
          <w:b/>
          <w:bCs/>
          <w:sz w:val="28"/>
          <w:szCs w:val="28"/>
        </w:rPr>
        <w:t>I – CONTRATANTES:</w:t>
      </w:r>
      <w:r>
        <w:rPr>
          <w:rFonts w:ascii="Arial Narrow" w:hAnsi="Arial Narrow" w:cs="Arial Narrow"/>
          <w:sz w:val="28"/>
          <w:szCs w:val="28"/>
        </w:rPr>
        <w:t xml:space="preserve"> </w:t>
      </w:r>
      <w:r>
        <w:rPr>
          <w:rFonts w:ascii="Arial Narrow" w:hAnsi="Arial Narrow" w:cs="Arial Narrow"/>
          <w:b/>
          <w:bCs/>
          <w:sz w:val="28"/>
          <w:szCs w:val="28"/>
        </w:rPr>
        <w:t>FUNDO MUNICIPAL DE SAÚDE - FMS</w:t>
      </w:r>
      <w:r>
        <w:rPr>
          <w:rFonts w:ascii="Arial Narrow" w:hAnsi="Arial Narrow" w:cs="Arial Narrow"/>
          <w:sz w:val="28"/>
          <w:szCs w:val="28"/>
        </w:rPr>
        <w:t xml:space="preserve">, pessoa jurídica de direito público interno, com sede na Avenida Laudelino Peixoto, nº. 871, Centro, inscrito no CNPJ nº. 11.169.389/0001-10 </w:t>
      </w:r>
      <w:r w:rsidR="00BB3E63">
        <w:rPr>
          <w:rFonts w:ascii="Arial Narrow" w:hAnsi="Arial Narrow" w:cs="Arial"/>
          <w:iCs/>
          <w:sz w:val="28"/>
          <w:szCs w:val="28"/>
        </w:rPr>
        <w:t xml:space="preserve">doravante denominada CONTRATANTE e a empresa </w:t>
      </w:r>
      <w:r w:rsidR="00B4129C">
        <w:rPr>
          <w:rFonts w:ascii="Arial Narrow" w:hAnsi="Arial Narrow" w:cs="Arial"/>
          <w:b/>
          <w:sz w:val="28"/>
          <w:szCs w:val="28"/>
        </w:rPr>
        <w:t>S M F PERDOMO EIRELI</w:t>
      </w:r>
      <w:r w:rsidR="00B4129C">
        <w:rPr>
          <w:rFonts w:ascii="Arial Narrow" w:hAnsi="Arial Narrow" w:cs="Calibri Light"/>
          <w:sz w:val="28"/>
          <w:szCs w:val="28"/>
        </w:rPr>
        <w:t xml:space="preserve">, pessoa jurídica de direito privado, inscrita no CNPJ nº. 11.738.378/0001-03, com sede a Rua Manacá, nº. 620, Portal Residente, na cidade de Naviraí – MS, aqui denominada </w:t>
      </w:r>
      <w:r w:rsidR="00B4129C">
        <w:rPr>
          <w:rFonts w:ascii="Arial Narrow" w:hAnsi="Arial Narrow" w:cs="Calibri Light"/>
          <w:b/>
          <w:bCs/>
          <w:sz w:val="28"/>
          <w:szCs w:val="28"/>
        </w:rPr>
        <w:t>CONTRATADA</w:t>
      </w:r>
      <w:r w:rsidR="00B4129C">
        <w:rPr>
          <w:rFonts w:ascii="Arial Narrow" w:hAnsi="Arial Narrow" w:cs="Calibri Light"/>
          <w:sz w:val="28"/>
          <w:szCs w:val="28"/>
        </w:rPr>
        <w:t>.</w:t>
      </w:r>
    </w:p>
    <w:p w14:paraId="4076B27A" w14:textId="349B3018" w:rsidR="00BB3E63" w:rsidRDefault="00BB3E63" w:rsidP="00B4129C">
      <w:pPr>
        <w:ind w:right="43"/>
        <w:jc w:val="both"/>
        <w:rPr>
          <w:rFonts w:ascii="Arial Narrow" w:hAnsi="Arial Narrow" w:cs="Arial"/>
          <w:iCs/>
          <w:sz w:val="28"/>
          <w:szCs w:val="28"/>
        </w:rPr>
      </w:pPr>
    </w:p>
    <w:p w14:paraId="5CFDF757" w14:textId="77777777" w:rsidR="00B4129C" w:rsidRDefault="00F14DF0" w:rsidP="00B4129C">
      <w:pPr>
        <w:pStyle w:val="Recuodecorpodetexto3"/>
        <w:spacing w:after="0"/>
        <w:ind w:left="0" w:right="-79" w:hanging="8"/>
        <w:jc w:val="both"/>
        <w:rPr>
          <w:rFonts w:ascii="Arial Narrow" w:hAnsi="Arial Narrow" w:cs="Arial"/>
          <w:sz w:val="28"/>
          <w:szCs w:val="28"/>
          <w:lang w:val="pt-BR"/>
        </w:rPr>
      </w:pPr>
      <w:r>
        <w:rPr>
          <w:rFonts w:ascii="Arial Narrow" w:hAnsi="Arial Narrow" w:cs="Arial"/>
          <w:b/>
          <w:bCs/>
          <w:iCs/>
          <w:sz w:val="28"/>
          <w:szCs w:val="28"/>
        </w:rPr>
        <w:t>II – REPRESENTANTES:</w:t>
      </w:r>
      <w:r>
        <w:rPr>
          <w:rFonts w:ascii="Arial Narrow" w:hAnsi="Arial Narrow" w:cs="Arial"/>
          <w:iCs/>
          <w:sz w:val="28"/>
          <w:szCs w:val="28"/>
        </w:rPr>
        <w:t xml:space="preserve"> Representa a </w:t>
      </w:r>
      <w:r>
        <w:rPr>
          <w:rFonts w:ascii="Arial Narrow" w:hAnsi="Arial Narrow" w:cs="Arial"/>
          <w:b/>
          <w:bCs/>
          <w:iCs/>
          <w:sz w:val="28"/>
          <w:szCs w:val="28"/>
        </w:rPr>
        <w:t>CONTRATANTE</w:t>
      </w:r>
      <w:r>
        <w:rPr>
          <w:rFonts w:ascii="Arial Narrow" w:hAnsi="Arial Narrow" w:cs="Arial"/>
          <w:iCs/>
          <w:sz w:val="28"/>
          <w:szCs w:val="28"/>
        </w:rPr>
        <w:t xml:space="preserve"> o </w:t>
      </w:r>
      <w:r>
        <w:rPr>
          <w:rFonts w:ascii="Arial Narrow" w:hAnsi="Arial Narrow"/>
          <w:sz w:val="28"/>
          <w:szCs w:val="28"/>
        </w:rPr>
        <w:t>Secretário Municipal de Saúde, Sr. Janssen Portela Galhardo, brasileiro, enfermeiro, residente e domiciliado na Av. Octaviano dos Santos, Nº 1.595, centro nesta cidade de Iguatemi, Estado do Mato Grosso do Sul, portador do RG n.º 001549617 SSP/MS e CPF nº. 026.839.611-62</w:t>
      </w:r>
      <w:r w:rsidR="00BB3E63">
        <w:rPr>
          <w:rFonts w:ascii="Arial Narrow" w:hAnsi="Arial Narrow" w:cs="Arial"/>
          <w:iCs/>
          <w:sz w:val="28"/>
          <w:szCs w:val="28"/>
        </w:rPr>
        <w:t xml:space="preserve"> e a </w:t>
      </w:r>
      <w:r w:rsidR="00BB3E63">
        <w:rPr>
          <w:rFonts w:ascii="Arial Narrow" w:hAnsi="Arial Narrow" w:cs="Calibri Light"/>
          <w:b/>
          <w:bCs/>
          <w:iCs/>
          <w:sz w:val="28"/>
          <w:szCs w:val="27"/>
        </w:rPr>
        <w:t>CONTRATADA</w:t>
      </w:r>
      <w:r w:rsidR="00BB3E63">
        <w:rPr>
          <w:rFonts w:ascii="Arial Narrow" w:hAnsi="Arial Narrow" w:cs="Calibri Light"/>
          <w:iCs/>
          <w:sz w:val="28"/>
          <w:szCs w:val="27"/>
        </w:rPr>
        <w:t xml:space="preserve"> </w:t>
      </w:r>
      <w:proofErr w:type="spellStart"/>
      <w:r w:rsidR="00B4129C">
        <w:rPr>
          <w:rFonts w:ascii="Arial Narrow" w:hAnsi="Arial Narrow" w:cs="Calibri Light"/>
          <w:b/>
          <w:bCs/>
          <w:iCs/>
          <w:sz w:val="28"/>
          <w:szCs w:val="27"/>
        </w:rPr>
        <w:t>CONTRATADA</w:t>
      </w:r>
      <w:proofErr w:type="spellEnd"/>
      <w:r w:rsidR="00B4129C">
        <w:rPr>
          <w:rFonts w:ascii="Arial Narrow" w:hAnsi="Arial Narrow" w:cs="Calibri Light"/>
          <w:iCs/>
          <w:sz w:val="28"/>
          <w:szCs w:val="27"/>
        </w:rPr>
        <w:t xml:space="preserve"> </w:t>
      </w:r>
      <w:r w:rsidR="00B4129C">
        <w:rPr>
          <w:rFonts w:ascii="Arial Narrow" w:hAnsi="Arial Narrow" w:cs="Calibri Light"/>
          <w:iCs/>
          <w:sz w:val="28"/>
          <w:szCs w:val="27"/>
          <w:lang w:val="pt-BR"/>
        </w:rPr>
        <w:t xml:space="preserve">a </w:t>
      </w:r>
      <w:proofErr w:type="spellStart"/>
      <w:r w:rsidR="00B4129C">
        <w:rPr>
          <w:rFonts w:ascii="Arial Narrow" w:hAnsi="Arial Narrow" w:cs="Calibri Light"/>
          <w:iCs/>
          <w:sz w:val="28"/>
          <w:szCs w:val="28"/>
        </w:rPr>
        <w:t>Sr</w:t>
      </w:r>
      <w:r w:rsidR="00B4129C">
        <w:rPr>
          <w:rFonts w:ascii="Arial Narrow" w:hAnsi="Arial Narrow" w:cs="Calibri Light"/>
          <w:iCs/>
          <w:sz w:val="28"/>
          <w:szCs w:val="28"/>
          <w:lang w:val="pt-BR"/>
        </w:rPr>
        <w:t>a</w:t>
      </w:r>
      <w:proofErr w:type="spellEnd"/>
      <w:r w:rsidR="00B4129C">
        <w:rPr>
          <w:rFonts w:ascii="Arial Narrow" w:hAnsi="Arial Narrow" w:cs="Calibri Light"/>
          <w:iCs/>
          <w:sz w:val="28"/>
          <w:szCs w:val="28"/>
        </w:rPr>
        <w:t xml:space="preserve">. </w:t>
      </w:r>
      <w:r w:rsidR="00B4129C">
        <w:rPr>
          <w:rFonts w:ascii="Arial Narrow" w:hAnsi="Arial Narrow" w:cs="Calibri Light"/>
          <w:b/>
          <w:bCs/>
          <w:iCs/>
          <w:sz w:val="28"/>
          <w:szCs w:val="28"/>
          <w:lang w:val="pt-BR"/>
        </w:rPr>
        <w:t xml:space="preserve">Simone Michel Ferreira </w:t>
      </w:r>
      <w:proofErr w:type="spellStart"/>
      <w:r w:rsidR="00B4129C">
        <w:rPr>
          <w:rFonts w:ascii="Arial Narrow" w:hAnsi="Arial Narrow" w:cs="Calibri Light"/>
          <w:b/>
          <w:bCs/>
          <w:iCs/>
          <w:sz w:val="28"/>
          <w:szCs w:val="28"/>
          <w:lang w:val="pt-BR"/>
        </w:rPr>
        <w:t>Perdomo</w:t>
      </w:r>
      <w:proofErr w:type="spellEnd"/>
      <w:r w:rsidR="00B4129C">
        <w:rPr>
          <w:rFonts w:ascii="Arial Narrow" w:hAnsi="Arial Narrow" w:cs="Calibri Light"/>
          <w:iCs/>
          <w:sz w:val="28"/>
          <w:szCs w:val="28"/>
        </w:rPr>
        <w:t>, brasileir</w:t>
      </w:r>
      <w:r w:rsidR="00B4129C">
        <w:rPr>
          <w:rFonts w:ascii="Arial Narrow" w:hAnsi="Arial Narrow" w:cs="Calibri Light"/>
          <w:iCs/>
          <w:sz w:val="28"/>
          <w:szCs w:val="28"/>
          <w:lang w:val="pt-BR"/>
        </w:rPr>
        <w:t>a</w:t>
      </w:r>
      <w:r w:rsidR="00B4129C">
        <w:rPr>
          <w:rFonts w:ascii="Arial Narrow" w:hAnsi="Arial Narrow" w:cs="Calibri Light"/>
          <w:iCs/>
          <w:sz w:val="28"/>
          <w:szCs w:val="28"/>
        </w:rPr>
        <w:t xml:space="preserve">, comerciante, </w:t>
      </w:r>
      <w:r w:rsidR="00B4129C">
        <w:rPr>
          <w:rFonts w:ascii="Arial Narrow" w:hAnsi="Arial Narrow"/>
          <w:sz w:val="28"/>
          <w:szCs w:val="28"/>
        </w:rPr>
        <w:t>portador</w:t>
      </w:r>
      <w:r w:rsidR="00B4129C">
        <w:rPr>
          <w:rFonts w:ascii="Arial Narrow" w:hAnsi="Arial Narrow"/>
          <w:sz w:val="28"/>
          <w:szCs w:val="28"/>
          <w:lang w:val="pt-BR"/>
        </w:rPr>
        <w:t>a</w:t>
      </w:r>
      <w:r w:rsidR="00B4129C">
        <w:rPr>
          <w:rFonts w:ascii="Arial Narrow" w:hAnsi="Arial Narrow"/>
          <w:sz w:val="28"/>
          <w:szCs w:val="28"/>
        </w:rPr>
        <w:t xml:space="preserve"> da Cédula de identidade RG nº. </w:t>
      </w:r>
      <w:r w:rsidR="00B4129C">
        <w:rPr>
          <w:rFonts w:ascii="Arial Narrow" w:hAnsi="Arial Narrow"/>
          <w:sz w:val="28"/>
          <w:szCs w:val="28"/>
          <w:lang w:val="pt-BR"/>
        </w:rPr>
        <w:t>63746347</w:t>
      </w:r>
      <w:r w:rsidR="00B4129C">
        <w:rPr>
          <w:rFonts w:ascii="Arial Narrow" w:hAnsi="Arial Narrow"/>
          <w:sz w:val="28"/>
          <w:szCs w:val="28"/>
        </w:rPr>
        <w:t xml:space="preserve"> expedida pela SSP/</w:t>
      </w:r>
      <w:r w:rsidR="00B4129C">
        <w:rPr>
          <w:rFonts w:ascii="Arial Narrow" w:hAnsi="Arial Narrow"/>
          <w:sz w:val="28"/>
          <w:szCs w:val="28"/>
          <w:lang w:val="pt-BR"/>
        </w:rPr>
        <w:t>PR</w:t>
      </w:r>
      <w:r w:rsidR="00B4129C">
        <w:rPr>
          <w:rFonts w:ascii="Arial Narrow" w:hAnsi="Arial Narrow"/>
          <w:sz w:val="28"/>
          <w:szCs w:val="28"/>
        </w:rPr>
        <w:t>, inscrit</w:t>
      </w:r>
      <w:r w:rsidR="00B4129C">
        <w:rPr>
          <w:rFonts w:ascii="Arial Narrow" w:hAnsi="Arial Narrow"/>
          <w:sz w:val="28"/>
          <w:szCs w:val="28"/>
          <w:lang w:val="pt-BR"/>
        </w:rPr>
        <w:t>a</w:t>
      </w:r>
      <w:r w:rsidR="00B4129C">
        <w:rPr>
          <w:rFonts w:ascii="Arial Narrow" w:hAnsi="Arial Narrow"/>
          <w:sz w:val="28"/>
          <w:szCs w:val="28"/>
        </w:rPr>
        <w:t xml:space="preserve"> no CPF sob o nº. </w:t>
      </w:r>
      <w:r w:rsidR="00B4129C">
        <w:rPr>
          <w:rFonts w:ascii="Arial Narrow" w:hAnsi="Arial Narrow"/>
          <w:sz w:val="28"/>
          <w:szCs w:val="28"/>
          <w:lang w:val="pt-BR"/>
        </w:rPr>
        <w:t>030.814.699-96</w:t>
      </w:r>
      <w:r w:rsidR="00B4129C">
        <w:rPr>
          <w:rFonts w:ascii="Arial Narrow" w:hAnsi="Arial Narrow"/>
          <w:sz w:val="28"/>
          <w:szCs w:val="28"/>
        </w:rPr>
        <w:t xml:space="preserve">, </w:t>
      </w:r>
      <w:r w:rsidR="00B4129C">
        <w:rPr>
          <w:rFonts w:ascii="Arial Narrow" w:hAnsi="Arial Narrow" w:cs="Calibri Light"/>
          <w:iCs/>
          <w:sz w:val="28"/>
          <w:szCs w:val="28"/>
        </w:rPr>
        <w:t>residente e domiciliad</w:t>
      </w:r>
      <w:r w:rsidR="00B4129C">
        <w:rPr>
          <w:rFonts w:ascii="Arial Narrow" w:hAnsi="Arial Narrow" w:cs="Calibri Light"/>
          <w:iCs/>
          <w:sz w:val="28"/>
          <w:szCs w:val="28"/>
          <w:lang w:val="pt-BR"/>
        </w:rPr>
        <w:t>a</w:t>
      </w:r>
      <w:r w:rsidR="00B4129C">
        <w:rPr>
          <w:rFonts w:ascii="Arial Narrow" w:hAnsi="Arial Narrow" w:cs="Calibri Light"/>
          <w:iCs/>
          <w:sz w:val="28"/>
          <w:szCs w:val="28"/>
        </w:rPr>
        <w:t xml:space="preserve"> na </w:t>
      </w:r>
      <w:r w:rsidR="00B4129C">
        <w:rPr>
          <w:rFonts w:ascii="Arial Narrow" w:hAnsi="Arial Narrow" w:cs="Calibri Light"/>
          <w:sz w:val="28"/>
          <w:szCs w:val="28"/>
        </w:rPr>
        <w:t>Rua Manacá, nº. 62</w:t>
      </w:r>
      <w:r w:rsidR="00B4129C">
        <w:rPr>
          <w:rFonts w:ascii="Arial Narrow" w:hAnsi="Arial Narrow" w:cs="Calibri Light"/>
          <w:sz w:val="28"/>
          <w:szCs w:val="28"/>
          <w:lang w:val="pt-BR"/>
        </w:rPr>
        <w:t>7</w:t>
      </w:r>
      <w:r w:rsidR="00B4129C">
        <w:rPr>
          <w:rFonts w:ascii="Arial Narrow" w:hAnsi="Arial Narrow" w:cs="Calibri Light"/>
          <w:sz w:val="28"/>
          <w:szCs w:val="28"/>
        </w:rPr>
        <w:t>, Portal Residente, na cidade de Naviraí – MS</w:t>
      </w:r>
      <w:r w:rsidR="00B4129C">
        <w:rPr>
          <w:rFonts w:ascii="Arial Narrow" w:hAnsi="Arial Narrow" w:cs="Calibri Light"/>
          <w:sz w:val="28"/>
          <w:szCs w:val="28"/>
          <w:lang w:val="pt-BR"/>
        </w:rPr>
        <w:t>.</w:t>
      </w:r>
    </w:p>
    <w:p w14:paraId="47D75597" w14:textId="1606BC0B" w:rsidR="00BB3E63" w:rsidRDefault="00BB3E63" w:rsidP="00B4129C">
      <w:pPr>
        <w:widowControl w:val="0"/>
        <w:jc w:val="both"/>
        <w:rPr>
          <w:rFonts w:ascii="Arial Narrow" w:hAnsi="Arial Narrow" w:cs="Calibri Light"/>
          <w:sz w:val="28"/>
          <w:szCs w:val="27"/>
        </w:rPr>
      </w:pPr>
    </w:p>
    <w:p w14:paraId="2AFB6E94" w14:textId="77777777" w:rsidR="00BB3E63" w:rsidRDefault="00BB3E63" w:rsidP="00BB3E63">
      <w:pPr>
        <w:pStyle w:val="Recuodecorpodetexto3"/>
        <w:spacing w:after="0"/>
        <w:ind w:left="0" w:right="43" w:hanging="8"/>
        <w:jc w:val="both"/>
        <w:rPr>
          <w:rFonts w:ascii="Arial Narrow" w:hAnsi="Arial Narrow" w:cs="Calibri Light"/>
          <w:sz w:val="28"/>
          <w:szCs w:val="27"/>
        </w:rPr>
      </w:pPr>
      <w:r>
        <w:rPr>
          <w:rFonts w:ascii="Arial Narrow" w:hAnsi="Arial Narrow" w:cs="Calibri Light"/>
          <w:b/>
          <w:bCs/>
          <w:sz w:val="28"/>
          <w:szCs w:val="27"/>
        </w:rPr>
        <w:t>II</w:t>
      </w:r>
      <w:r>
        <w:rPr>
          <w:rFonts w:ascii="Arial Narrow" w:hAnsi="Arial Narrow" w:cs="Calibri Light"/>
          <w:sz w:val="28"/>
          <w:szCs w:val="27"/>
        </w:rPr>
        <w:t xml:space="preserve"> – </w:t>
      </w:r>
      <w:r>
        <w:rPr>
          <w:rFonts w:ascii="Arial Narrow" w:hAnsi="Arial Narrow" w:cs="Calibri Light"/>
          <w:b/>
          <w:sz w:val="28"/>
          <w:szCs w:val="27"/>
        </w:rPr>
        <w:t>DA AUTORIZAÇÃO E LICITAÇÃO</w:t>
      </w:r>
      <w:r>
        <w:rPr>
          <w:rFonts w:ascii="Arial Narrow" w:hAnsi="Arial Narrow" w:cs="Calibri Light"/>
          <w:sz w:val="28"/>
          <w:szCs w:val="27"/>
        </w:rPr>
        <w:t xml:space="preserve">: O presente Contrato é celebrado em decorrência da homologação exarada em despacho constante do </w:t>
      </w:r>
      <w:r>
        <w:rPr>
          <w:rFonts w:ascii="Arial Narrow" w:hAnsi="Arial Narrow" w:cs="Calibri Light"/>
          <w:b/>
          <w:bCs/>
          <w:sz w:val="28"/>
          <w:szCs w:val="27"/>
        </w:rPr>
        <w:t>Pregão Presencial n°</w:t>
      </w:r>
      <w:r>
        <w:rPr>
          <w:rFonts w:ascii="Arial Narrow" w:hAnsi="Arial Narrow" w:cs="Calibri Light"/>
          <w:b/>
          <w:bCs/>
          <w:sz w:val="28"/>
          <w:szCs w:val="27"/>
          <w:lang w:val="pt-BR"/>
        </w:rPr>
        <w:t>.</w:t>
      </w:r>
      <w:r>
        <w:rPr>
          <w:rFonts w:ascii="Arial Narrow" w:hAnsi="Arial Narrow" w:cs="Calibri Light"/>
          <w:b/>
          <w:bCs/>
          <w:sz w:val="28"/>
          <w:szCs w:val="27"/>
        </w:rPr>
        <w:t xml:space="preserve"> </w:t>
      </w:r>
      <w:r>
        <w:rPr>
          <w:rFonts w:ascii="Arial Narrow" w:hAnsi="Arial Narrow" w:cs="Calibri Light"/>
          <w:b/>
          <w:bCs/>
          <w:sz w:val="28"/>
          <w:szCs w:val="27"/>
          <w:lang w:val="pt-BR"/>
        </w:rPr>
        <w:t>039/2023</w:t>
      </w:r>
      <w:r>
        <w:rPr>
          <w:rFonts w:ascii="Arial Narrow" w:hAnsi="Arial Narrow" w:cs="Calibri Light"/>
          <w:sz w:val="28"/>
          <w:szCs w:val="27"/>
        </w:rPr>
        <w:t xml:space="preserve">, gerado pelo </w:t>
      </w:r>
      <w:r>
        <w:rPr>
          <w:rFonts w:ascii="Arial Narrow" w:hAnsi="Arial Narrow" w:cs="Calibri Light"/>
          <w:b/>
          <w:bCs/>
          <w:sz w:val="28"/>
          <w:szCs w:val="27"/>
        </w:rPr>
        <w:t>Processo Administrativo nº</w:t>
      </w:r>
      <w:r>
        <w:rPr>
          <w:rFonts w:ascii="Arial Narrow" w:hAnsi="Arial Narrow" w:cs="Calibri Light"/>
          <w:b/>
          <w:bCs/>
          <w:sz w:val="28"/>
          <w:szCs w:val="27"/>
          <w:lang w:val="pt-BR"/>
        </w:rPr>
        <w:t>.</w:t>
      </w:r>
      <w:r>
        <w:rPr>
          <w:rFonts w:ascii="Arial Narrow" w:hAnsi="Arial Narrow" w:cs="Calibri Light"/>
          <w:b/>
          <w:bCs/>
          <w:sz w:val="28"/>
          <w:szCs w:val="27"/>
        </w:rPr>
        <w:t xml:space="preserve"> </w:t>
      </w:r>
      <w:r>
        <w:rPr>
          <w:rFonts w:ascii="Arial Narrow" w:hAnsi="Arial Narrow" w:cs="Calibri Light"/>
          <w:b/>
          <w:bCs/>
          <w:sz w:val="28"/>
          <w:szCs w:val="27"/>
          <w:lang w:val="pt-BR"/>
        </w:rPr>
        <w:t>080/2023</w:t>
      </w:r>
      <w:r>
        <w:rPr>
          <w:rFonts w:ascii="Arial Narrow" w:hAnsi="Arial Narrow" w:cs="Calibri Light"/>
          <w:sz w:val="28"/>
          <w:szCs w:val="27"/>
        </w:rPr>
        <w:t>, que faz parte integrante e complementar deste Contrato, como se nele estivesse contido.</w:t>
      </w:r>
    </w:p>
    <w:p w14:paraId="0ACDECC0" w14:textId="77777777" w:rsidR="00BB3E63" w:rsidRDefault="00BB3E63" w:rsidP="00BB3E63">
      <w:pPr>
        <w:pStyle w:val="Recuodecorpodetexto3"/>
        <w:spacing w:after="0"/>
        <w:ind w:left="0" w:right="43" w:hanging="8"/>
        <w:jc w:val="both"/>
        <w:rPr>
          <w:rFonts w:ascii="Arial Narrow" w:hAnsi="Arial Narrow" w:cs="Calibri Light"/>
          <w:sz w:val="28"/>
          <w:szCs w:val="27"/>
        </w:rPr>
      </w:pPr>
    </w:p>
    <w:p w14:paraId="19003215" w14:textId="77777777" w:rsidR="00BB3E63" w:rsidRDefault="00BB3E63" w:rsidP="00BB3E63">
      <w:pPr>
        <w:ind w:right="43"/>
        <w:jc w:val="both"/>
        <w:rPr>
          <w:rFonts w:ascii="Arial Narrow" w:hAnsi="Arial Narrow" w:cs="Calibri Light"/>
          <w:sz w:val="28"/>
          <w:szCs w:val="28"/>
        </w:rPr>
      </w:pPr>
      <w:r>
        <w:rPr>
          <w:rFonts w:ascii="Arial Narrow" w:hAnsi="Arial Narrow" w:cs="Calibri Light"/>
          <w:b/>
          <w:bCs/>
          <w:sz w:val="28"/>
          <w:szCs w:val="28"/>
        </w:rPr>
        <w:t>III</w:t>
      </w:r>
      <w:r>
        <w:rPr>
          <w:rFonts w:ascii="Arial Narrow" w:hAnsi="Arial Narrow" w:cs="Calibri Light"/>
          <w:sz w:val="28"/>
          <w:szCs w:val="28"/>
        </w:rPr>
        <w:t xml:space="preserve"> – </w:t>
      </w:r>
      <w:r>
        <w:rPr>
          <w:rFonts w:ascii="Arial Narrow" w:hAnsi="Arial Narrow" w:cs="Calibri Light"/>
          <w:b/>
          <w:sz w:val="28"/>
          <w:szCs w:val="28"/>
        </w:rPr>
        <w:t>FUNDAMENTO LEGAL</w:t>
      </w:r>
      <w:r>
        <w:rPr>
          <w:rFonts w:ascii="Arial Narrow" w:hAnsi="Arial Narrow" w:cs="Calibri Light"/>
          <w:sz w:val="28"/>
          <w:szCs w:val="28"/>
        </w:rPr>
        <w:t xml:space="preserve">: O presente Contrato é regido pelas cláusulas e condições nele contidos, pela </w:t>
      </w:r>
      <w:r>
        <w:rPr>
          <w:rFonts w:ascii="Arial Narrow" w:hAnsi="Arial Narrow"/>
          <w:sz w:val="28"/>
          <w:szCs w:val="28"/>
        </w:rPr>
        <w:t xml:space="preserve">Lei Federal nº. 8.666/93 e da Lei nº. 10.520/2002 </w:t>
      </w:r>
      <w:r>
        <w:rPr>
          <w:rFonts w:ascii="Arial Narrow" w:hAnsi="Arial Narrow" w:cs="Calibri Light"/>
          <w:iCs/>
          <w:sz w:val="28"/>
          <w:szCs w:val="28"/>
        </w:rPr>
        <w:t>e demais normas legais pertinentes.</w:t>
      </w:r>
    </w:p>
    <w:p w14:paraId="378E092D" w14:textId="77777777" w:rsidR="00BB3E63" w:rsidRDefault="00BB3E63" w:rsidP="00BB3E63">
      <w:pPr>
        <w:ind w:right="43"/>
        <w:jc w:val="both"/>
        <w:rPr>
          <w:rFonts w:ascii="Arial Narrow" w:hAnsi="Arial Narrow" w:cs="Calibri Light"/>
          <w:sz w:val="28"/>
          <w:szCs w:val="28"/>
        </w:rPr>
      </w:pPr>
    </w:p>
    <w:p w14:paraId="5F02CA01" w14:textId="77777777" w:rsidR="00BB3E63" w:rsidRDefault="00BB3E63" w:rsidP="00BB3E63">
      <w:pPr>
        <w:ind w:right="43"/>
        <w:jc w:val="both"/>
        <w:rPr>
          <w:rFonts w:ascii="Arial Narrow" w:hAnsi="Arial Narrow" w:cs="Calibri Light"/>
          <w:b/>
          <w:sz w:val="28"/>
          <w:szCs w:val="28"/>
        </w:rPr>
      </w:pPr>
      <w:r>
        <w:rPr>
          <w:rFonts w:ascii="Arial Narrow" w:hAnsi="Arial Narrow" w:cs="Calibri Light"/>
          <w:b/>
          <w:sz w:val="28"/>
          <w:szCs w:val="28"/>
        </w:rPr>
        <w:t>CLÁUSULA PRIMEIRA – DO OBJETO</w:t>
      </w:r>
    </w:p>
    <w:p w14:paraId="090C6D38" w14:textId="77777777" w:rsidR="00BB3E63" w:rsidRDefault="00BB3E63" w:rsidP="00BB3E63">
      <w:pPr>
        <w:pStyle w:val="Recuodecorpodetexto"/>
        <w:tabs>
          <w:tab w:val="left" w:pos="7020"/>
        </w:tabs>
        <w:ind w:right="43"/>
        <w:rPr>
          <w:rFonts w:ascii="Arial Narrow" w:hAnsi="Arial Narrow"/>
          <w:b/>
          <w:sz w:val="28"/>
          <w:szCs w:val="28"/>
        </w:rPr>
      </w:pPr>
    </w:p>
    <w:p w14:paraId="3CC6C38D" w14:textId="2D91B78C" w:rsidR="00BB3E63" w:rsidRDefault="00BB3E63" w:rsidP="00BB3E63">
      <w:pPr>
        <w:pStyle w:val="Recuodecorpodetexto"/>
        <w:tabs>
          <w:tab w:val="left" w:pos="7020"/>
        </w:tabs>
        <w:ind w:right="43"/>
        <w:rPr>
          <w:rFonts w:ascii="Arial Narrow" w:hAnsi="Arial Narrow"/>
          <w:bCs/>
          <w:sz w:val="28"/>
          <w:szCs w:val="28"/>
        </w:rPr>
      </w:pPr>
      <w:r>
        <w:rPr>
          <w:rFonts w:ascii="Arial Narrow" w:hAnsi="Arial Narrow"/>
          <w:b/>
          <w:sz w:val="28"/>
          <w:szCs w:val="28"/>
        </w:rPr>
        <w:t xml:space="preserve">1.1. </w:t>
      </w:r>
      <w:r>
        <w:rPr>
          <w:rFonts w:ascii="Arial Narrow" w:hAnsi="Arial Narrow"/>
          <w:bCs/>
          <w:sz w:val="28"/>
          <w:szCs w:val="28"/>
        </w:rPr>
        <w:t xml:space="preserve">objeto do presente contrato, visa </w:t>
      </w:r>
      <w:r>
        <w:rPr>
          <w:rFonts w:ascii="Arial Narrow" w:hAnsi="Arial Narrow" w:cs="Arial"/>
          <w:color w:val="000000"/>
          <w:sz w:val="28"/>
          <w:szCs w:val="28"/>
        </w:rPr>
        <w:t>à aquisição de Material Expediente para atender as necessidades das Secretarias Municipais</w:t>
      </w:r>
      <w:r>
        <w:rPr>
          <w:rFonts w:ascii="Arial Narrow" w:hAnsi="Arial Narrow" w:cs="Arial"/>
          <w:bCs/>
          <w:sz w:val="28"/>
          <w:szCs w:val="28"/>
        </w:rPr>
        <w:t>, em conformidade com as especificações e quantidades descritas na Proposta de Preços ANEXO I, Termo de Referência ANEXO IX e demais anexos</w:t>
      </w:r>
      <w:r>
        <w:rPr>
          <w:rFonts w:ascii="Arial Narrow" w:hAnsi="Arial Narrow"/>
          <w:b/>
          <w:bCs/>
          <w:sz w:val="28"/>
          <w:szCs w:val="28"/>
        </w:rPr>
        <w:t xml:space="preserve">, </w:t>
      </w:r>
      <w:r>
        <w:rPr>
          <w:rFonts w:ascii="Arial Narrow" w:hAnsi="Arial Narrow" w:cs="Calibri Light"/>
          <w:sz w:val="28"/>
          <w:szCs w:val="28"/>
        </w:rPr>
        <w:t xml:space="preserve">partes integrantes e </w:t>
      </w:r>
      <w:r>
        <w:rPr>
          <w:rFonts w:ascii="Arial Narrow" w:hAnsi="Arial Narrow"/>
          <w:sz w:val="28"/>
          <w:szCs w:val="28"/>
        </w:rPr>
        <w:t>inseparáveis</w:t>
      </w:r>
      <w:r>
        <w:rPr>
          <w:rFonts w:ascii="Arial Narrow" w:hAnsi="Arial Narrow" w:cs="Calibri Light"/>
          <w:sz w:val="28"/>
          <w:szCs w:val="28"/>
        </w:rPr>
        <w:t xml:space="preserve"> deste Contrato, como abaixo segue</w:t>
      </w:r>
      <w:r>
        <w:rPr>
          <w:rFonts w:ascii="Arial Narrow" w:hAnsi="Arial Narrow"/>
          <w:bCs/>
          <w:sz w:val="28"/>
          <w:szCs w:val="28"/>
        </w:rPr>
        <w:t>:</w:t>
      </w:r>
    </w:p>
    <w:p w14:paraId="3048D9A1" w14:textId="77777777" w:rsidR="00BB3E63" w:rsidRDefault="00BB3E63" w:rsidP="00BB3E63">
      <w:pPr>
        <w:pStyle w:val="Recuodecorpodetexto"/>
        <w:tabs>
          <w:tab w:val="left" w:pos="7020"/>
        </w:tabs>
        <w:ind w:right="43"/>
        <w:rPr>
          <w:rFonts w:ascii="Arial Narrow" w:hAnsi="Arial Narrow"/>
          <w:bCs/>
          <w:sz w:val="28"/>
          <w:szCs w:val="28"/>
        </w:rPr>
      </w:pPr>
    </w:p>
    <w:tbl>
      <w:tblPr>
        <w:tblW w:w="9760" w:type="dxa"/>
        <w:tblCellMar>
          <w:left w:w="70" w:type="dxa"/>
          <w:right w:w="70" w:type="dxa"/>
        </w:tblCellMar>
        <w:tblLook w:val="04A0" w:firstRow="1" w:lastRow="0" w:firstColumn="1" w:lastColumn="0" w:noHBand="0" w:noVBand="1"/>
      </w:tblPr>
      <w:tblGrid>
        <w:gridCol w:w="452"/>
        <w:gridCol w:w="399"/>
        <w:gridCol w:w="399"/>
        <w:gridCol w:w="523"/>
        <w:gridCol w:w="3619"/>
        <w:gridCol w:w="400"/>
        <w:gridCol w:w="1052"/>
        <w:gridCol w:w="1196"/>
        <w:gridCol w:w="860"/>
        <w:gridCol w:w="860"/>
      </w:tblGrid>
      <w:tr w:rsidR="00674584" w:rsidRPr="00674584" w14:paraId="521F16E5" w14:textId="77777777" w:rsidTr="00674584">
        <w:trPr>
          <w:trHeight w:val="330"/>
        </w:trPr>
        <w:tc>
          <w:tcPr>
            <w:tcW w:w="4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E06F0F" w14:textId="77777777" w:rsidR="00674584" w:rsidRPr="00674584" w:rsidRDefault="00674584" w:rsidP="00674584">
            <w:pPr>
              <w:jc w:val="center"/>
              <w:rPr>
                <w:rFonts w:ascii="Tahoma" w:eastAsia="Times New Roman" w:hAnsi="Tahoma" w:cs="Tahoma"/>
                <w:sz w:val="10"/>
                <w:szCs w:val="10"/>
                <w:lang w:eastAsia="pt-BR"/>
              </w:rPr>
            </w:pPr>
            <w:r w:rsidRPr="00674584">
              <w:rPr>
                <w:rFonts w:ascii="Tahoma" w:eastAsia="Times New Roman" w:hAnsi="Tahoma" w:cs="Tahoma"/>
                <w:sz w:val="10"/>
                <w:szCs w:val="10"/>
                <w:lang w:eastAsia="pt-BR"/>
              </w:rPr>
              <w:t>ANEXO</w:t>
            </w:r>
          </w:p>
        </w:tc>
        <w:tc>
          <w:tcPr>
            <w:tcW w:w="400" w:type="dxa"/>
            <w:tcBorders>
              <w:top w:val="single" w:sz="4" w:space="0" w:color="auto"/>
              <w:left w:val="nil"/>
              <w:bottom w:val="single" w:sz="4" w:space="0" w:color="auto"/>
              <w:right w:val="single" w:sz="4" w:space="0" w:color="auto"/>
            </w:tcBorders>
            <w:shd w:val="clear" w:color="auto" w:fill="auto"/>
            <w:vAlign w:val="center"/>
            <w:hideMark/>
          </w:tcPr>
          <w:p w14:paraId="471152BD" w14:textId="77777777" w:rsidR="00674584" w:rsidRPr="00674584" w:rsidRDefault="00674584" w:rsidP="00674584">
            <w:pPr>
              <w:jc w:val="center"/>
              <w:rPr>
                <w:rFonts w:ascii="Tahoma" w:eastAsia="Times New Roman" w:hAnsi="Tahoma" w:cs="Tahoma"/>
                <w:sz w:val="10"/>
                <w:szCs w:val="10"/>
                <w:lang w:eastAsia="pt-BR"/>
              </w:rPr>
            </w:pPr>
            <w:r w:rsidRPr="00674584">
              <w:rPr>
                <w:rFonts w:ascii="Tahoma" w:eastAsia="Times New Roman" w:hAnsi="Tahoma" w:cs="Tahoma"/>
                <w:sz w:val="10"/>
                <w:szCs w:val="10"/>
                <w:lang w:eastAsia="pt-BR"/>
              </w:rPr>
              <w:t>LOTE</w:t>
            </w:r>
          </w:p>
        </w:tc>
        <w:tc>
          <w:tcPr>
            <w:tcW w:w="400" w:type="dxa"/>
            <w:tcBorders>
              <w:top w:val="single" w:sz="4" w:space="0" w:color="auto"/>
              <w:left w:val="nil"/>
              <w:bottom w:val="single" w:sz="4" w:space="0" w:color="auto"/>
              <w:right w:val="single" w:sz="4" w:space="0" w:color="auto"/>
            </w:tcBorders>
            <w:shd w:val="clear" w:color="auto" w:fill="auto"/>
            <w:vAlign w:val="center"/>
            <w:hideMark/>
          </w:tcPr>
          <w:p w14:paraId="7E9FF0A7" w14:textId="77777777" w:rsidR="00674584" w:rsidRPr="00674584" w:rsidRDefault="00674584" w:rsidP="00674584">
            <w:pPr>
              <w:jc w:val="center"/>
              <w:rPr>
                <w:rFonts w:ascii="Tahoma" w:eastAsia="Times New Roman" w:hAnsi="Tahoma" w:cs="Tahoma"/>
                <w:sz w:val="10"/>
                <w:szCs w:val="10"/>
                <w:lang w:eastAsia="pt-BR"/>
              </w:rPr>
            </w:pPr>
            <w:r w:rsidRPr="00674584">
              <w:rPr>
                <w:rFonts w:ascii="Tahoma" w:eastAsia="Times New Roman" w:hAnsi="Tahoma" w:cs="Tahoma"/>
                <w:sz w:val="10"/>
                <w:szCs w:val="10"/>
                <w:lang w:eastAsia="pt-BR"/>
              </w:rPr>
              <w:t>ITEM</w:t>
            </w:r>
          </w:p>
        </w:tc>
        <w:tc>
          <w:tcPr>
            <w:tcW w:w="500" w:type="dxa"/>
            <w:tcBorders>
              <w:top w:val="single" w:sz="4" w:space="0" w:color="auto"/>
              <w:left w:val="nil"/>
              <w:bottom w:val="single" w:sz="4" w:space="0" w:color="auto"/>
              <w:right w:val="single" w:sz="4" w:space="0" w:color="auto"/>
            </w:tcBorders>
            <w:shd w:val="clear" w:color="auto" w:fill="auto"/>
            <w:vAlign w:val="center"/>
            <w:hideMark/>
          </w:tcPr>
          <w:p w14:paraId="58E02842" w14:textId="77777777" w:rsidR="00674584" w:rsidRPr="00674584" w:rsidRDefault="00674584" w:rsidP="00674584">
            <w:pPr>
              <w:jc w:val="center"/>
              <w:rPr>
                <w:rFonts w:ascii="Tahoma" w:eastAsia="Times New Roman" w:hAnsi="Tahoma" w:cs="Tahoma"/>
                <w:sz w:val="10"/>
                <w:szCs w:val="10"/>
                <w:lang w:eastAsia="pt-BR"/>
              </w:rPr>
            </w:pPr>
            <w:r w:rsidRPr="00674584">
              <w:rPr>
                <w:rFonts w:ascii="Tahoma" w:eastAsia="Times New Roman" w:hAnsi="Tahoma" w:cs="Tahoma"/>
                <w:sz w:val="10"/>
                <w:szCs w:val="10"/>
                <w:lang w:eastAsia="pt-BR"/>
              </w:rPr>
              <w:t>CÓD.</w:t>
            </w:r>
          </w:p>
        </w:tc>
        <w:tc>
          <w:tcPr>
            <w:tcW w:w="3680" w:type="dxa"/>
            <w:tcBorders>
              <w:top w:val="single" w:sz="4" w:space="0" w:color="auto"/>
              <w:left w:val="nil"/>
              <w:bottom w:val="single" w:sz="4" w:space="0" w:color="auto"/>
              <w:right w:val="single" w:sz="4" w:space="0" w:color="auto"/>
            </w:tcBorders>
            <w:shd w:val="clear" w:color="auto" w:fill="auto"/>
            <w:vAlign w:val="center"/>
            <w:hideMark/>
          </w:tcPr>
          <w:p w14:paraId="2A7553E7" w14:textId="77777777" w:rsidR="00674584" w:rsidRPr="00674584" w:rsidRDefault="00674584" w:rsidP="00674584">
            <w:pPr>
              <w:jc w:val="center"/>
              <w:rPr>
                <w:rFonts w:ascii="Tahoma" w:eastAsia="Times New Roman" w:hAnsi="Tahoma" w:cs="Tahoma"/>
                <w:sz w:val="10"/>
                <w:szCs w:val="10"/>
                <w:lang w:eastAsia="pt-BR"/>
              </w:rPr>
            </w:pPr>
            <w:r w:rsidRPr="00674584">
              <w:rPr>
                <w:rFonts w:ascii="Tahoma" w:eastAsia="Times New Roman" w:hAnsi="Tahoma" w:cs="Tahoma"/>
                <w:sz w:val="10"/>
                <w:szCs w:val="10"/>
                <w:lang w:eastAsia="pt-BR"/>
              </w:rPr>
              <w:t>ESPECIFICAÇÃO DO ITEM</w:t>
            </w:r>
          </w:p>
        </w:tc>
        <w:tc>
          <w:tcPr>
            <w:tcW w:w="400" w:type="dxa"/>
            <w:tcBorders>
              <w:top w:val="single" w:sz="4" w:space="0" w:color="auto"/>
              <w:left w:val="nil"/>
              <w:bottom w:val="single" w:sz="4" w:space="0" w:color="auto"/>
              <w:right w:val="single" w:sz="4" w:space="0" w:color="auto"/>
            </w:tcBorders>
            <w:shd w:val="clear" w:color="auto" w:fill="auto"/>
            <w:vAlign w:val="center"/>
            <w:hideMark/>
          </w:tcPr>
          <w:p w14:paraId="72209C48" w14:textId="77777777" w:rsidR="00674584" w:rsidRPr="00674584" w:rsidRDefault="00674584" w:rsidP="00674584">
            <w:pPr>
              <w:jc w:val="center"/>
              <w:rPr>
                <w:rFonts w:ascii="Tahoma" w:eastAsia="Times New Roman" w:hAnsi="Tahoma" w:cs="Tahoma"/>
                <w:sz w:val="10"/>
                <w:szCs w:val="10"/>
                <w:lang w:eastAsia="pt-BR"/>
              </w:rPr>
            </w:pPr>
            <w:r w:rsidRPr="00674584">
              <w:rPr>
                <w:rFonts w:ascii="Tahoma" w:eastAsia="Times New Roman" w:hAnsi="Tahoma" w:cs="Tahoma"/>
                <w:sz w:val="10"/>
                <w:szCs w:val="10"/>
                <w:lang w:eastAsia="pt-BR"/>
              </w:rPr>
              <w:t>UNID</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14:paraId="68186E6A" w14:textId="77777777" w:rsidR="00674584" w:rsidRPr="00674584" w:rsidRDefault="00674584" w:rsidP="00674584">
            <w:pPr>
              <w:jc w:val="center"/>
              <w:rPr>
                <w:rFonts w:ascii="Tahoma" w:eastAsia="Times New Roman" w:hAnsi="Tahoma" w:cs="Tahoma"/>
                <w:sz w:val="10"/>
                <w:szCs w:val="10"/>
                <w:lang w:eastAsia="pt-BR"/>
              </w:rPr>
            </w:pPr>
            <w:r w:rsidRPr="00674584">
              <w:rPr>
                <w:rFonts w:ascii="Tahoma" w:eastAsia="Times New Roman" w:hAnsi="Tahoma" w:cs="Tahoma"/>
                <w:sz w:val="10"/>
                <w:szCs w:val="10"/>
                <w:lang w:eastAsia="pt-BR"/>
              </w:rPr>
              <w:t>QUANTIDADE</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14:paraId="0C50C6E1" w14:textId="77777777" w:rsidR="00674584" w:rsidRPr="00674584" w:rsidRDefault="00674584" w:rsidP="00674584">
            <w:pPr>
              <w:jc w:val="center"/>
              <w:rPr>
                <w:rFonts w:ascii="Tahoma" w:eastAsia="Times New Roman" w:hAnsi="Tahoma" w:cs="Tahoma"/>
                <w:sz w:val="10"/>
                <w:szCs w:val="10"/>
                <w:lang w:eastAsia="pt-BR"/>
              </w:rPr>
            </w:pPr>
            <w:r w:rsidRPr="00674584">
              <w:rPr>
                <w:rFonts w:ascii="Tahoma" w:eastAsia="Times New Roman" w:hAnsi="Tahoma" w:cs="Tahoma"/>
                <w:sz w:val="10"/>
                <w:szCs w:val="10"/>
                <w:lang w:eastAsia="pt-BR"/>
              </w:rPr>
              <w:t xml:space="preserve">MARCA </w:t>
            </w:r>
          </w:p>
        </w:tc>
        <w:tc>
          <w:tcPr>
            <w:tcW w:w="860" w:type="dxa"/>
            <w:tcBorders>
              <w:top w:val="single" w:sz="4" w:space="0" w:color="auto"/>
              <w:left w:val="nil"/>
              <w:bottom w:val="single" w:sz="4" w:space="0" w:color="auto"/>
              <w:right w:val="single" w:sz="4" w:space="0" w:color="auto"/>
            </w:tcBorders>
            <w:shd w:val="clear" w:color="auto" w:fill="auto"/>
            <w:vAlign w:val="center"/>
            <w:hideMark/>
          </w:tcPr>
          <w:p w14:paraId="11EA6E92" w14:textId="77777777" w:rsidR="00674584" w:rsidRPr="00674584" w:rsidRDefault="00674584" w:rsidP="00674584">
            <w:pPr>
              <w:jc w:val="center"/>
              <w:rPr>
                <w:rFonts w:ascii="Tahoma" w:eastAsia="Times New Roman" w:hAnsi="Tahoma" w:cs="Tahoma"/>
                <w:sz w:val="10"/>
                <w:szCs w:val="10"/>
                <w:lang w:eastAsia="pt-BR"/>
              </w:rPr>
            </w:pPr>
            <w:r w:rsidRPr="00674584">
              <w:rPr>
                <w:rFonts w:ascii="Tahoma" w:eastAsia="Times New Roman" w:hAnsi="Tahoma" w:cs="Tahoma"/>
                <w:sz w:val="10"/>
                <w:szCs w:val="10"/>
                <w:lang w:eastAsia="pt-BR"/>
              </w:rPr>
              <w:t>VALOR UNIT.</w:t>
            </w:r>
          </w:p>
        </w:tc>
        <w:tc>
          <w:tcPr>
            <w:tcW w:w="860" w:type="dxa"/>
            <w:tcBorders>
              <w:top w:val="single" w:sz="4" w:space="0" w:color="auto"/>
              <w:left w:val="nil"/>
              <w:bottom w:val="single" w:sz="4" w:space="0" w:color="auto"/>
              <w:right w:val="single" w:sz="4" w:space="0" w:color="auto"/>
            </w:tcBorders>
            <w:shd w:val="clear" w:color="auto" w:fill="auto"/>
            <w:vAlign w:val="center"/>
            <w:hideMark/>
          </w:tcPr>
          <w:p w14:paraId="69A09FCB" w14:textId="77777777" w:rsidR="00674584" w:rsidRPr="00674584" w:rsidRDefault="00674584" w:rsidP="00674584">
            <w:pPr>
              <w:jc w:val="center"/>
              <w:rPr>
                <w:rFonts w:ascii="Tahoma" w:eastAsia="Times New Roman" w:hAnsi="Tahoma" w:cs="Tahoma"/>
                <w:sz w:val="10"/>
                <w:szCs w:val="10"/>
                <w:lang w:eastAsia="pt-BR"/>
              </w:rPr>
            </w:pPr>
            <w:r w:rsidRPr="00674584">
              <w:rPr>
                <w:rFonts w:ascii="Tahoma" w:eastAsia="Times New Roman" w:hAnsi="Tahoma" w:cs="Tahoma"/>
                <w:sz w:val="10"/>
                <w:szCs w:val="10"/>
                <w:lang w:eastAsia="pt-BR"/>
              </w:rPr>
              <w:t>VALOR TOTAL</w:t>
            </w:r>
          </w:p>
        </w:tc>
      </w:tr>
      <w:tr w:rsidR="00674584" w:rsidRPr="00674584" w14:paraId="1D39126A" w14:textId="77777777" w:rsidTr="00674584">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0DBE3B77" w14:textId="77777777" w:rsidR="00674584" w:rsidRPr="00674584" w:rsidRDefault="00674584" w:rsidP="00674584">
            <w:pPr>
              <w:jc w:val="center"/>
              <w:rPr>
                <w:rFonts w:ascii="Tahoma" w:eastAsia="Times New Roman" w:hAnsi="Tahoma" w:cs="Tahoma"/>
                <w:color w:val="000000"/>
                <w:sz w:val="14"/>
                <w:szCs w:val="14"/>
                <w:lang w:eastAsia="pt-BR"/>
              </w:rPr>
            </w:pPr>
            <w:r w:rsidRPr="00674584">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55FC09C3" w14:textId="77777777" w:rsidR="00674584" w:rsidRPr="00674584" w:rsidRDefault="00674584" w:rsidP="00674584">
            <w:pPr>
              <w:jc w:val="center"/>
              <w:rPr>
                <w:rFonts w:ascii="Tahoma" w:eastAsia="Times New Roman" w:hAnsi="Tahoma" w:cs="Tahoma"/>
                <w:color w:val="000000"/>
                <w:sz w:val="14"/>
                <w:szCs w:val="14"/>
                <w:lang w:eastAsia="pt-BR"/>
              </w:rPr>
            </w:pPr>
            <w:r w:rsidRPr="00674584">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410F6D42" w14:textId="77777777" w:rsidR="00674584" w:rsidRPr="00674584" w:rsidRDefault="00674584" w:rsidP="00674584">
            <w:pPr>
              <w:jc w:val="center"/>
              <w:rPr>
                <w:rFonts w:ascii="Tahoma" w:eastAsia="Times New Roman" w:hAnsi="Tahoma" w:cs="Tahoma"/>
                <w:color w:val="000000"/>
                <w:sz w:val="14"/>
                <w:szCs w:val="14"/>
                <w:lang w:eastAsia="pt-BR"/>
              </w:rPr>
            </w:pPr>
            <w:r w:rsidRPr="00674584">
              <w:rPr>
                <w:rFonts w:ascii="Tahoma" w:eastAsia="Times New Roman" w:hAnsi="Tahoma" w:cs="Tahoma"/>
                <w:color w:val="000000"/>
                <w:sz w:val="14"/>
                <w:szCs w:val="14"/>
                <w:lang w:eastAsia="pt-BR"/>
              </w:rPr>
              <w:t>6</w:t>
            </w:r>
          </w:p>
        </w:tc>
        <w:tc>
          <w:tcPr>
            <w:tcW w:w="500" w:type="dxa"/>
            <w:tcBorders>
              <w:top w:val="nil"/>
              <w:left w:val="nil"/>
              <w:bottom w:val="single" w:sz="4" w:space="0" w:color="000000"/>
              <w:right w:val="single" w:sz="4" w:space="0" w:color="000000"/>
            </w:tcBorders>
            <w:shd w:val="clear" w:color="auto" w:fill="auto"/>
            <w:vAlign w:val="center"/>
            <w:hideMark/>
          </w:tcPr>
          <w:p w14:paraId="07DF5AA4" w14:textId="77777777" w:rsidR="00674584" w:rsidRPr="00674584" w:rsidRDefault="00674584" w:rsidP="00674584">
            <w:pPr>
              <w:jc w:val="center"/>
              <w:rPr>
                <w:rFonts w:ascii="Tahoma" w:eastAsia="Times New Roman" w:hAnsi="Tahoma" w:cs="Tahoma"/>
                <w:color w:val="000000"/>
                <w:sz w:val="14"/>
                <w:szCs w:val="14"/>
                <w:lang w:eastAsia="pt-BR"/>
              </w:rPr>
            </w:pPr>
            <w:r w:rsidRPr="00674584">
              <w:rPr>
                <w:rFonts w:ascii="Tahoma" w:eastAsia="Times New Roman" w:hAnsi="Tahoma" w:cs="Tahoma"/>
                <w:color w:val="000000"/>
                <w:sz w:val="14"/>
                <w:szCs w:val="14"/>
                <w:lang w:eastAsia="pt-BR"/>
              </w:rPr>
              <w:t>12056</w:t>
            </w:r>
          </w:p>
        </w:tc>
        <w:tc>
          <w:tcPr>
            <w:tcW w:w="3680" w:type="dxa"/>
            <w:tcBorders>
              <w:top w:val="nil"/>
              <w:left w:val="nil"/>
              <w:bottom w:val="single" w:sz="4" w:space="0" w:color="000000"/>
              <w:right w:val="single" w:sz="4" w:space="0" w:color="000000"/>
            </w:tcBorders>
            <w:shd w:val="clear" w:color="auto" w:fill="auto"/>
            <w:vAlign w:val="center"/>
            <w:hideMark/>
          </w:tcPr>
          <w:p w14:paraId="1EA4FB01" w14:textId="77777777" w:rsidR="00674584" w:rsidRPr="00674584" w:rsidRDefault="00674584" w:rsidP="00674584">
            <w:pPr>
              <w:jc w:val="both"/>
              <w:rPr>
                <w:rFonts w:ascii="Tahoma" w:eastAsia="Times New Roman" w:hAnsi="Tahoma" w:cs="Tahoma"/>
                <w:color w:val="000000"/>
                <w:sz w:val="14"/>
                <w:szCs w:val="14"/>
                <w:lang w:eastAsia="pt-BR"/>
              </w:rPr>
            </w:pPr>
            <w:r w:rsidRPr="00674584">
              <w:rPr>
                <w:rFonts w:ascii="Tahoma" w:eastAsia="Times New Roman" w:hAnsi="Tahoma" w:cs="Tahoma"/>
                <w:color w:val="000000"/>
                <w:sz w:val="14"/>
                <w:szCs w:val="14"/>
                <w:lang w:eastAsia="pt-BR"/>
              </w:rPr>
              <w:t>APONTADOR PARA LÁPIS, SIMPLES, COM CORES VARIADAS, CAIXA COM 50 UNIDADES.</w:t>
            </w:r>
          </w:p>
        </w:tc>
        <w:tc>
          <w:tcPr>
            <w:tcW w:w="400" w:type="dxa"/>
            <w:tcBorders>
              <w:top w:val="nil"/>
              <w:left w:val="nil"/>
              <w:bottom w:val="single" w:sz="4" w:space="0" w:color="000000"/>
              <w:right w:val="single" w:sz="4" w:space="0" w:color="000000"/>
            </w:tcBorders>
            <w:shd w:val="clear" w:color="auto" w:fill="auto"/>
            <w:vAlign w:val="center"/>
            <w:hideMark/>
          </w:tcPr>
          <w:p w14:paraId="3A3E1C65" w14:textId="77777777" w:rsidR="00674584" w:rsidRPr="00674584" w:rsidRDefault="00674584" w:rsidP="00674584">
            <w:pPr>
              <w:jc w:val="center"/>
              <w:rPr>
                <w:rFonts w:ascii="Tahoma" w:eastAsia="Times New Roman" w:hAnsi="Tahoma" w:cs="Tahoma"/>
                <w:color w:val="000000"/>
                <w:sz w:val="14"/>
                <w:szCs w:val="14"/>
                <w:lang w:eastAsia="pt-BR"/>
              </w:rPr>
            </w:pPr>
            <w:r w:rsidRPr="00674584">
              <w:rPr>
                <w:rFonts w:ascii="Tahoma" w:eastAsia="Times New Roman" w:hAnsi="Tahoma" w:cs="Tahoma"/>
                <w:color w:val="000000"/>
                <w:sz w:val="14"/>
                <w:szCs w:val="14"/>
                <w:lang w:eastAsia="pt-BR"/>
              </w:rPr>
              <w:t>CX</w:t>
            </w:r>
          </w:p>
        </w:tc>
        <w:tc>
          <w:tcPr>
            <w:tcW w:w="1060" w:type="dxa"/>
            <w:tcBorders>
              <w:top w:val="nil"/>
              <w:left w:val="nil"/>
              <w:bottom w:val="single" w:sz="4" w:space="0" w:color="000000"/>
              <w:right w:val="single" w:sz="4" w:space="0" w:color="000000"/>
            </w:tcBorders>
            <w:shd w:val="clear" w:color="auto" w:fill="auto"/>
            <w:vAlign w:val="center"/>
            <w:hideMark/>
          </w:tcPr>
          <w:p w14:paraId="7BD43005" w14:textId="77777777" w:rsidR="00674584" w:rsidRPr="00674584" w:rsidRDefault="00674584" w:rsidP="00674584">
            <w:pPr>
              <w:jc w:val="center"/>
              <w:rPr>
                <w:rFonts w:ascii="Tahoma" w:eastAsia="Times New Roman" w:hAnsi="Tahoma" w:cs="Tahoma"/>
                <w:color w:val="000000"/>
                <w:sz w:val="14"/>
                <w:szCs w:val="14"/>
                <w:lang w:eastAsia="pt-BR"/>
              </w:rPr>
            </w:pPr>
            <w:r w:rsidRPr="00674584">
              <w:rPr>
                <w:rFonts w:ascii="Tahoma" w:eastAsia="Times New Roman" w:hAnsi="Tahoma" w:cs="Tahoma"/>
                <w:color w:val="000000"/>
                <w:sz w:val="14"/>
                <w:szCs w:val="14"/>
                <w:lang w:eastAsia="pt-BR"/>
              </w:rPr>
              <w:t>2,00</w:t>
            </w:r>
          </w:p>
        </w:tc>
        <w:tc>
          <w:tcPr>
            <w:tcW w:w="1200" w:type="dxa"/>
            <w:tcBorders>
              <w:top w:val="nil"/>
              <w:left w:val="nil"/>
              <w:bottom w:val="single" w:sz="4" w:space="0" w:color="000000"/>
              <w:right w:val="single" w:sz="4" w:space="0" w:color="000000"/>
            </w:tcBorders>
            <w:shd w:val="clear" w:color="auto" w:fill="auto"/>
            <w:vAlign w:val="center"/>
            <w:hideMark/>
          </w:tcPr>
          <w:p w14:paraId="16432E26" w14:textId="77777777" w:rsidR="00674584" w:rsidRPr="00674584" w:rsidRDefault="00674584" w:rsidP="00674584">
            <w:pPr>
              <w:jc w:val="center"/>
              <w:rPr>
                <w:rFonts w:ascii="Tahoma" w:eastAsia="Times New Roman" w:hAnsi="Tahoma" w:cs="Tahoma"/>
                <w:color w:val="000000"/>
                <w:sz w:val="14"/>
                <w:szCs w:val="14"/>
                <w:lang w:eastAsia="pt-BR"/>
              </w:rPr>
            </w:pPr>
            <w:r w:rsidRPr="00674584">
              <w:rPr>
                <w:rFonts w:ascii="Tahoma" w:eastAsia="Times New Roman" w:hAnsi="Tahoma" w:cs="Tahoma"/>
                <w:color w:val="000000"/>
                <w:sz w:val="14"/>
                <w:szCs w:val="14"/>
                <w:lang w:eastAsia="pt-BR"/>
              </w:rPr>
              <w:t>JOCAR</w:t>
            </w:r>
          </w:p>
        </w:tc>
        <w:tc>
          <w:tcPr>
            <w:tcW w:w="860" w:type="dxa"/>
            <w:tcBorders>
              <w:top w:val="nil"/>
              <w:left w:val="nil"/>
              <w:bottom w:val="single" w:sz="4" w:space="0" w:color="000000"/>
              <w:right w:val="single" w:sz="4" w:space="0" w:color="000000"/>
            </w:tcBorders>
            <w:shd w:val="clear" w:color="auto" w:fill="auto"/>
            <w:vAlign w:val="center"/>
            <w:hideMark/>
          </w:tcPr>
          <w:p w14:paraId="2A4E24DF" w14:textId="77777777" w:rsidR="00674584" w:rsidRPr="00674584" w:rsidRDefault="00674584" w:rsidP="00674584">
            <w:pPr>
              <w:jc w:val="right"/>
              <w:rPr>
                <w:rFonts w:ascii="Tahoma" w:eastAsia="Times New Roman" w:hAnsi="Tahoma" w:cs="Tahoma"/>
                <w:color w:val="000000"/>
                <w:sz w:val="14"/>
                <w:szCs w:val="14"/>
                <w:lang w:eastAsia="pt-BR"/>
              </w:rPr>
            </w:pPr>
            <w:r w:rsidRPr="00674584">
              <w:rPr>
                <w:rFonts w:ascii="Tahoma" w:eastAsia="Times New Roman" w:hAnsi="Tahoma" w:cs="Tahoma"/>
                <w:color w:val="000000"/>
                <w:sz w:val="14"/>
                <w:szCs w:val="14"/>
                <w:lang w:eastAsia="pt-BR"/>
              </w:rPr>
              <w:t>11,70</w:t>
            </w:r>
          </w:p>
        </w:tc>
        <w:tc>
          <w:tcPr>
            <w:tcW w:w="860" w:type="dxa"/>
            <w:tcBorders>
              <w:top w:val="nil"/>
              <w:left w:val="nil"/>
              <w:bottom w:val="single" w:sz="4" w:space="0" w:color="000000"/>
              <w:right w:val="single" w:sz="4" w:space="0" w:color="000000"/>
            </w:tcBorders>
            <w:shd w:val="clear" w:color="auto" w:fill="auto"/>
            <w:vAlign w:val="center"/>
            <w:hideMark/>
          </w:tcPr>
          <w:p w14:paraId="12E95A47" w14:textId="77777777" w:rsidR="00674584" w:rsidRPr="00674584" w:rsidRDefault="00674584" w:rsidP="00674584">
            <w:pPr>
              <w:jc w:val="right"/>
              <w:rPr>
                <w:rFonts w:ascii="Tahoma" w:eastAsia="Times New Roman" w:hAnsi="Tahoma" w:cs="Tahoma"/>
                <w:color w:val="000000"/>
                <w:sz w:val="14"/>
                <w:szCs w:val="14"/>
                <w:lang w:eastAsia="pt-BR"/>
              </w:rPr>
            </w:pPr>
            <w:r w:rsidRPr="00674584">
              <w:rPr>
                <w:rFonts w:ascii="Tahoma" w:eastAsia="Times New Roman" w:hAnsi="Tahoma" w:cs="Tahoma"/>
                <w:color w:val="000000"/>
                <w:sz w:val="14"/>
                <w:szCs w:val="14"/>
                <w:lang w:eastAsia="pt-BR"/>
              </w:rPr>
              <w:t>23,40</w:t>
            </w:r>
          </w:p>
        </w:tc>
      </w:tr>
      <w:tr w:rsidR="00674584" w:rsidRPr="00674584" w14:paraId="15663A08" w14:textId="77777777" w:rsidTr="00674584">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31841DF6" w14:textId="77777777" w:rsidR="00674584" w:rsidRPr="00674584" w:rsidRDefault="00674584" w:rsidP="00674584">
            <w:pPr>
              <w:jc w:val="center"/>
              <w:rPr>
                <w:rFonts w:ascii="Tahoma" w:eastAsia="Times New Roman" w:hAnsi="Tahoma" w:cs="Tahoma"/>
                <w:color w:val="000000"/>
                <w:sz w:val="14"/>
                <w:szCs w:val="14"/>
                <w:lang w:eastAsia="pt-BR"/>
              </w:rPr>
            </w:pPr>
            <w:r w:rsidRPr="00674584">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347E3BB6" w14:textId="77777777" w:rsidR="00674584" w:rsidRPr="00674584" w:rsidRDefault="00674584" w:rsidP="00674584">
            <w:pPr>
              <w:jc w:val="center"/>
              <w:rPr>
                <w:rFonts w:ascii="Tahoma" w:eastAsia="Times New Roman" w:hAnsi="Tahoma" w:cs="Tahoma"/>
                <w:color w:val="000000"/>
                <w:sz w:val="14"/>
                <w:szCs w:val="14"/>
                <w:lang w:eastAsia="pt-BR"/>
              </w:rPr>
            </w:pPr>
            <w:r w:rsidRPr="00674584">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69C58AAF" w14:textId="77777777" w:rsidR="00674584" w:rsidRPr="00674584" w:rsidRDefault="00674584" w:rsidP="00674584">
            <w:pPr>
              <w:jc w:val="center"/>
              <w:rPr>
                <w:rFonts w:ascii="Tahoma" w:eastAsia="Times New Roman" w:hAnsi="Tahoma" w:cs="Tahoma"/>
                <w:color w:val="000000"/>
                <w:sz w:val="14"/>
                <w:szCs w:val="14"/>
                <w:lang w:eastAsia="pt-BR"/>
              </w:rPr>
            </w:pPr>
            <w:r w:rsidRPr="00674584">
              <w:rPr>
                <w:rFonts w:ascii="Tahoma" w:eastAsia="Times New Roman" w:hAnsi="Tahoma" w:cs="Tahoma"/>
                <w:color w:val="000000"/>
                <w:sz w:val="14"/>
                <w:szCs w:val="14"/>
                <w:lang w:eastAsia="pt-BR"/>
              </w:rPr>
              <w:t>12</w:t>
            </w:r>
          </w:p>
        </w:tc>
        <w:tc>
          <w:tcPr>
            <w:tcW w:w="500" w:type="dxa"/>
            <w:tcBorders>
              <w:top w:val="nil"/>
              <w:left w:val="nil"/>
              <w:bottom w:val="single" w:sz="4" w:space="0" w:color="000000"/>
              <w:right w:val="single" w:sz="4" w:space="0" w:color="000000"/>
            </w:tcBorders>
            <w:shd w:val="clear" w:color="auto" w:fill="auto"/>
            <w:vAlign w:val="center"/>
            <w:hideMark/>
          </w:tcPr>
          <w:p w14:paraId="5A66460C" w14:textId="77777777" w:rsidR="00674584" w:rsidRPr="00674584" w:rsidRDefault="00674584" w:rsidP="00674584">
            <w:pPr>
              <w:jc w:val="center"/>
              <w:rPr>
                <w:rFonts w:ascii="Tahoma" w:eastAsia="Times New Roman" w:hAnsi="Tahoma" w:cs="Tahoma"/>
                <w:color w:val="000000"/>
                <w:sz w:val="14"/>
                <w:szCs w:val="14"/>
                <w:lang w:eastAsia="pt-BR"/>
              </w:rPr>
            </w:pPr>
            <w:r w:rsidRPr="00674584">
              <w:rPr>
                <w:rFonts w:ascii="Tahoma" w:eastAsia="Times New Roman" w:hAnsi="Tahoma" w:cs="Tahoma"/>
                <w:color w:val="000000"/>
                <w:sz w:val="14"/>
                <w:szCs w:val="14"/>
                <w:lang w:eastAsia="pt-BR"/>
              </w:rPr>
              <w:t>31469</w:t>
            </w:r>
          </w:p>
        </w:tc>
        <w:tc>
          <w:tcPr>
            <w:tcW w:w="3680" w:type="dxa"/>
            <w:tcBorders>
              <w:top w:val="nil"/>
              <w:left w:val="nil"/>
              <w:bottom w:val="single" w:sz="4" w:space="0" w:color="000000"/>
              <w:right w:val="single" w:sz="4" w:space="0" w:color="000000"/>
            </w:tcBorders>
            <w:shd w:val="clear" w:color="auto" w:fill="auto"/>
            <w:vAlign w:val="center"/>
            <w:hideMark/>
          </w:tcPr>
          <w:p w14:paraId="209A1879" w14:textId="77777777" w:rsidR="00674584" w:rsidRPr="00674584" w:rsidRDefault="00674584" w:rsidP="00674584">
            <w:pPr>
              <w:jc w:val="both"/>
              <w:rPr>
                <w:rFonts w:ascii="Tahoma" w:eastAsia="Times New Roman" w:hAnsi="Tahoma" w:cs="Tahoma"/>
                <w:color w:val="000000"/>
                <w:sz w:val="14"/>
                <w:szCs w:val="14"/>
                <w:lang w:eastAsia="pt-BR"/>
              </w:rPr>
            </w:pPr>
            <w:r w:rsidRPr="00674584">
              <w:rPr>
                <w:rFonts w:ascii="Tahoma" w:eastAsia="Times New Roman" w:hAnsi="Tahoma" w:cs="Tahoma"/>
                <w:color w:val="000000"/>
                <w:sz w:val="14"/>
                <w:szCs w:val="14"/>
                <w:lang w:eastAsia="pt-BR"/>
              </w:rPr>
              <w:t>BATERIA ALCALINA 9V</w:t>
            </w:r>
          </w:p>
        </w:tc>
        <w:tc>
          <w:tcPr>
            <w:tcW w:w="400" w:type="dxa"/>
            <w:tcBorders>
              <w:top w:val="nil"/>
              <w:left w:val="nil"/>
              <w:bottom w:val="single" w:sz="4" w:space="0" w:color="000000"/>
              <w:right w:val="single" w:sz="4" w:space="0" w:color="000000"/>
            </w:tcBorders>
            <w:shd w:val="clear" w:color="auto" w:fill="auto"/>
            <w:vAlign w:val="center"/>
            <w:hideMark/>
          </w:tcPr>
          <w:p w14:paraId="52A992D4" w14:textId="77777777" w:rsidR="00674584" w:rsidRPr="00674584" w:rsidRDefault="00674584" w:rsidP="00674584">
            <w:pPr>
              <w:jc w:val="center"/>
              <w:rPr>
                <w:rFonts w:ascii="Tahoma" w:eastAsia="Times New Roman" w:hAnsi="Tahoma" w:cs="Tahoma"/>
                <w:color w:val="000000"/>
                <w:sz w:val="14"/>
                <w:szCs w:val="14"/>
                <w:lang w:eastAsia="pt-BR"/>
              </w:rPr>
            </w:pPr>
            <w:r w:rsidRPr="00674584">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4E72A3AF" w14:textId="77777777" w:rsidR="00674584" w:rsidRPr="00674584" w:rsidRDefault="00674584" w:rsidP="00674584">
            <w:pPr>
              <w:jc w:val="center"/>
              <w:rPr>
                <w:rFonts w:ascii="Tahoma" w:eastAsia="Times New Roman" w:hAnsi="Tahoma" w:cs="Tahoma"/>
                <w:color w:val="000000"/>
                <w:sz w:val="14"/>
                <w:szCs w:val="14"/>
                <w:lang w:eastAsia="pt-BR"/>
              </w:rPr>
            </w:pPr>
            <w:r w:rsidRPr="00674584">
              <w:rPr>
                <w:rFonts w:ascii="Tahoma" w:eastAsia="Times New Roman" w:hAnsi="Tahoma" w:cs="Tahoma"/>
                <w:color w:val="000000"/>
                <w:sz w:val="14"/>
                <w:szCs w:val="14"/>
                <w:lang w:eastAsia="pt-BR"/>
              </w:rPr>
              <w:t>20,000</w:t>
            </w:r>
          </w:p>
        </w:tc>
        <w:tc>
          <w:tcPr>
            <w:tcW w:w="1200" w:type="dxa"/>
            <w:tcBorders>
              <w:top w:val="nil"/>
              <w:left w:val="nil"/>
              <w:bottom w:val="single" w:sz="4" w:space="0" w:color="000000"/>
              <w:right w:val="single" w:sz="4" w:space="0" w:color="000000"/>
            </w:tcBorders>
            <w:shd w:val="clear" w:color="auto" w:fill="auto"/>
            <w:vAlign w:val="center"/>
            <w:hideMark/>
          </w:tcPr>
          <w:p w14:paraId="1EFE5428" w14:textId="77777777" w:rsidR="00674584" w:rsidRPr="00674584" w:rsidRDefault="00674584" w:rsidP="00674584">
            <w:pPr>
              <w:jc w:val="center"/>
              <w:rPr>
                <w:rFonts w:ascii="Tahoma" w:eastAsia="Times New Roman" w:hAnsi="Tahoma" w:cs="Tahoma"/>
                <w:color w:val="000000"/>
                <w:sz w:val="14"/>
                <w:szCs w:val="14"/>
                <w:lang w:eastAsia="pt-BR"/>
              </w:rPr>
            </w:pPr>
            <w:r w:rsidRPr="00674584">
              <w:rPr>
                <w:rFonts w:ascii="Tahoma" w:eastAsia="Times New Roman" w:hAnsi="Tahoma" w:cs="Tahoma"/>
                <w:color w:val="000000"/>
                <w:sz w:val="14"/>
                <w:szCs w:val="14"/>
                <w:lang w:eastAsia="pt-BR"/>
              </w:rPr>
              <w:t>ELGIN</w:t>
            </w:r>
          </w:p>
        </w:tc>
        <w:tc>
          <w:tcPr>
            <w:tcW w:w="860" w:type="dxa"/>
            <w:tcBorders>
              <w:top w:val="nil"/>
              <w:left w:val="nil"/>
              <w:bottom w:val="single" w:sz="4" w:space="0" w:color="000000"/>
              <w:right w:val="single" w:sz="4" w:space="0" w:color="000000"/>
            </w:tcBorders>
            <w:shd w:val="clear" w:color="auto" w:fill="auto"/>
            <w:vAlign w:val="center"/>
            <w:hideMark/>
          </w:tcPr>
          <w:p w14:paraId="1DEF455F" w14:textId="77777777" w:rsidR="00674584" w:rsidRPr="00674584" w:rsidRDefault="00674584" w:rsidP="00674584">
            <w:pPr>
              <w:jc w:val="right"/>
              <w:rPr>
                <w:rFonts w:ascii="Tahoma" w:eastAsia="Times New Roman" w:hAnsi="Tahoma" w:cs="Tahoma"/>
                <w:color w:val="000000"/>
                <w:sz w:val="14"/>
                <w:szCs w:val="14"/>
                <w:lang w:eastAsia="pt-BR"/>
              </w:rPr>
            </w:pPr>
            <w:r w:rsidRPr="00674584">
              <w:rPr>
                <w:rFonts w:ascii="Tahoma" w:eastAsia="Times New Roman" w:hAnsi="Tahoma" w:cs="Tahoma"/>
                <w:color w:val="000000"/>
                <w:sz w:val="14"/>
                <w:szCs w:val="14"/>
                <w:lang w:eastAsia="pt-BR"/>
              </w:rPr>
              <w:t>14,00</w:t>
            </w:r>
          </w:p>
        </w:tc>
        <w:tc>
          <w:tcPr>
            <w:tcW w:w="860" w:type="dxa"/>
            <w:tcBorders>
              <w:top w:val="nil"/>
              <w:left w:val="nil"/>
              <w:bottom w:val="single" w:sz="4" w:space="0" w:color="000000"/>
              <w:right w:val="single" w:sz="4" w:space="0" w:color="000000"/>
            </w:tcBorders>
            <w:shd w:val="clear" w:color="auto" w:fill="auto"/>
            <w:vAlign w:val="center"/>
            <w:hideMark/>
          </w:tcPr>
          <w:p w14:paraId="7F4501E2" w14:textId="77777777" w:rsidR="00674584" w:rsidRPr="00674584" w:rsidRDefault="00674584" w:rsidP="00674584">
            <w:pPr>
              <w:jc w:val="right"/>
              <w:rPr>
                <w:rFonts w:ascii="Tahoma" w:eastAsia="Times New Roman" w:hAnsi="Tahoma" w:cs="Tahoma"/>
                <w:color w:val="000000"/>
                <w:sz w:val="14"/>
                <w:szCs w:val="14"/>
                <w:lang w:eastAsia="pt-BR"/>
              </w:rPr>
            </w:pPr>
            <w:r w:rsidRPr="00674584">
              <w:rPr>
                <w:rFonts w:ascii="Tahoma" w:eastAsia="Times New Roman" w:hAnsi="Tahoma" w:cs="Tahoma"/>
                <w:color w:val="000000"/>
                <w:sz w:val="14"/>
                <w:szCs w:val="14"/>
                <w:lang w:eastAsia="pt-BR"/>
              </w:rPr>
              <w:t>280,00</w:t>
            </w:r>
          </w:p>
        </w:tc>
      </w:tr>
      <w:tr w:rsidR="00674584" w:rsidRPr="00674584" w14:paraId="3DDF5B3E" w14:textId="77777777" w:rsidTr="00674584">
        <w:trPr>
          <w:trHeight w:val="54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0DCD135C" w14:textId="77777777" w:rsidR="00674584" w:rsidRPr="00674584" w:rsidRDefault="00674584" w:rsidP="00674584">
            <w:pPr>
              <w:jc w:val="center"/>
              <w:rPr>
                <w:rFonts w:ascii="Tahoma" w:eastAsia="Times New Roman" w:hAnsi="Tahoma" w:cs="Tahoma"/>
                <w:color w:val="000000"/>
                <w:sz w:val="14"/>
                <w:szCs w:val="14"/>
                <w:lang w:eastAsia="pt-BR"/>
              </w:rPr>
            </w:pPr>
            <w:r w:rsidRPr="00674584">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0F6C6AB8" w14:textId="77777777" w:rsidR="00674584" w:rsidRPr="00674584" w:rsidRDefault="00674584" w:rsidP="00674584">
            <w:pPr>
              <w:jc w:val="center"/>
              <w:rPr>
                <w:rFonts w:ascii="Tahoma" w:eastAsia="Times New Roman" w:hAnsi="Tahoma" w:cs="Tahoma"/>
                <w:color w:val="000000"/>
                <w:sz w:val="14"/>
                <w:szCs w:val="14"/>
                <w:lang w:eastAsia="pt-BR"/>
              </w:rPr>
            </w:pPr>
            <w:r w:rsidRPr="00674584">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4D46D475" w14:textId="77777777" w:rsidR="00674584" w:rsidRPr="00674584" w:rsidRDefault="00674584" w:rsidP="00674584">
            <w:pPr>
              <w:jc w:val="center"/>
              <w:rPr>
                <w:rFonts w:ascii="Tahoma" w:eastAsia="Times New Roman" w:hAnsi="Tahoma" w:cs="Tahoma"/>
                <w:color w:val="000000"/>
                <w:sz w:val="14"/>
                <w:szCs w:val="14"/>
                <w:lang w:eastAsia="pt-BR"/>
              </w:rPr>
            </w:pPr>
            <w:r w:rsidRPr="00674584">
              <w:rPr>
                <w:rFonts w:ascii="Tahoma" w:eastAsia="Times New Roman" w:hAnsi="Tahoma" w:cs="Tahoma"/>
                <w:color w:val="000000"/>
                <w:sz w:val="14"/>
                <w:szCs w:val="14"/>
                <w:lang w:eastAsia="pt-BR"/>
              </w:rPr>
              <w:t>13</w:t>
            </w:r>
          </w:p>
        </w:tc>
        <w:tc>
          <w:tcPr>
            <w:tcW w:w="500" w:type="dxa"/>
            <w:tcBorders>
              <w:top w:val="nil"/>
              <w:left w:val="nil"/>
              <w:bottom w:val="single" w:sz="4" w:space="0" w:color="000000"/>
              <w:right w:val="single" w:sz="4" w:space="0" w:color="000000"/>
            </w:tcBorders>
            <w:shd w:val="clear" w:color="auto" w:fill="auto"/>
            <w:vAlign w:val="center"/>
            <w:hideMark/>
          </w:tcPr>
          <w:p w14:paraId="31516E83" w14:textId="77777777" w:rsidR="00674584" w:rsidRPr="00674584" w:rsidRDefault="00674584" w:rsidP="00674584">
            <w:pPr>
              <w:jc w:val="center"/>
              <w:rPr>
                <w:rFonts w:ascii="Tahoma" w:eastAsia="Times New Roman" w:hAnsi="Tahoma" w:cs="Tahoma"/>
                <w:color w:val="000000"/>
                <w:sz w:val="14"/>
                <w:szCs w:val="14"/>
                <w:lang w:eastAsia="pt-BR"/>
              </w:rPr>
            </w:pPr>
            <w:r w:rsidRPr="00674584">
              <w:rPr>
                <w:rFonts w:ascii="Tahoma" w:eastAsia="Times New Roman" w:hAnsi="Tahoma" w:cs="Tahoma"/>
                <w:color w:val="000000"/>
                <w:sz w:val="14"/>
                <w:szCs w:val="14"/>
                <w:lang w:eastAsia="pt-BR"/>
              </w:rPr>
              <w:t>15961</w:t>
            </w:r>
          </w:p>
        </w:tc>
        <w:tc>
          <w:tcPr>
            <w:tcW w:w="3680" w:type="dxa"/>
            <w:tcBorders>
              <w:top w:val="nil"/>
              <w:left w:val="nil"/>
              <w:bottom w:val="single" w:sz="4" w:space="0" w:color="000000"/>
              <w:right w:val="single" w:sz="4" w:space="0" w:color="000000"/>
            </w:tcBorders>
            <w:shd w:val="clear" w:color="auto" w:fill="auto"/>
            <w:vAlign w:val="center"/>
            <w:hideMark/>
          </w:tcPr>
          <w:p w14:paraId="1C09618C" w14:textId="77777777" w:rsidR="00674584" w:rsidRPr="00674584" w:rsidRDefault="00674584" w:rsidP="00674584">
            <w:pPr>
              <w:jc w:val="both"/>
              <w:rPr>
                <w:rFonts w:ascii="Tahoma" w:eastAsia="Times New Roman" w:hAnsi="Tahoma" w:cs="Tahoma"/>
                <w:color w:val="000000"/>
                <w:sz w:val="14"/>
                <w:szCs w:val="14"/>
                <w:lang w:eastAsia="pt-BR"/>
              </w:rPr>
            </w:pPr>
            <w:r w:rsidRPr="00674584">
              <w:rPr>
                <w:rFonts w:ascii="Tahoma" w:eastAsia="Times New Roman" w:hAnsi="Tahoma" w:cs="Tahoma"/>
                <w:color w:val="000000"/>
                <w:sz w:val="14"/>
                <w:szCs w:val="14"/>
                <w:lang w:eastAsia="pt-BR"/>
              </w:rPr>
              <w:t>BLOCO ADESIVO (POST-IT) AMARELO COM 100 FOLHAS NO FORMATO 38X50MM. PACOTE CONTENDO 4 BLOCOS.</w:t>
            </w:r>
          </w:p>
        </w:tc>
        <w:tc>
          <w:tcPr>
            <w:tcW w:w="400" w:type="dxa"/>
            <w:tcBorders>
              <w:top w:val="nil"/>
              <w:left w:val="nil"/>
              <w:bottom w:val="single" w:sz="4" w:space="0" w:color="000000"/>
              <w:right w:val="single" w:sz="4" w:space="0" w:color="000000"/>
            </w:tcBorders>
            <w:shd w:val="clear" w:color="auto" w:fill="auto"/>
            <w:vAlign w:val="center"/>
            <w:hideMark/>
          </w:tcPr>
          <w:p w14:paraId="2EEFF60D" w14:textId="77777777" w:rsidR="00674584" w:rsidRPr="00674584" w:rsidRDefault="00674584" w:rsidP="00674584">
            <w:pPr>
              <w:jc w:val="center"/>
              <w:rPr>
                <w:rFonts w:ascii="Tahoma" w:eastAsia="Times New Roman" w:hAnsi="Tahoma" w:cs="Tahoma"/>
                <w:color w:val="000000"/>
                <w:sz w:val="14"/>
                <w:szCs w:val="14"/>
                <w:lang w:eastAsia="pt-BR"/>
              </w:rPr>
            </w:pPr>
            <w:r w:rsidRPr="00674584">
              <w:rPr>
                <w:rFonts w:ascii="Tahoma" w:eastAsia="Times New Roman" w:hAnsi="Tahoma" w:cs="Tahoma"/>
                <w:color w:val="000000"/>
                <w:sz w:val="14"/>
                <w:szCs w:val="14"/>
                <w:lang w:eastAsia="pt-BR"/>
              </w:rPr>
              <w:t>PCT</w:t>
            </w:r>
          </w:p>
        </w:tc>
        <w:tc>
          <w:tcPr>
            <w:tcW w:w="1060" w:type="dxa"/>
            <w:tcBorders>
              <w:top w:val="nil"/>
              <w:left w:val="nil"/>
              <w:bottom w:val="single" w:sz="4" w:space="0" w:color="000000"/>
              <w:right w:val="single" w:sz="4" w:space="0" w:color="000000"/>
            </w:tcBorders>
            <w:shd w:val="clear" w:color="auto" w:fill="auto"/>
            <w:vAlign w:val="center"/>
            <w:hideMark/>
          </w:tcPr>
          <w:p w14:paraId="46BF216C" w14:textId="77777777" w:rsidR="00674584" w:rsidRPr="00674584" w:rsidRDefault="00674584" w:rsidP="00674584">
            <w:pPr>
              <w:jc w:val="center"/>
              <w:rPr>
                <w:rFonts w:ascii="Tahoma" w:eastAsia="Times New Roman" w:hAnsi="Tahoma" w:cs="Tahoma"/>
                <w:color w:val="000000"/>
                <w:sz w:val="14"/>
                <w:szCs w:val="14"/>
                <w:lang w:eastAsia="pt-BR"/>
              </w:rPr>
            </w:pPr>
            <w:r w:rsidRPr="00674584">
              <w:rPr>
                <w:rFonts w:ascii="Tahoma" w:eastAsia="Times New Roman" w:hAnsi="Tahoma" w:cs="Tahoma"/>
                <w:color w:val="000000"/>
                <w:sz w:val="14"/>
                <w:szCs w:val="14"/>
                <w:lang w:eastAsia="pt-BR"/>
              </w:rPr>
              <w:t>15,000</w:t>
            </w:r>
          </w:p>
        </w:tc>
        <w:tc>
          <w:tcPr>
            <w:tcW w:w="1200" w:type="dxa"/>
            <w:tcBorders>
              <w:top w:val="nil"/>
              <w:left w:val="nil"/>
              <w:bottom w:val="single" w:sz="4" w:space="0" w:color="000000"/>
              <w:right w:val="single" w:sz="4" w:space="0" w:color="000000"/>
            </w:tcBorders>
            <w:shd w:val="clear" w:color="auto" w:fill="auto"/>
            <w:vAlign w:val="center"/>
            <w:hideMark/>
          </w:tcPr>
          <w:p w14:paraId="2D71F7C3" w14:textId="77777777" w:rsidR="00674584" w:rsidRPr="00674584" w:rsidRDefault="00674584" w:rsidP="00674584">
            <w:pPr>
              <w:jc w:val="center"/>
              <w:rPr>
                <w:rFonts w:ascii="Tahoma" w:eastAsia="Times New Roman" w:hAnsi="Tahoma" w:cs="Tahoma"/>
                <w:color w:val="000000"/>
                <w:sz w:val="14"/>
                <w:szCs w:val="14"/>
                <w:lang w:eastAsia="pt-BR"/>
              </w:rPr>
            </w:pPr>
            <w:r w:rsidRPr="00674584">
              <w:rPr>
                <w:rFonts w:ascii="Tahoma" w:eastAsia="Times New Roman" w:hAnsi="Tahoma" w:cs="Tahoma"/>
                <w:color w:val="000000"/>
                <w:sz w:val="14"/>
                <w:szCs w:val="14"/>
                <w:lang w:eastAsia="pt-BR"/>
              </w:rPr>
              <w:t>MASTERPRINT</w:t>
            </w:r>
          </w:p>
        </w:tc>
        <w:tc>
          <w:tcPr>
            <w:tcW w:w="860" w:type="dxa"/>
            <w:tcBorders>
              <w:top w:val="nil"/>
              <w:left w:val="nil"/>
              <w:bottom w:val="single" w:sz="4" w:space="0" w:color="000000"/>
              <w:right w:val="single" w:sz="4" w:space="0" w:color="000000"/>
            </w:tcBorders>
            <w:shd w:val="clear" w:color="auto" w:fill="auto"/>
            <w:vAlign w:val="center"/>
            <w:hideMark/>
          </w:tcPr>
          <w:p w14:paraId="083AD147" w14:textId="77777777" w:rsidR="00674584" w:rsidRPr="00674584" w:rsidRDefault="00674584" w:rsidP="00674584">
            <w:pPr>
              <w:jc w:val="right"/>
              <w:rPr>
                <w:rFonts w:ascii="Tahoma" w:eastAsia="Times New Roman" w:hAnsi="Tahoma" w:cs="Tahoma"/>
                <w:color w:val="000000"/>
                <w:sz w:val="14"/>
                <w:szCs w:val="14"/>
                <w:lang w:eastAsia="pt-BR"/>
              </w:rPr>
            </w:pPr>
            <w:r w:rsidRPr="00674584">
              <w:rPr>
                <w:rFonts w:ascii="Tahoma" w:eastAsia="Times New Roman" w:hAnsi="Tahoma" w:cs="Tahoma"/>
                <w:color w:val="000000"/>
                <w:sz w:val="14"/>
                <w:szCs w:val="14"/>
                <w:lang w:eastAsia="pt-BR"/>
              </w:rPr>
              <w:t>5,90</w:t>
            </w:r>
          </w:p>
        </w:tc>
        <w:tc>
          <w:tcPr>
            <w:tcW w:w="860" w:type="dxa"/>
            <w:tcBorders>
              <w:top w:val="nil"/>
              <w:left w:val="nil"/>
              <w:bottom w:val="single" w:sz="4" w:space="0" w:color="000000"/>
              <w:right w:val="single" w:sz="4" w:space="0" w:color="000000"/>
            </w:tcBorders>
            <w:shd w:val="clear" w:color="auto" w:fill="auto"/>
            <w:vAlign w:val="center"/>
            <w:hideMark/>
          </w:tcPr>
          <w:p w14:paraId="537B57AD" w14:textId="77777777" w:rsidR="00674584" w:rsidRPr="00674584" w:rsidRDefault="00674584" w:rsidP="00674584">
            <w:pPr>
              <w:jc w:val="right"/>
              <w:rPr>
                <w:rFonts w:ascii="Tahoma" w:eastAsia="Times New Roman" w:hAnsi="Tahoma" w:cs="Tahoma"/>
                <w:color w:val="000000"/>
                <w:sz w:val="14"/>
                <w:szCs w:val="14"/>
                <w:lang w:eastAsia="pt-BR"/>
              </w:rPr>
            </w:pPr>
            <w:r w:rsidRPr="00674584">
              <w:rPr>
                <w:rFonts w:ascii="Tahoma" w:eastAsia="Times New Roman" w:hAnsi="Tahoma" w:cs="Tahoma"/>
                <w:color w:val="000000"/>
                <w:sz w:val="14"/>
                <w:szCs w:val="14"/>
                <w:lang w:eastAsia="pt-BR"/>
              </w:rPr>
              <w:t>88,50</w:t>
            </w:r>
          </w:p>
        </w:tc>
      </w:tr>
      <w:tr w:rsidR="00674584" w:rsidRPr="00674584" w14:paraId="6F7B07DF" w14:textId="77777777" w:rsidTr="00674584">
        <w:trPr>
          <w:trHeight w:val="54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3CBC39BB" w14:textId="77777777" w:rsidR="00674584" w:rsidRPr="00674584" w:rsidRDefault="00674584" w:rsidP="00674584">
            <w:pPr>
              <w:jc w:val="center"/>
              <w:rPr>
                <w:rFonts w:ascii="Tahoma" w:eastAsia="Times New Roman" w:hAnsi="Tahoma" w:cs="Tahoma"/>
                <w:color w:val="000000"/>
                <w:sz w:val="14"/>
                <w:szCs w:val="14"/>
                <w:lang w:eastAsia="pt-BR"/>
              </w:rPr>
            </w:pPr>
            <w:r w:rsidRPr="00674584">
              <w:rPr>
                <w:rFonts w:ascii="Tahoma" w:eastAsia="Times New Roman" w:hAnsi="Tahoma" w:cs="Tahoma"/>
                <w:color w:val="000000"/>
                <w:sz w:val="14"/>
                <w:szCs w:val="14"/>
                <w:lang w:eastAsia="pt-BR"/>
              </w:rPr>
              <w:lastRenderedPageBreak/>
              <w:t>I</w:t>
            </w:r>
          </w:p>
        </w:tc>
        <w:tc>
          <w:tcPr>
            <w:tcW w:w="400" w:type="dxa"/>
            <w:tcBorders>
              <w:top w:val="nil"/>
              <w:left w:val="nil"/>
              <w:bottom w:val="single" w:sz="4" w:space="0" w:color="000000"/>
              <w:right w:val="single" w:sz="4" w:space="0" w:color="000000"/>
            </w:tcBorders>
            <w:shd w:val="clear" w:color="auto" w:fill="auto"/>
            <w:vAlign w:val="center"/>
            <w:hideMark/>
          </w:tcPr>
          <w:p w14:paraId="1BFF9D78" w14:textId="77777777" w:rsidR="00674584" w:rsidRPr="00674584" w:rsidRDefault="00674584" w:rsidP="00674584">
            <w:pPr>
              <w:jc w:val="center"/>
              <w:rPr>
                <w:rFonts w:ascii="Tahoma" w:eastAsia="Times New Roman" w:hAnsi="Tahoma" w:cs="Tahoma"/>
                <w:color w:val="000000"/>
                <w:sz w:val="14"/>
                <w:szCs w:val="14"/>
                <w:lang w:eastAsia="pt-BR"/>
              </w:rPr>
            </w:pPr>
            <w:r w:rsidRPr="00674584">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3848B29A" w14:textId="77777777" w:rsidR="00674584" w:rsidRPr="00674584" w:rsidRDefault="00674584" w:rsidP="00674584">
            <w:pPr>
              <w:jc w:val="center"/>
              <w:rPr>
                <w:rFonts w:ascii="Tahoma" w:eastAsia="Times New Roman" w:hAnsi="Tahoma" w:cs="Tahoma"/>
                <w:color w:val="000000"/>
                <w:sz w:val="14"/>
                <w:szCs w:val="14"/>
                <w:lang w:eastAsia="pt-BR"/>
              </w:rPr>
            </w:pPr>
            <w:r w:rsidRPr="00674584">
              <w:rPr>
                <w:rFonts w:ascii="Tahoma" w:eastAsia="Times New Roman" w:hAnsi="Tahoma" w:cs="Tahoma"/>
                <w:color w:val="000000"/>
                <w:sz w:val="14"/>
                <w:szCs w:val="14"/>
                <w:lang w:eastAsia="pt-BR"/>
              </w:rPr>
              <w:t>15</w:t>
            </w:r>
          </w:p>
        </w:tc>
        <w:tc>
          <w:tcPr>
            <w:tcW w:w="500" w:type="dxa"/>
            <w:tcBorders>
              <w:top w:val="nil"/>
              <w:left w:val="nil"/>
              <w:bottom w:val="single" w:sz="4" w:space="0" w:color="000000"/>
              <w:right w:val="single" w:sz="4" w:space="0" w:color="000000"/>
            </w:tcBorders>
            <w:shd w:val="clear" w:color="auto" w:fill="auto"/>
            <w:vAlign w:val="center"/>
            <w:hideMark/>
          </w:tcPr>
          <w:p w14:paraId="57F885A7" w14:textId="77777777" w:rsidR="00674584" w:rsidRPr="00674584" w:rsidRDefault="00674584" w:rsidP="00674584">
            <w:pPr>
              <w:jc w:val="center"/>
              <w:rPr>
                <w:rFonts w:ascii="Tahoma" w:eastAsia="Times New Roman" w:hAnsi="Tahoma" w:cs="Tahoma"/>
                <w:color w:val="000000"/>
                <w:sz w:val="14"/>
                <w:szCs w:val="14"/>
                <w:lang w:eastAsia="pt-BR"/>
              </w:rPr>
            </w:pPr>
            <w:r w:rsidRPr="00674584">
              <w:rPr>
                <w:rFonts w:ascii="Tahoma" w:eastAsia="Times New Roman" w:hAnsi="Tahoma" w:cs="Tahoma"/>
                <w:color w:val="000000"/>
                <w:sz w:val="14"/>
                <w:szCs w:val="14"/>
                <w:lang w:eastAsia="pt-BR"/>
              </w:rPr>
              <w:t>29347</w:t>
            </w:r>
          </w:p>
        </w:tc>
        <w:tc>
          <w:tcPr>
            <w:tcW w:w="3680" w:type="dxa"/>
            <w:tcBorders>
              <w:top w:val="nil"/>
              <w:left w:val="nil"/>
              <w:bottom w:val="single" w:sz="4" w:space="0" w:color="000000"/>
              <w:right w:val="single" w:sz="4" w:space="0" w:color="000000"/>
            </w:tcBorders>
            <w:shd w:val="clear" w:color="auto" w:fill="auto"/>
            <w:vAlign w:val="center"/>
            <w:hideMark/>
          </w:tcPr>
          <w:p w14:paraId="742C2AFC" w14:textId="77777777" w:rsidR="00674584" w:rsidRPr="00674584" w:rsidRDefault="00674584" w:rsidP="00674584">
            <w:pPr>
              <w:jc w:val="both"/>
              <w:rPr>
                <w:rFonts w:ascii="Tahoma" w:eastAsia="Times New Roman" w:hAnsi="Tahoma" w:cs="Tahoma"/>
                <w:color w:val="000000"/>
                <w:sz w:val="14"/>
                <w:szCs w:val="14"/>
                <w:lang w:eastAsia="pt-BR"/>
              </w:rPr>
            </w:pPr>
            <w:r w:rsidRPr="00674584">
              <w:rPr>
                <w:rFonts w:ascii="Tahoma" w:eastAsia="Times New Roman" w:hAnsi="Tahoma" w:cs="Tahoma"/>
                <w:color w:val="000000"/>
                <w:sz w:val="14"/>
                <w:szCs w:val="14"/>
                <w:lang w:eastAsia="pt-BR"/>
              </w:rPr>
              <w:t>BLOCO ADESIVO POST-IT, MEDIDAS: 76 MM X 76 MM – PACOTE COM 4 UNIDADES DE 100 FOLHAS CADA.</w:t>
            </w:r>
          </w:p>
        </w:tc>
        <w:tc>
          <w:tcPr>
            <w:tcW w:w="400" w:type="dxa"/>
            <w:tcBorders>
              <w:top w:val="nil"/>
              <w:left w:val="nil"/>
              <w:bottom w:val="single" w:sz="4" w:space="0" w:color="000000"/>
              <w:right w:val="single" w:sz="4" w:space="0" w:color="000000"/>
            </w:tcBorders>
            <w:shd w:val="clear" w:color="auto" w:fill="auto"/>
            <w:vAlign w:val="center"/>
            <w:hideMark/>
          </w:tcPr>
          <w:p w14:paraId="5D7A0526" w14:textId="77777777" w:rsidR="00674584" w:rsidRPr="00674584" w:rsidRDefault="00674584" w:rsidP="00674584">
            <w:pPr>
              <w:jc w:val="center"/>
              <w:rPr>
                <w:rFonts w:ascii="Tahoma" w:eastAsia="Times New Roman" w:hAnsi="Tahoma" w:cs="Tahoma"/>
                <w:color w:val="000000"/>
                <w:sz w:val="14"/>
                <w:szCs w:val="14"/>
                <w:lang w:eastAsia="pt-BR"/>
              </w:rPr>
            </w:pPr>
            <w:r w:rsidRPr="00674584">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2D246988" w14:textId="77777777" w:rsidR="00674584" w:rsidRPr="00674584" w:rsidRDefault="00674584" w:rsidP="00674584">
            <w:pPr>
              <w:jc w:val="center"/>
              <w:rPr>
                <w:rFonts w:ascii="Tahoma" w:eastAsia="Times New Roman" w:hAnsi="Tahoma" w:cs="Tahoma"/>
                <w:color w:val="000000"/>
                <w:sz w:val="14"/>
                <w:szCs w:val="14"/>
                <w:lang w:eastAsia="pt-BR"/>
              </w:rPr>
            </w:pPr>
            <w:r w:rsidRPr="00674584">
              <w:rPr>
                <w:rFonts w:ascii="Tahoma" w:eastAsia="Times New Roman" w:hAnsi="Tahoma" w:cs="Tahoma"/>
                <w:color w:val="000000"/>
                <w:sz w:val="14"/>
                <w:szCs w:val="14"/>
                <w:lang w:eastAsia="pt-BR"/>
              </w:rPr>
              <w:t>3,000</w:t>
            </w:r>
          </w:p>
        </w:tc>
        <w:tc>
          <w:tcPr>
            <w:tcW w:w="1200" w:type="dxa"/>
            <w:tcBorders>
              <w:top w:val="nil"/>
              <w:left w:val="nil"/>
              <w:bottom w:val="single" w:sz="4" w:space="0" w:color="000000"/>
              <w:right w:val="single" w:sz="4" w:space="0" w:color="000000"/>
            </w:tcBorders>
            <w:shd w:val="clear" w:color="auto" w:fill="auto"/>
            <w:vAlign w:val="center"/>
            <w:hideMark/>
          </w:tcPr>
          <w:p w14:paraId="68F1615E" w14:textId="77777777" w:rsidR="00674584" w:rsidRPr="00674584" w:rsidRDefault="00674584" w:rsidP="00674584">
            <w:pPr>
              <w:jc w:val="center"/>
              <w:rPr>
                <w:rFonts w:ascii="Tahoma" w:eastAsia="Times New Roman" w:hAnsi="Tahoma" w:cs="Tahoma"/>
                <w:color w:val="000000"/>
                <w:sz w:val="14"/>
                <w:szCs w:val="14"/>
                <w:lang w:eastAsia="pt-BR"/>
              </w:rPr>
            </w:pPr>
            <w:r w:rsidRPr="00674584">
              <w:rPr>
                <w:rFonts w:ascii="Tahoma" w:eastAsia="Times New Roman" w:hAnsi="Tahoma" w:cs="Tahoma"/>
                <w:color w:val="000000"/>
                <w:sz w:val="14"/>
                <w:szCs w:val="14"/>
                <w:lang w:eastAsia="pt-BR"/>
              </w:rPr>
              <w:t>MASTERPRINT</w:t>
            </w:r>
          </w:p>
        </w:tc>
        <w:tc>
          <w:tcPr>
            <w:tcW w:w="860" w:type="dxa"/>
            <w:tcBorders>
              <w:top w:val="nil"/>
              <w:left w:val="nil"/>
              <w:bottom w:val="single" w:sz="4" w:space="0" w:color="000000"/>
              <w:right w:val="single" w:sz="4" w:space="0" w:color="000000"/>
            </w:tcBorders>
            <w:shd w:val="clear" w:color="auto" w:fill="auto"/>
            <w:vAlign w:val="center"/>
            <w:hideMark/>
          </w:tcPr>
          <w:p w14:paraId="0F31409F" w14:textId="77777777" w:rsidR="00674584" w:rsidRPr="00674584" w:rsidRDefault="00674584" w:rsidP="00674584">
            <w:pPr>
              <w:jc w:val="right"/>
              <w:rPr>
                <w:rFonts w:ascii="Tahoma" w:eastAsia="Times New Roman" w:hAnsi="Tahoma" w:cs="Tahoma"/>
                <w:color w:val="000000"/>
                <w:sz w:val="14"/>
                <w:szCs w:val="14"/>
                <w:lang w:eastAsia="pt-BR"/>
              </w:rPr>
            </w:pPr>
            <w:r w:rsidRPr="00674584">
              <w:rPr>
                <w:rFonts w:ascii="Tahoma" w:eastAsia="Times New Roman" w:hAnsi="Tahoma" w:cs="Tahoma"/>
                <w:color w:val="000000"/>
                <w:sz w:val="14"/>
                <w:szCs w:val="14"/>
                <w:lang w:eastAsia="pt-BR"/>
              </w:rPr>
              <w:t>3,35</w:t>
            </w:r>
          </w:p>
        </w:tc>
        <w:tc>
          <w:tcPr>
            <w:tcW w:w="860" w:type="dxa"/>
            <w:tcBorders>
              <w:top w:val="nil"/>
              <w:left w:val="nil"/>
              <w:bottom w:val="single" w:sz="4" w:space="0" w:color="000000"/>
              <w:right w:val="single" w:sz="4" w:space="0" w:color="000000"/>
            </w:tcBorders>
            <w:shd w:val="clear" w:color="auto" w:fill="auto"/>
            <w:vAlign w:val="center"/>
            <w:hideMark/>
          </w:tcPr>
          <w:p w14:paraId="6F88D5B2" w14:textId="77777777" w:rsidR="00674584" w:rsidRPr="00674584" w:rsidRDefault="00674584" w:rsidP="00674584">
            <w:pPr>
              <w:jc w:val="right"/>
              <w:rPr>
                <w:rFonts w:ascii="Tahoma" w:eastAsia="Times New Roman" w:hAnsi="Tahoma" w:cs="Tahoma"/>
                <w:color w:val="000000"/>
                <w:sz w:val="14"/>
                <w:szCs w:val="14"/>
                <w:lang w:eastAsia="pt-BR"/>
              </w:rPr>
            </w:pPr>
            <w:r w:rsidRPr="00674584">
              <w:rPr>
                <w:rFonts w:ascii="Tahoma" w:eastAsia="Times New Roman" w:hAnsi="Tahoma" w:cs="Tahoma"/>
                <w:color w:val="000000"/>
                <w:sz w:val="14"/>
                <w:szCs w:val="14"/>
                <w:lang w:eastAsia="pt-BR"/>
              </w:rPr>
              <w:t>10,05</w:t>
            </w:r>
          </w:p>
        </w:tc>
      </w:tr>
      <w:tr w:rsidR="00674584" w:rsidRPr="00674584" w14:paraId="39857F6C" w14:textId="77777777" w:rsidTr="00674584">
        <w:trPr>
          <w:trHeight w:val="10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5DE9D9BD" w14:textId="77777777" w:rsidR="00674584" w:rsidRPr="00674584" w:rsidRDefault="00674584" w:rsidP="00674584">
            <w:pPr>
              <w:jc w:val="center"/>
              <w:rPr>
                <w:rFonts w:ascii="Tahoma" w:eastAsia="Times New Roman" w:hAnsi="Tahoma" w:cs="Tahoma"/>
                <w:color w:val="000000"/>
                <w:sz w:val="14"/>
                <w:szCs w:val="14"/>
                <w:lang w:eastAsia="pt-BR"/>
              </w:rPr>
            </w:pPr>
            <w:r w:rsidRPr="00674584">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6F531EDE" w14:textId="77777777" w:rsidR="00674584" w:rsidRPr="00674584" w:rsidRDefault="00674584" w:rsidP="00674584">
            <w:pPr>
              <w:jc w:val="center"/>
              <w:rPr>
                <w:rFonts w:ascii="Tahoma" w:eastAsia="Times New Roman" w:hAnsi="Tahoma" w:cs="Tahoma"/>
                <w:color w:val="000000"/>
                <w:sz w:val="14"/>
                <w:szCs w:val="14"/>
                <w:lang w:eastAsia="pt-BR"/>
              </w:rPr>
            </w:pPr>
            <w:r w:rsidRPr="00674584">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62D42A79" w14:textId="77777777" w:rsidR="00674584" w:rsidRPr="00674584" w:rsidRDefault="00674584" w:rsidP="00674584">
            <w:pPr>
              <w:jc w:val="center"/>
              <w:rPr>
                <w:rFonts w:ascii="Tahoma" w:eastAsia="Times New Roman" w:hAnsi="Tahoma" w:cs="Tahoma"/>
                <w:color w:val="000000"/>
                <w:sz w:val="14"/>
                <w:szCs w:val="14"/>
                <w:lang w:eastAsia="pt-BR"/>
              </w:rPr>
            </w:pPr>
            <w:r w:rsidRPr="00674584">
              <w:rPr>
                <w:rFonts w:ascii="Tahoma" w:eastAsia="Times New Roman" w:hAnsi="Tahoma" w:cs="Tahoma"/>
                <w:color w:val="000000"/>
                <w:sz w:val="14"/>
                <w:szCs w:val="14"/>
                <w:lang w:eastAsia="pt-BR"/>
              </w:rPr>
              <w:t>24</w:t>
            </w:r>
          </w:p>
        </w:tc>
        <w:tc>
          <w:tcPr>
            <w:tcW w:w="500" w:type="dxa"/>
            <w:tcBorders>
              <w:top w:val="nil"/>
              <w:left w:val="nil"/>
              <w:bottom w:val="single" w:sz="4" w:space="0" w:color="000000"/>
              <w:right w:val="single" w:sz="4" w:space="0" w:color="000000"/>
            </w:tcBorders>
            <w:shd w:val="clear" w:color="auto" w:fill="auto"/>
            <w:vAlign w:val="center"/>
            <w:hideMark/>
          </w:tcPr>
          <w:p w14:paraId="006E5FAB" w14:textId="77777777" w:rsidR="00674584" w:rsidRPr="00674584" w:rsidRDefault="00674584" w:rsidP="00674584">
            <w:pPr>
              <w:jc w:val="center"/>
              <w:rPr>
                <w:rFonts w:ascii="Tahoma" w:eastAsia="Times New Roman" w:hAnsi="Tahoma" w:cs="Tahoma"/>
                <w:color w:val="000000"/>
                <w:sz w:val="14"/>
                <w:szCs w:val="14"/>
                <w:lang w:eastAsia="pt-BR"/>
              </w:rPr>
            </w:pPr>
            <w:r w:rsidRPr="00674584">
              <w:rPr>
                <w:rFonts w:ascii="Tahoma" w:eastAsia="Times New Roman" w:hAnsi="Tahoma" w:cs="Tahoma"/>
                <w:color w:val="000000"/>
                <w:sz w:val="14"/>
                <w:szCs w:val="14"/>
                <w:lang w:eastAsia="pt-BR"/>
              </w:rPr>
              <w:t>31826</w:t>
            </w:r>
          </w:p>
        </w:tc>
        <w:tc>
          <w:tcPr>
            <w:tcW w:w="3680" w:type="dxa"/>
            <w:tcBorders>
              <w:top w:val="nil"/>
              <w:left w:val="nil"/>
              <w:bottom w:val="single" w:sz="4" w:space="0" w:color="000000"/>
              <w:right w:val="single" w:sz="4" w:space="0" w:color="000000"/>
            </w:tcBorders>
            <w:shd w:val="clear" w:color="auto" w:fill="auto"/>
            <w:vAlign w:val="center"/>
            <w:hideMark/>
          </w:tcPr>
          <w:p w14:paraId="2558D254" w14:textId="77777777" w:rsidR="00674584" w:rsidRPr="00674584" w:rsidRDefault="00674584" w:rsidP="00674584">
            <w:pPr>
              <w:jc w:val="both"/>
              <w:rPr>
                <w:rFonts w:ascii="Tahoma" w:eastAsia="Times New Roman" w:hAnsi="Tahoma" w:cs="Tahoma"/>
                <w:color w:val="000000"/>
                <w:sz w:val="14"/>
                <w:szCs w:val="14"/>
                <w:lang w:eastAsia="pt-BR"/>
              </w:rPr>
            </w:pPr>
            <w:r w:rsidRPr="00674584">
              <w:rPr>
                <w:rFonts w:ascii="Tahoma" w:eastAsia="Times New Roman" w:hAnsi="Tahoma" w:cs="Tahoma"/>
                <w:color w:val="000000"/>
                <w:sz w:val="14"/>
                <w:szCs w:val="14"/>
                <w:lang w:eastAsia="pt-BR"/>
              </w:rPr>
              <w:t>CADERNO COM ESPIRAL TIPO UNIVERSITÁRIO, FORMATO DE NO MÍNIMO 20,0X27,0 CM, FOLHAS INTERNAS EM PAPEL BRANCO COM NO MÍNIMO 50G/M2, COM MARGEM E PAUTA E COM CAPA EM PAPELÃO, COM NO MÍNIMO 96 FOLHAS. PACOTE COM 04 UNIDADES.</w:t>
            </w:r>
          </w:p>
        </w:tc>
        <w:tc>
          <w:tcPr>
            <w:tcW w:w="400" w:type="dxa"/>
            <w:tcBorders>
              <w:top w:val="nil"/>
              <w:left w:val="nil"/>
              <w:bottom w:val="single" w:sz="4" w:space="0" w:color="000000"/>
              <w:right w:val="single" w:sz="4" w:space="0" w:color="000000"/>
            </w:tcBorders>
            <w:shd w:val="clear" w:color="auto" w:fill="auto"/>
            <w:vAlign w:val="center"/>
            <w:hideMark/>
          </w:tcPr>
          <w:p w14:paraId="5B89A4A0" w14:textId="77777777" w:rsidR="00674584" w:rsidRPr="00674584" w:rsidRDefault="00674584" w:rsidP="00674584">
            <w:pPr>
              <w:jc w:val="center"/>
              <w:rPr>
                <w:rFonts w:ascii="Tahoma" w:eastAsia="Times New Roman" w:hAnsi="Tahoma" w:cs="Tahoma"/>
                <w:color w:val="000000"/>
                <w:sz w:val="14"/>
                <w:szCs w:val="14"/>
                <w:lang w:eastAsia="pt-BR"/>
              </w:rPr>
            </w:pPr>
            <w:r w:rsidRPr="00674584">
              <w:rPr>
                <w:rFonts w:ascii="Tahoma" w:eastAsia="Times New Roman" w:hAnsi="Tahoma" w:cs="Tahoma"/>
                <w:color w:val="000000"/>
                <w:sz w:val="14"/>
                <w:szCs w:val="14"/>
                <w:lang w:eastAsia="pt-BR"/>
              </w:rPr>
              <w:t>PCT</w:t>
            </w:r>
          </w:p>
        </w:tc>
        <w:tc>
          <w:tcPr>
            <w:tcW w:w="1060" w:type="dxa"/>
            <w:tcBorders>
              <w:top w:val="nil"/>
              <w:left w:val="nil"/>
              <w:bottom w:val="single" w:sz="4" w:space="0" w:color="000000"/>
              <w:right w:val="single" w:sz="4" w:space="0" w:color="000000"/>
            </w:tcBorders>
            <w:shd w:val="clear" w:color="auto" w:fill="auto"/>
            <w:vAlign w:val="center"/>
            <w:hideMark/>
          </w:tcPr>
          <w:p w14:paraId="4A7D77BC" w14:textId="77777777" w:rsidR="00674584" w:rsidRPr="00674584" w:rsidRDefault="00674584" w:rsidP="00674584">
            <w:pPr>
              <w:jc w:val="center"/>
              <w:rPr>
                <w:rFonts w:ascii="Tahoma" w:eastAsia="Times New Roman" w:hAnsi="Tahoma" w:cs="Tahoma"/>
                <w:color w:val="000000"/>
                <w:sz w:val="14"/>
                <w:szCs w:val="14"/>
                <w:lang w:eastAsia="pt-BR"/>
              </w:rPr>
            </w:pPr>
            <w:r w:rsidRPr="00674584">
              <w:rPr>
                <w:rFonts w:ascii="Tahoma" w:eastAsia="Times New Roman" w:hAnsi="Tahoma" w:cs="Tahoma"/>
                <w:color w:val="000000"/>
                <w:sz w:val="14"/>
                <w:szCs w:val="14"/>
                <w:lang w:eastAsia="pt-BR"/>
              </w:rPr>
              <w:t>4,000</w:t>
            </w:r>
          </w:p>
        </w:tc>
        <w:tc>
          <w:tcPr>
            <w:tcW w:w="1200" w:type="dxa"/>
            <w:tcBorders>
              <w:top w:val="nil"/>
              <w:left w:val="nil"/>
              <w:bottom w:val="single" w:sz="4" w:space="0" w:color="000000"/>
              <w:right w:val="single" w:sz="4" w:space="0" w:color="000000"/>
            </w:tcBorders>
            <w:shd w:val="clear" w:color="auto" w:fill="auto"/>
            <w:vAlign w:val="center"/>
            <w:hideMark/>
          </w:tcPr>
          <w:p w14:paraId="4A675524" w14:textId="77777777" w:rsidR="00674584" w:rsidRPr="00674584" w:rsidRDefault="00674584" w:rsidP="00674584">
            <w:pPr>
              <w:jc w:val="center"/>
              <w:rPr>
                <w:rFonts w:ascii="Tahoma" w:eastAsia="Times New Roman" w:hAnsi="Tahoma" w:cs="Tahoma"/>
                <w:color w:val="000000"/>
                <w:sz w:val="14"/>
                <w:szCs w:val="14"/>
                <w:lang w:eastAsia="pt-BR"/>
              </w:rPr>
            </w:pPr>
            <w:r w:rsidRPr="00674584">
              <w:rPr>
                <w:rFonts w:ascii="Tahoma" w:eastAsia="Times New Roman" w:hAnsi="Tahoma" w:cs="Tahoma"/>
                <w:color w:val="000000"/>
                <w:sz w:val="14"/>
                <w:szCs w:val="14"/>
                <w:lang w:eastAsia="pt-BR"/>
              </w:rPr>
              <w:t>FORONI</w:t>
            </w:r>
          </w:p>
        </w:tc>
        <w:tc>
          <w:tcPr>
            <w:tcW w:w="860" w:type="dxa"/>
            <w:tcBorders>
              <w:top w:val="nil"/>
              <w:left w:val="nil"/>
              <w:bottom w:val="single" w:sz="4" w:space="0" w:color="000000"/>
              <w:right w:val="single" w:sz="4" w:space="0" w:color="000000"/>
            </w:tcBorders>
            <w:shd w:val="clear" w:color="auto" w:fill="auto"/>
            <w:vAlign w:val="center"/>
            <w:hideMark/>
          </w:tcPr>
          <w:p w14:paraId="793A2ADA" w14:textId="77777777" w:rsidR="00674584" w:rsidRPr="00674584" w:rsidRDefault="00674584" w:rsidP="00674584">
            <w:pPr>
              <w:jc w:val="right"/>
              <w:rPr>
                <w:rFonts w:ascii="Tahoma" w:eastAsia="Times New Roman" w:hAnsi="Tahoma" w:cs="Tahoma"/>
                <w:color w:val="000000"/>
                <w:sz w:val="14"/>
                <w:szCs w:val="14"/>
                <w:lang w:eastAsia="pt-BR"/>
              </w:rPr>
            </w:pPr>
            <w:r w:rsidRPr="00674584">
              <w:rPr>
                <w:rFonts w:ascii="Tahoma" w:eastAsia="Times New Roman" w:hAnsi="Tahoma" w:cs="Tahoma"/>
                <w:color w:val="000000"/>
                <w:sz w:val="14"/>
                <w:szCs w:val="14"/>
                <w:lang w:eastAsia="pt-BR"/>
              </w:rPr>
              <w:t>20,50</w:t>
            </w:r>
          </w:p>
        </w:tc>
        <w:tc>
          <w:tcPr>
            <w:tcW w:w="860" w:type="dxa"/>
            <w:tcBorders>
              <w:top w:val="nil"/>
              <w:left w:val="nil"/>
              <w:bottom w:val="single" w:sz="4" w:space="0" w:color="000000"/>
              <w:right w:val="single" w:sz="4" w:space="0" w:color="000000"/>
            </w:tcBorders>
            <w:shd w:val="clear" w:color="auto" w:fill="auto"/>
            <w:vAlign w:val="center"/>
            <w:hideMark/>
          </w:tcPr>
          <w:p w14:paraId="478AF929" w14:textId="77777777" w:rsidR="00674584" w:rsidRPr="00674584" w:rsidRDefault="00674584" w:rsidP="00674584">
            <w:pPr>
              <w:jc w:val="right"/>
              <w:rPr>
                <w:rFonts w:ascii="Tahoma" w:eastAsia="Times New Roman" w:hAnsi="Tahoma" w:cs="Tahoma"/>
                <w:color w:val="000000"/>
                <w:sz w:val="14"/>
                <w:szCs w:val="14"/>
                <w:lang w:eastAsia="pt-BR"/>
              </w:rPr>
            </w:pPr>
            <w:r w:rsidRPr="00674584">
              <w:rPr>
                <w:rFonts w:ascii="Tahoma" w:eastAsia="Times New Roman" w:hAnsi="Tahoma" w:cs="Tahoma"/>
                <w:color w:val="000000"/>
                <w:sz w:val="14"/>
                <w:szCs w:val="14"/>
                <w:lang w:eastAsia="pt-BR"/>
              </w:rPr>
              <w:t>82,00</w:t>
            </w:r>
          </w:p>
        </w:tc>
      </w:tr>
      <w:tr w:rsidR="00674584" w:rsidRPr="00674584" w14:paraId="52F10F2C" w14:textId="77777777" w:rsidTr="00674584">
        <w:trPr>
          <w:trHeight w:val="10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517630CB" w14:textId="77777777" w:rsidR="00674584" w:rsidRPr="00674584" w:rsidRDefault="00674584" w:rsidP="00674584">
            <w:pPr>
              <w:jc w:val="center"/>
              <w:rPr>
                <w:rFonts w:ascii="Tahoma" w:eastAsia="Times New Roman" w:hAnsi="Tahoma" w:cs="Tahoma"/>
                <w:color w:val="000000"/>
                <w:sz w:val="14"/>
                <w:szCs w:val="14"/>
                <w:lang w:eastAsia="pt-BR"/>
              </w:rPr>
            </w:pPr>
            <w:r w:rsidRPr="00674584">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3E3ABE6D" w14:textId="77777777" w:rsidR="00674584" w:rsidRPr="00674584" w:rsidRDefault="00674584" w:rsidP="00674584">
            <w:pPr>
              <w:jc w:val="center"/>
              <w:rPr>
                <w:rFonts w:ascii="Tahoma" w:eastAsia="Times New Roman" w:hAnsi="Tahoma" w:cs="Tahoma"/>
                <w:color w:val="000000"/>
                <w:sz w:val="14"/>
                <w:szCs w:val="14"/>
                <w:lang w:eastAsia="pt-BR"/>
              </w:rPr>
            </w:pPr>
            <w:r w:rsidRPr="00674584">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6EA83DE7" w14:textId="77777777" w:rsidR="00674584" w:rsidRPr="00674584" w:rsidRDefault="00674584" w:rsidP="00674584">
            <w:pPr>
              <w:jc w:val="center"/>
              <w:rPr>
                <w:rFonts w:ascii="Tahoma" w:eastAsia="Times New Roman" w:hAnsi="Tahoma" w:cs="Tahoma"/>
                <w:color w:val="000000"/>
                <w:sz w:val="14"/>
                <w:szCs w:val="14"/>
                <w:lang w:eastAsia="pt-BR"/>
              </w:rPr>
            </w:pPr>
            <w:r w:rsidRPr="00674584">
              <w:rPr>
                <w:rFonts w:ascii="Tahoma" w:eastAsia="Times New Roman" w:hAnsi="Tahoma" w:cs="Tahoma"/>
                <w:color w:val="000000"/>
                <w:sz w:val="14"/>
                <w:szCs w:val="14"/>
                <w:lang w:eastAsia="pt-BR"/>
              </w:rPr>
              <w:t>27</w:t>
            </w:r>
          </w:p>
        </w:tc>
        <w:tc>
          <w:tcPr>
            <w:tcW w:w="500" w:type="dxa"/>
            <w:tcBorders>
              <w:top w:val="nil"/>
              <w:left w:val="nil"/>
              <w:bottom w:val="single" w:sz="4" w:space="0" w:color="000000"/>
              <w:right w:val="single" w:sz="4" w:space="0" w:color="000000"/>
            </w:tcBorders>
            <w:shd w:val="clear" w:color="auto" w:fill="auto"/>
            <w:vAlign w:val="center"/>
            <w:hideMark/>
          </w:tcPr>
          <w:p w14:paraId="475BACBF" w14:textId="77777777" w:rsidR="00674584" w:rsidRPr="00674584" w:rsidRDefault="00674584" w:rsidP="00674584">
            <w:pPr>
              <w:jc w:val="center"/>
              <w:rPr>
                <w:rFonts w:ascii="Tahoma" w:eastAsia="Times New Roman" w:hAnsi="Tahoma" w:cs="Tahoma"/>
                <w:color w:val="000000"/>
                <w:sz w:val="14"/>
                <w:szCs w:val="14"/>
                <w:lang w:eastAsia="pt-BR"/>
              </w:rPr>
            </w:pPr>
            <w:r w:rsidRPr="00674584">
              <w:rPr>
                <w:rFonts w:ascii="Tahoma" w:eastAsia="Times New Roman" w:hAnsi="Tahoma" w:cs="Tahoma"/>
                <w:color w:val="000000"/>
                <w:sz w:val="14"/>
                <w:szCs w:val="14"/>
                <w:lang w:eastAsia="pt-BR"/>
              </w:rPr>
              <w:t>31827</w:t>
            </w:r>
          </w:p>
        </w:tc>
        <w:tc>
          <w:tcPr>
            <w:tcW w:w="3680" w:type="dxa"/>
            <w:tcBorders>
              <w:top w:val="nil"/>
              <w:left w:val="nil"/>
              <w:bottom w:val="single" w:sz="4" w:space="0" w:color="000000"/>
              <w:right w:val="single" w:sz="4" w:space="0" w:color="000000"/>
            </w:tcBorders>
            <w:shd w:val="clear" w:color="auto" w:fill="auto"/>
            <w:vAlign w:val="center"/>
            <w:hideMark/>
          </w:tcPr>
          <w:p w14:paraId="22FEEF89" w14:textId="77777777" w:rsidR="00674584" w:rsidRPr="00674584" w:rsidRDefault="00674584" w:rsidP="00674584">
            <w:pPr>
              <w:jc w:val="both"/>
              <w:rPr>
                <w:rFonts w:ascii="Tahoma" w:eastAsia="Times New Roman" w:hAnsi="Tahoma" w:cs="Tahoma"/>
                <w:color w:val="000000"/>
                <w:sz w:val="14"/>
                <w:szCs w:val="14"/>
                <w:lang w:eastAsia="pt-BR"/>
              </w:rPr>
            </w:pPr>
            <w:r w:rsidRPr="00674584">
              <w:rPr>
                <w:rFonts w:ascii="Tahoma" w:eastAsia="Times New Roman" w:hAnsi="Tahoma" w:cs="Tahoma"/>
                <w:color w:val="000000"/>
                <w:sz w:val="14"/>
                <w:szCs w:val="14"/>
                <w:lang w:eastAsia="pt-BR"/>
              </w:rPr>
              <w:t>CAIXA ARQUIVO PERMANENTE DE PAPELÃO, REVESTIDA POR PAPEL KRAFT DE NO MÍNIMO 190G/M², DESMONTÁVEL, MEDINDO APROXIMADAMENTE 35X13,3X24 CM, COM CAMPO PARA ANO/MÊS/SETOR/ VALIDADE E CONTEÚDO COM FURO NAS DUAS LATERAIS E NA TAMPA.</w:t>
            </w:r>
          </w:p>
        </w:tc>
        <w:tc>
          <w:tcPr>
            <w:tcW w:w="400" w:type="dxa"/>
            <w:tcBorders>
              <w:top w:val="nil"/>
              <w:left w:val="nil"/>
              <w:bottom w:val="single" w:sz="4" w:space="0" w:color="000000"/>
              <w:right w:val="single" w:sz="4" w:space="0" w:color="000000"/>
            </w:tcBorders>
            <w:shd w:val="clear" w:color="auto" w:fill="auto"/>
            <w:vAlign w:val="center"/>
            <w:hideMark/>
          </w:tcPr>
          <w:p w14:paraId="29380D93" w14:textId="77777777" w:rsidR="00674584" w:rsidRPr="00674584" w:rsidRDefault="00674584" w:rsidP="00674584">
            <w:pPr>
              <w:jc w:val="center"/>
              <w:rPr>
                <w:rFonts w:ascii="Tahoma" w:eastAsia="Times New Roman" w:hAnsi="Tahoma" w:cs="Tahoma"/>
                <w:color w:val="000000"/>
                <w:sz w:val="14"/>
                <w:szCs w:val="14"/>
                <w:lang w:eastAsia="pt-BR"/>
              </w:rPr>
            </w:pPr>
            <w:r w:rsidRPr="00674584">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666D79B8" w14:textId="77777777" w:rsidR="00674584" w:rsidRPr="00674584" w:rsidRDefault="00674584" w:rsidP="00674584">
            <w:pPr>
              <w:jc w:val="center"/>
              <w:rPr>
                <w:rFonts w:ascii="Tahoma" w:eastAsia="Times New Roman" w:hAnsi="Tahoma" w:cs="Tahoma"/>
                <w:color w:val="000000"/>
                <w:sz w:val="14"/>
                <w:szCs w:val="14"/>
                <w:lang w:eastAsia="pt-BR"/>
              </w:rPr>
            </w:pPr>
            <w:r w:rsidRPr="00674584">
              <w:rPr>
                <w:rFonts w:ascii="Tahoma" w:eastAsia="Times New Roman" w:hAnsi="Tahoma" w:cs="Tahoma"/>
                <w:color w:val="000000"/>
                <w:sz w:val="14"/>
                <w:szCs w:val="14"/>
                <w:lang w:eastAsia="pt-BR"/>
              </w:rPr>
              <w:t>70,000</w:t>
            </w:r>
          </w:p>
        </w:tc>
        <w:tc>
          <w:tcPr>
            <w:tcW w:w="1200" w:type="dxa"/>
            <w:tcBorders>
              <w:top w:val="nil"/>
              <w:left w:val="nil"/>
              <w:bottom w:val="single" w:sz="4" w:space="0" w:color="000000"/>
              <w:right w:val="single" w:sz="4" w:space="0" w:color="000000"/>
            </w:tcBorders>
            <w:shd w:val="clear" w:color="auto" w:fill="auto"/>
            <w:vAlign w:val="center"/>
            <w:hideMark/>
          </w:tcPr>
          <w:p w14:paraId="10E38653" w14:textId="77777777" w:rsidR="00674584" w:rsidRPr="00674584" w:rsidRDefault="00674584" w:rsidP="00674584">
            <w:pPr>
              <w:jc w:val="center"/>
              <w:rPr>
                <w:rFonts w:ascii="Tahoma" w:eastAsia="Times New Roman" w:hAnsi="Tahoma" w:cs="Tahoma"/>
                <w:color w:val="000000"/>
                <w:sz w:val="14"/>
                <w:szCs w:val="14"/>
                <w:lang w:eastAsia="pt-BR"/>
              </w:rPr>
            </w:pPr>
            <w:r w:rsidRPr="00674584">
              <w:rPr>
                <w:rFonts w:ascii="Tahoma" w:eastAsia="Times New Roman" w:hAnsi="Tahoma" w:cs="Tahoma"/>
                <w:color w:val="000000"/>
                <w:sz w:val="14"/>
                <w:szCs w:val="14"/>
                <w:lang w:eastAsia="pt-BR"/>
              </w:rPr>
              <w:t>FRAMA</w:t>
            </w:r>
          </w:p>
        </w:tc>
        <w:tc>
          <w:tcPr>
            <w:tcW w:w="860" w:type="dxa"/>
            <w:tcBorders>
              <w:top w:val="nil"/>
              <w:left w:val="nil"/>
              <w:bottom w:val="single" w:sz="4" w:space="0" w:color="000000"/>
              <w:right w:val="single" w:sz="4" w:space="0" w:color="000000"/>
            </w:tcBorders>
            <w:shd w:val="clear" w:color="auto" w:fill="auto"/>
            <w:vAlign w:val="center"/>
            <w:hideMark/>
          </w:tcPr>
          <w:p w14:paraId="03A4E902" w14:textId="77777777" w:rsidR="00674584" w:rsidRPr="00674584" w:rsidRDefault="00674584" w:rsidP="00674584">
            <w:pPr>
              <w:jc w:val="right"/>
              <w:rPr>
                <w:rFonts w:ascii="Tahoma" w:eastAsia="Times New Roman" w:hAnsi="Tahoma" w:cs="Tahoma"/>
                <w:color w:val="000000"/>
                <w:sz w:val="14"/>
                <w:szCs w:val="14"/>
                <w:lang w:eastAsia="pt-BR"/>
              </w:rPr>
            </w:pPr>
            <w:r w:rsidRPr="00674584">
              <w:rPr>
                <w:rFonts w:ascii="Tahoma" w:eastAsia="Times New Roman" w:hAnsi="Tahoma" w:cs="Tahoma"/>
                <w:color w:val="000000"/>
                <w:sz w:val="14"/>
                <w:szCs w:val="14"/>
                <w:lang w:eastAsia="pt-BR"/>
              </w:rPr>
              <w:t>3,90</w:t>
            </w:r>
          </w:p>
        </w:tc>
        <w:tc>
          <w:tcPr>
            <w:tcW w:w="860" w:type="dxa"/>
            <w:tcBorders>
              <w:top w:val="nil"/>
              <w:left w:val="nil"/>
              <w:bottom w:val="single" w:sz="4" w:space="0" w:color="000000"/>
              <w:right w:val="single" w:sz="4" w:space="0" w:color="000000"/>
            </w:tcBorders>
            <w:shd w:val="clear" w:color="auto" w:fill="auto"/>
            <w:vAlign w:val="center"/>
            <w:hideMark/>
          </w:tcPr>
          <w:p w14:paraId="688BB6CF" w14:textId="77777777" w:rsidR="00674584" w:rsidRPr="00674584" w:rsidRDefault="00674584" w:rsidP="00674584">
            <w:pPr>
              <w:jc w:val="right"/>
              <w:rPr>
                <w:rFonts w:ascii="Tahoma" w:eastAsia="Times New Roman" w:hAnsi="Tahoma" w:cs="Tahoma"/>
                <w:color w:val="000000"/>
                <w:sz w:val="14"/>
                <w:szCs w:val="14"/>
                <w:lang w:eastAsia="pt-BR"/>
              </w:rPr>
            </w:pPr>
            <w:r w:rsidRPr="00674584">
              <w:rPr>
                <w:rFonts w:ascii="Tahoma" w:eastAsia="Times New Roman" w:hAnsi="Tahoma" w:cs="Tahoma"/>
                <w:color w:val="000000"/>
                <w:sz w:val="14"/>
                <w:szCs w:val="14"/>
                <w:lang w:eastAsia="pt-BR"/>
              </w:rPr>
              <w:t>273,00</w:t>
            </w:r>
          </w:p>
        </w:tc>
      </w:tr>
      <w:tr w:rsidR="00674584" w:rsidRPr="00674584" w14:paraId="05ADE294" w14:textId="77777777" w:rsidTr="00674584">
        <w:trPr>
          <w:trHeight w:val="144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04DFDB03" w14:textId="77777777" w:rsidR="00674584" w:rsidRPr="00674584" w:rsidRDefault="00674584" w:rsidP="00674584">
            <w:pPr>
              <w:jc w:val="center"/>
              <w:rPr>
                <w:rFonts w:ascii="Tahoma" w:eastAsia="Times New Roman" w:hAnsi="Tahoma" w:cs="Tahoma"/>
                <w:color w:val="000000"/>
                <w:sz w:val="14"/>
                <w:szCs w:val="14"/>
                <w:lang w:eastAsia="pt-BR"/>
              </w:rPr>
            </w:pPr>
            <w:r w:rsidRPr="00674584">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1AE1B545" w14:textId="77777777" w:rsidR="00674584" w:rsidRPr="00674584" w:rsidRDefault="00674584" w:rsidP="00674584">
            <w:pPr>
              <w:jc w:val="center"/>
              <w:rPr>
                <w:rFonts w:ascii="Tahoma" w:eastAsia="Times New Roman" w:hAnsi="Tahoma" w:cs="Tahoma"/>
                <w:color w:val="000000"/>
                <w:sz w:val="14"/>
                <w:szCs w:val="14"/>
                <w:lang w:eastAsia="pt-BR"/>
              </w:rPr>
            </w:pPr>
            <w:r w:rsidRPr="00674584">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5FF3CDDD" w14:textId="77777777" w:rsidR="00674584" w:rsidRPr="00674584" w:rsidRDefault="00674584" w:rsidP="00674584">
            <w:pPr>
              <w:jc w:val="center"/>
              <w:rPr>
                <w:rFonts w:ascii="Tahoma" w:eastAsia="Times New Roman" w:hAnsi="Tahoma" w:cs="Tahoma"/>
                <w:color w:val="000000"/>
                <w:sz w:val="14"/>
                <w:szCs w:val="14"/>
                <w:lang w:eastAsia="pt-BR"/>
              </w:rPr>
            </w:pPr>
            <w:r w:rsidRPr="00674584">
              <w:rPr>
                <w:rFonts w:ascii="Tahoma" w:eastAsia="Times New Roman" w:hAnsi="Tahoma" w:cs="Tahoma"/>
                <w:color w:val="000000"/>
                <w:sz w:val="14"/>
                <w:szCs w:val="14"/>
                <w:lang w:eastAsia="pt-BR"/>
              </w:rPr>
              <w:t>35</w:t>
            </w:r>
          </w:p>
        </w:tc>
        <w:tc>
          <w:tcPr>
            <w:tcW w:w="500" w:type="dxa"/>
            <w:tcBorders>
              <w:top w:val="nil"/>
              <w:left w:val="nil"/>
              <w:bottom w:val="single" w:sz="4" w:space="0" w:color="000000"/>
              <w:right w:val="single" w:sz="4" w:space="0" w:color="000000"/>
            </w:tcBorders>
            <w:shd w:val="clear" w:color="auto" w:fill="auto"/>
            <w:vAlign w:val="center"/>
            <w:hideMark/>
          </w:tcPr>
          <w:p w14:paraId="272D8129" w14:textId="77777777" w:rsidR="00674584" w:rsidRPr="00674584" w:rsidRDefault="00674584" w:rsidP="00674584">
            <w:pPr>
              <w:jc w:val="center"/>
              <w:rPr>
                <w:rFonts w:ascii="Tahoma" w:eastAsia="Times New Roman" w:hAnsi="Tahoma" w:cs="Tahoma"/>
                <w:color w:val="000000"/>
                <w:sz w:val="14"/>
                <w:szCs w:val="14"/>
                <w:lang w:eastAsia="pt-BR"/>
              </w:rPr>
            </w:pPr>
            <w:r w:rsidRPr="00674584">
              <w:rPr>
                <w:rFonts w:ascii="Tahoma" w:eastAsia="Times New Roman" w:hAnsi="Tahoma" w:cs="Tahoma"/>
                <w:color w:val="000000"/>
                <w:sz w:val="14"/>
                <w:szCs w:val="14"/>
                <w:lang w:eastAsia="pt-BR"/>
              </w:rPr>
              <w:t>12216</w:t>
            </w:r>
          </w:p>
        </w:tc>
        <w:tc>
          <w:tcPr>
            <w:tcW w:w="3680" w:type="dxa"/>
            <w:tcBorders>
              <w:top w:val="nil"/>
              <w:left w:val="nil"/>
              <w:bottom w:val="single" w:sz="4" w:space="0" w:color="000000"/>
              <w:right w:val="single" w:sz="4" w:space="0" w:color="000000"/>
            </w:tcBorders>
            <w:shd w:val="clear" w:color="auto" w:fill="auto"/>
            <w:vAlign w:val="center"/>
            <w:hideMark/>
          </w:tcPr>
          <w:p w14:paraId="17C0CEA0" w14:textId="77777777" w:rsidR="00674584" w:rsidRPr="00674584" w:rsidRDefault="00674584" w:rsidP="00674584">
            <w:pPr>
              <w:jc w:val="both"/>
              <w:rPr>
                <w:rFonts w:ascii="Tahoma" w:eastAsia="Times New Roman" w:hAnsi="Tahoma" w:cs="Tahoma"/>
                <w:color w:val="000000"/>
                <w:sz w:val="14"/>
                <w:szCs w:val="14"/>
                <w:lang w:eastAsia="pt-BR"/>
              </w:rPr>
            </w:pPr>
            <w:r w:rsidRPr="00674584">
              <w:rPr>
                <w:rFonts w:ascii="Tahoma" w:eastAsia="Times New Roman" w:hAnsi="Tahoma" w:cs="Tahoma"/>
                <w:color w:val="000000"/>
                <w:sz w:val="14"/>
                <w:szCs w:val="14"/>
                <w:lang w:eastAsia="pt-BR"/>
              </w:rPr>
              <w:t>CANETA MARCA TEXTO FLUORESCENTE, COM PONTA CHANFRADA COM POSSIBILIDADE DE TRAÇO DE 4,00 MM, NAS CORES (VERDE, AMARELO, AZUL, ROSA OU LARANJA), COM TAMPA DA MESMA COR DA TINTA, EM EMBALAGEM PLÁSTICA MEDINDO APROXIMADAMENTE 13,0 CM   SEM CONSIDERAR A TAMPA.</w:t>
            </w:r>
          </w:p>
        </w:tc>
        <w:tc>
          <w:tcPr>
            <w:tcW w:w="400" w:type="dxa"/>
            <w:tcBorders>
              <w:top w:val="nil"/>
              <w:left w:val="nil"/>
              <w:bottom w:val="single" w:sz="4" w:space="0" w:color="000000"/>
              <w:right w:val="single" w:sz="4" w:space="0" w:color="000000"/>
            </w:tcBorders>
            <w:shd w:val="clear" w:color="auto" w:fill="auto"/>
            <w:vAlign w:val="center"/>
            <w:hideMark/>
          </w:tcPr>
          <w:p w14:paraId="5AC38399" w14:textId="77777777" w:rsidR="00674584" w:rsidRPr="00674584" w:rsidRDefault="00674584" w:rsidP="00674584">
            <w:pPr>
              <w:jc w:val="center"/>
              <w:rPr>
                <w:rFonts w:ascii="Tahoma" w:eastAsia="Times New Roman" w:hAnsi="Tahoma" w:cs="Tahoma"/>
                <w:color w:val="000000"/>
                <w:sz w:val="14"/>
                <w:szCs w:val="14"/>
                <w:lang w:eastAsia="pt-BR"/>
              </w:rPr>
            </w:pPr>
            <w:r w:rsidRPr="00674584">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199C7C9F" w14:textId="77777777" w:rsidR="00674584" w:rsidRPr="00674584" w:rsidRDefault="00674584" w:rsidP="00674584">
            <w:pPr>
              <w:jc w:val="center"/>
              <w:rPr>
                <w:rFonts w:ascii="Tahoma" w:eastAsia="Times New Roman" w:hAnsi="Tahoma" w:cs="Tahoma"/>
                <w:color w:val="000000"/>
                <w:sz w:val="14"/>
                <w:szCs w:val="14"/>
                <w:lang w:eastAsia="pt-BR"/>
              </w:rPr>
            </w:pPr>
            <w:r w:rsidRPr="00674584">
              <w:rPr>
                <w:rFonts w:ascii="Tahoma" w:eastAsia="Times New Roman" w:hAnsi="Tahoma" w:cs="Tahoma"/>
                <w:color w:val="000000"/>
                <w:sz w:val="14"/>
                <w:szCs w:val="14"/>
                <w:lang w:eastAsia="pt-BR"/>
              </w:rPr>
              <w:t>35,000</w:t>
            </w:r>
          </w:p>
        </w:tc>
        <w:tc>
          <w:tcPr>
            <w:tcW w:w="1200" w:type="dxa"/>
            <w:tcBorders>
              <w:top w:val="nil"/>
              <w:left w:val="nil"/>
              <w:bottom w:val="single" w:sz="4" w:space="0" w:color="000000"/>
              <w:right w:val="single" w:sz="4" w:space="0" w:color="000000"/>
            </w:tcBorders>
            <w:shd w:val="clear" w:color="auto" w:fill="auto"/>
            <w:vAlign w:val="center"/>
            <w:hideMark/>
          </w:tcPr>
          <w:p w14:paraId="236592CA" w14:textId="77777777" w:rsidR="00674584" w:rsidRPr="00674584" w:rsidRDefault="00674584" w:rsidP="00674584">
            <w:pPr>
              <w:jc w:val="center"/>
              <w:rPr>
                <w:rFonts w:ascii="Tahoma" w:eastAsia="Times New Roman" w:hAnsi="Tahoma" w:cs="Tahoma"/>
                <w:color w:val="000000"/>
                <w:sz w:val="14"/>
                <w:szCs w:val="14"/>
                <w:lang w:eastAsia="pt-BR"/>
              </w:rPr>
            </w:pPr>
            <w:r w:rsidRPr="00674584">
              <w:rPr>
                <w:rFonts w:ascii="Tahoma" w:eastAsia="Times New Roman" w:hAnsi="Tahoma" w:cs="Tahoma"/>
                <w:color w:val="000000"/>
                <w:sz w:val="14"/>
                <w:szCs w:val="14"/>
                <w:lang w:eastAsia="pt-BR"/>
              </w:rPr>
              <w:t>MASTERPRINT</w:t>
            </w:r>
          </w:p>
        </w:tc>
        <w:tc>
          <w:tcPr>
            <w:tcW w:w="860" w:type="dxa"/>
            <w:tcBorders>
              <w:top w:val="nil"/>
              <w:left w:val="nil"/>
              <w:bottom w:val="single" w:sz="4" w:space="0" w:color="000000"/>
              <w:right w:val="single" w:sz="4" w:space="0" w:color="000000"/>
            </w:tcBorders>
            <w:shd w:val="clear" w:color="auto" w:fill="auto"/>
            <w:vAlign w:val="center"/>
            <w:hideMark/>
          </w:tcPr>
          <w:p w14:paraId="0ABD1D9D" w14:textId="77777777" w:rsidR="00674584" w:rsidRPr="00674584" w:rsidRDefault="00674584" w:rsidP="00674584">
            <w:pPr>
              <w:jc w:val="right"/>
              <w:rPr>
                <w:rFonts w:ascii="Tahoma" w:eastAsia="Times New Roman" w:hAnsi="Tahoma" w:cs="Tahoma"/>
                <w:color w:val="000000"/>
                <w:sz w:val="14"/>
                <w:szCs w:val="14"/>
                <w:lang w:eastAsia="pt-BR"/>
              </w:rPr>
            </w:pPr>
            <w:r w:rsidRPr="00674584">
              <w:rPr>
                <w:rFonts w:ascii="Tahoma" w:eastAsia="Times New Roman" w:hAnsi="Tahoma" w:cs="Tahoma"/>
                <w:color w:val="000000"/>
                <w:sz w:val="14"/>
                <w:szCs w:val="14"/>
                <w:lang w:eastAsia="pt-BR"/>
              </w:rPr>
              <w:t>2,25</w:t>
            </w:r>
          </w:p>
        </w:tc>
        <w:tc>
          <w:tcPr>
            <w:tcW w:w="860" w:type="dxa"/>
            <w:tcBorders>
              <w:top w:val="nil"/>
              <w:left w:val="nil"/>
              <w:bottom w:val="single" w:sz="4" w:space="0" w:color="000000"/>
              <w:right w:val="single" w:sz="4" w:space="0" w:color="000000"/>
            </w:tcBorders>
            <w:shd w:val="clear" w:color="auto" w:fill="auto"/>
            <w:vAlign w:val="center"/>
            <w:hideMark/>
          </w:tcPr>
          <w:p w14:paraId="1425B56D" w14:textId="77777777" w:rsidR="00674584" w:rsidRPr="00674584" w:rsidRDefault="00674584" w:rsidP="00674584">
            <w:pPr>
              <w:jc w:val="right"/>
              <w:rPr>
                <w:rFonts w:ascii="Tahoma" w:eastAsia="Times New Roman" w:hAnsi="Tahoma" w:cs="Tahoma"/>
                <w:color w:val="000000"/>
                <w:sz w:val="14"/>
                <w:szCs w:val="14"/>
                <w:lang w:eastAsia="pt-BR"/>
              </w:rPr>
            </w:pPr>
            <w:r w:rsidRPr="00674584">
              <w:rPr>
                <w:rFonts w:ascii="Tahoma" w:eastAsia="Times New Roman" w:hAnsi="Tahoma" w:cs="Tahoma"/>
                <w:color w:val="000000"/>
                <w:sz w:val="14"/>
                <w:szCs w:val="14"/>
                <w:lang w:eastAsia="pt-BR"/>
              </w:rPr>
              <w:t>78,75</w:t>
            </w:r>
          </w:p>
        </w:tc>
      </w:tr>
      <w:tr w:rsidR="00674584" w:rsidRPr="00674584" w14:paraId="0D31DFD9" w14:textId="77777777" w:rsidTr="00674584">
        <w:trPr>
          <w:trHeight w:val="54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7ADA0248" w14:textId="77777777" w:rsidR="00674584" w:rsidRPr="00674584" w:rsidRDefault="00674584" w:rsidP="00674584">
            <w:pPr>
              <w:jc w:val="center"/>
              <w:rPr>
                <w:rFonts w:ascii="Tahoma" w:eastAsia="Times New Roman" w:hAnsi="Tahoma" w:cs="Tahoma"/>
                <w:color w:val="000000"/>
                <w:sz w:val="14"/>
                <w:szCs w:val="14"/>
                <w:lang w:eastAsia="pt-BR"/>
              </w:rPr>
            </w:pPr>
            <w:r w:rsidRPr="00674584">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18967F0B" w14:textId="77777777" w:rsidR="00674584" w:rsidRPr="00674584" w:rsidRDefault="00674584" w:rsidP="00674584">
            <w:pPr>
              <w:jc w:val="center"/>
              <w:rPr>
                <w:rFonts w:ascii="Tahoma" w:eastAsia="Times New Roman" w:hAnsi="Tahoma" w:cs="Tahoma"/>
                <w:color w:val="000000"/>
                <w:sz w:val="14"/>
                <w:szCs w:val="14"/>
                <w:lang w:eastAsia="pt-BR"/>
              </w:rPr>
            </w:pPr>
            <w:r w:rsidRPr="00674584">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60947846" w14:textId="77777777" w:rsidR="00674584" w:rsidRPr="00674584" w:rsidRDefault="00674584" w:rsidP="00674584">
            <w:pPr>
              <w:jc w:val="center"/>
              <w:rPr>
                <w:rFonts w:ascii="Tahoma" w:eastAsia="Times New Roman" w:hAnsi="Tahoma" w:cs="Tahoma"/>
                <w:color w:val="000000"/>
                <w:sz w:val="14"/>
                <w:szCs w:val="14"/>
                <w:lang w:eastAsia="pt-BR"/>
              </w:rPr>
            </w:pPr>
            <w:r w:rsidRPr="00674584">
              <w:rPr>
                <w:rFonts w:ascii="Tahoma" w:eastAsia="Times New Roman" w:hAnsi="Tahoma" w:cs="Tahoma"/>
                <w:color w:val="000000"/>
                <w:sz w:val="14"/>
                <w:szCs w:val="14"/>
                <w:lang w:eastAsia="pt-BR"/>
              </w:rPr>
              <w:t>42</w:t>
            </w:r>
          </w:p>
        </w:tc>
        <w:tc>
          <w:tcPr>
            <w:tcW w:w="500" w:type="dxa"/>
            <w:tcBorders>
              <w:top w:val="nil"/>
              <w:left w:val="nil"/>
              <w:bottom w:val="single" w:sz="4" w:space="0" w:color="000000"/>
              <w:right w:val="single" w:sz="4" w:space="0" w:color="000000"/>
            </w:tcBorders>
            <w:shd w:val="clear" w:color="auto" w:fill="auto"/>
            <w:vAlign w:val="center"/>
            <w:hideMark/>
          </w:tcPr>
          <w:p w14:paraId="3AD706DF" w14:textId="77777777" w:rsidR="00674584" w:rsidRPr="00674584" w:rsidRDefault="00674584" w:rsidP="00674584">
            <w:pPr>
              <w:jc w:val="center"/>
              <w:rPr>
                <w:rFonts w:ascii="Tahoma" w:eastAsia="Times New Roman" w:hAnsi="Tahoma" w:cs="Tahoma"/>
                <w:color w:val="000000"/>
                <w:sz w:val="14"/>
                <w:szCs w:val="14"/>
                <w:lang w:eastAsia="pt-BR"/>
              </w:rPr>
            </w:pPr>
            <w:r w:rsidRPr="00674584">
              <w:rPr>
                <w:rFonts w:ascii="Tahoma" w:eastAsia="Times New Roman" w:hAnsi="Tahoma" w:cs="Tahoma"/>
                <w:color w:val="000000"/>
                <w:sz w:val="14"/>
                <w:szCs w:val="14"/>
                <w:lang w:eastAsia="pt-BR"/>
              </w:rPr>
              <w:t>12245</w:t>
            </w:r>
          </w:p>
        </w:tc>
        <w:tc>
          <w:tcPr>
            <w:tcW w:w="3680" w:type="dxa"/>
            <w:tcBorders>
              <w:top w:val="nil"/>
              <w:left w:val="nil"/>
              <w:bottom w:val="single" w:sz="4" w:space="0" w:color="000000"/>
              <w:right w:val="single" w:sz="4" w:space="0" w:color="000000"/>
            </w:tcBorders>
            <w:shd w:val="clear" w:color="auto" w:fill="auto"/>
            <w:vAlign w:val="center"/>
            <w:hideMark/>
          </w:tcPr>
          <w:p w14:paraId="662F7300" w14:textId="77777777" w:rsidR="00674584" w:rsidRPr="00674584" w:rsidRDefault="00674584" w:rsidP="00674584">
            <w:pPr>
              <w:jc w:val="both"/>
              <w:rPr>
                <w:rFonts w:ascii="Tahoma" w:eastAsia="Times New Roman" w:hAnsi="Tahoma" w:cs="Tahoma"/>
                <w:color w:val="000000"/>
                <w:sz w:val="14"/>
                <w:szCs w:val="14"/>
                <w:lang w:eastAsia="pt-BR"/>
              </w:rPr>
            </w:pPr>
            <w:r w:rsidRPr="00674584">
              <w:rPr>
                <w:rFonts w:ascii="Tahoma" w:eastAsia="Times New Roman" w:hAnsi="Tahoma" w:cs="Tahoma"/>
                <w:color w:val="000000"/>
                <w:sz w:val="14"/>
                <w:szCs w:val="14"/>
                <w:lang w:eastAsia="pt-BR"/>
              </w:rPr>
              <w:t>CLIPES,  DE AÇO NIQUELADO N.º 1, CAIXA COM 500 G, FABRICADO COM ARAME DE AÇO COM TRATAMENTO ANTIFERRUGEM .</w:t>
            </w:r>
          </w:p>
        </w:tc>
        <w:tc>
          <w:tcPr>
            <w:tcW w:w="400" w:type="dxa"/>
            <w:tcBorders>
              <w:top w:val="nil"/>
              <w:left w:val="nil"/>
              <w:bottom w:val="single" w:sz="4" w:space="0" w:color="000000"/>
              <w:right w:val="single" w:sz="4" w:space="0" w:color="000000"/>
            </w:tcBorders>
            <w:shd w:val="clear" w:color="auto" w:fill="auto"/>
            <w:vAlign w:val="center"/>
            <w:hideMark/>
          </w:tcPr>
          <w:p w14:paraId="455BA69C" w14:textId="77777777" w:rsidR="00674584" w:rsidRPr="00674584" w:rsidRDefault="00674584" w:rsidP="00674584">
            <w:pPr>
              <w:jc w:val="center"/>
              <w:rPr>
                <w:rFonts w:ascii="Tahoma" w:eastAsia="Times New Roman" w:hAnsi="Tahoma" w:cs="Tahoma"/>
                <w:color w:val="000000"/>
                <w:sz w:val="14"/>
                <w:szCs w:val="14"/>
                <w:lang w:eastAsia="pt-BR"/>
              </w:rPr>
            </w:pPr>
            <w:r w:rsidRPr="00674584">
              <w:rPr>
                <w:rFonts w:ascii="Tahoma" w:eastAsia="Times New Roman" w:hAnsi="Tahoma" w:cs="Tahoma"/>
                <w:color w:val="000000"/>
                <w:sz w:val="14"/>
                <w:szCs w:val="14"/>
                <w:lang w:eastAsia="pt-BR"/>
              </w:rPr>
              <w:t>CX</w:t>
            </w:r>
          </w:p>
        </w:tc>
        <w:tc>
          <w:tcPr>
            <w:tcW w:w="1060" w:type="dxa"/>
            <w:tcBorders>
              <w:top w:val="nil"/>
              <w:left w:val="nil"/>
              <w:bottom w:val="single" w:sz="4" w:space="0" w:color="000000"/>
              <w:right w:val="single" w:sz="4" w:space="0" w:color="000000"/>
            </w:tcBorders>
            <w:shd w:val="clear" w:color="auto" w:fill="auto"/>
            <w:vAlign w:val="center"/>
            <w:hideMark/>
          </w:tcPr>
          <w:p w14:paraId="68137FD1" w14:textId="77777777" w:rsidR="00674584" w:rsidRPr="00674584" w:rsidRDefault="00674584" w:rsidP="00674584">
            <w:pPr>
              <w:jc w:val="center"/>
              <w:rPr>
                <w:rFonts w:ascii="Tahoma" w:eastAsia="Times New Roman" w:hAnsi="Tahoma" w:cs="Tahoma"/>
                <w:color w:val="000000"/>
                <w:sz w:val="14"/>
                <w:szCs w:val="14"/>
                <w:lang w:eastAsia="pt-BR"/>
              </w:rPr>
            </w:pPr>
            <w:r w:rsidRPr="00674584">
              <w:rPr>
                <w:rFonts w:ascii="Tahoma" w:eastAsia="Times New Roman" w:hAnsi="Tahoma" w:cs="Tahoma"/>
                <w:color w:val="000000"/>
                <w:sz w:val="14"/>
                <w:szCs w:val="14"/>
                <w:lang w:eastAsia="pt-BR"/>
              </w:rPr>
              <w:t>3,000</w:t>
            </w:r>
          </w:p>
        </w:tc>
        <w:tc>
          <w:tcPr>
            <w:tcW w:w="1200" w:type="dxa"/>
            <w:tcBorders>
              <w:top w:val="nil"/>
              <w:left w:val="nil"/>
              <w:bottom w:val="single" w:sz="4" w:space="0" w:color="000000"/>
              <w:right w:val="single" w:sz="4" w:space="0" w:color="000000"/>
            </w:tcBorders>
            <w:shd w:val="clear" w:color="auto" w:fill="auto"/>
            <w:vAlign w:val="center"/>
            <w:hideMark/>
          </w:tcPr>
          <w:p w14:paraId="4F1B6A43" w14:textId="77777777" w:rsidR="00674584" w:rsidRPr="00674584" w:rsidRDefault="00674584" w:rsidP="00674584">
            <w:pPr>
              <w:jc w:val="center"/>
              <w:rPr>
                <w:rFonts w:ascii="Tahoma" w:eastAsia="Times New Roman" w:hAnsi="Tahoma" w:cs="Tahoma"/>
                <w:color w:val="000000"/>
                <w:sz w:val="14"/>
                <w:szCs w:val="14"/>
                <w:lang w:eastAsia="pt-BR"/>
              </w:rPr>
            </w:pPr>
            <w:r w:rsidRPr="00674584">
              <w:rPr>
                <w:rFonts w:ascii="Tahoma" w:eastAsia="Times New Roman" w:hAnsi="Tahoma" w:cs="Tahoma"/>
                <w:color w:val="000000"/>
                <w:sz w:val="14"/>
                <w:szCs w:val="14"/>
                <w:lang w:eastAsia="pt-BR"/>
              </w:rPr>
              <w:t>WIREPLAST</w:t>
            </w:r>
          </w:p>
        </w:tc>
        <w:tc>
          <w:tcPr>
            <w:tcW w:w="860" w:type="dxa"/>
            <w:tcBorders>
              <w:top w:val="nil"/>
              <w:left w:val="nil"/>
              <w:bottom w:val="single" w:sz="4" w:space="0" w:color="000000"/>
              <w:right w:val="single" w:sz="4" w:space="0" w:color="000000"/>
            </w:tcBorders>
            <w:shd w:val="clear" w:color="auto" w:fill="auto"/>
            <w:vAlign w:val="center"/>
            <w:hideMark/>
          </w:tcPr>
          <w:p w14:paraId="69C87769" w14:textId="77777777" w:rsidR="00674584" w:rsidRPr="00674584" w:rsidRDefault="00674584" w:rsidP="00674584">
            <w:pPr>
              <w:jc w:val="right"/>
              <w:rPr>
                <w:rFonts w:ascii="Tahoma" w:eastAsia="Times New Roman" w:hAnsi="Tahoma" w:cs="Tahoma"/>
                <w:color w:val="000000"/>
                <w:sz w:val="14"/>
                <w:szCs w:val="14"/>
                <w:lang w:eastAsia="pt-BR"/>
              </w:rPr>
            </w:pPr>
            <w:r w:rsidRPr="00674584">
              <w:rPr>
                <w:rFonts w:ascii="Tahoma" w:eastAsia="Times New Roman" w:hAnsi="Tahoma" w:cs="Tahoma"/>
                <w:color w:val="000000"/>
                <w:sz w:val="14"/>
                <w:szCs w:val="14"/>
                <w:lang w:eastAsia="pt-BR"/>
              </w:rPr>
              <w:t>12,80</w:t>
            </w:r>
          </w:p>
        </w:tc>
        <w:tc>
          <w:tcPr>
            <w:tcW w:w="860" w:type="dxa"/>
            <w:tcBorders>
              <w:top w:val="nil"/>
              <w:left w:val="nil"/>
              <w:bottom w:val="single" w:sz="4" w:space="0" w:color="000000"/>
              <w:right w:val="single" w:sz="4" w:space="0" w:color="000000"/>
            </w:tcBorders>
            <w:shd w:val="clear" w:color="auto" w:fill="auto"/>
            <w:vAlign w:val="center"/>
            <w:hideMark/>
          </w:tcPr>
          <w:p w14:paraId="4A99E6A3" w14:textId="77777777" w:rsidR="00674584" w:rsidRPr="00674584" w:rsidRDefault="00674584" w:rsidP="00674584">
            <w:pPr>
              <w:jc w:val="right"/>
              <w:rPr>
                <w:rFonts w:ascii="Tahoma" w:eastAsia="Times New Roman" w:hAnsi="Tahoma" w:cs="Tahoma"/>
                <w:color w:val="000000"/>
                <w:sz w:val="14"/>
                <w:szCs w:val="14"/>
                <w:lang w:eastAsia="pt-BR"/>
              </w:rPr>
            </w:pPr>
            <w:r w:rsidRPr="00674584">
              <w:rPr>
                <w:rFonts w:ascii="Tahoma" w:eastAsia="Times New Roman" w:hAnsi="Tahoma" w:cs="Tahoma"/>
                <w:color w:val="000000"/>
                <w:sz w:val="14"/>
                <w:szCs w:val="14"/>
                <w:lang w:eastAsia="pt-BR"/>
              </w:rPr>
              <w:t>38,40</w:t>
            </w:r>
          </w:p>
        </w:tc>
      </w:tr>
      <w:tr w:rsidR="00674584" w:rsidRPr="00674584" w14:paraId="718B8622" w14:textId="77777777" w:rsidTr="00674584">
        <w:trPr>
          <w:trHeight w:val="54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4D653922" w14:textId="77777777" w:rsidR="00674584" w:rsidRPr="00674584" w:rsidRDefault="00674584" w:rsidP="00674584">
            <w:pPr>
              <w:jc w:val="center"/>
              <w:rPr>
                <w:rFonts w:ascii="Tahoma" w:eastAsia="Times New Roman" w:hAnsi="Tahoma" w:cs="Tahoma"/>
                <w:color w:val="000000"/>
                <w:sz w:val="14"/>
                <w:szCs w:val="14"/>
                <w:lang w:eastAsia="pt-BR"/>
              </w:rPr>
            </w:pPr>
            <w:r w:rsidRPr="00674584">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3F4DBB1F" w14:textId="77777777" w:rsidR="00674584" w:rsidRPr="00674584" w:rsidRDefault="00674584" w:rsidP="00674584">
            <w:pPr>
              <w:jc w:val="center"/>
              <w:rPr>
                <w:rFonts w:ascii="Tahoma" w:eastAsia="Times New Roman" w:hAnsi="Tahoma" w:cs="Tahoma"/>
                <w:color w:val="000000"/>
                <w:sz w:val="14"/>
                <w:szCs w:val="14"/>
                <w:lang w:eastAsia="pt-BR"/>
              </w:rPr>
            </w:pPr>
            <w:r w:rsidRPr="00674584">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24107213" w14:textId="77777777" w:rsidR="00674584" w:rsidRPr="00674584" w:rsidRDefault="00674584" w:rsidP="00674584">
            <w:pPr>
              <w:jc w:val="center"/>
              <w:rPr>
                <w:rFonts w:ascii="Tahoma" w:eastAsia="Times New Roman" w:hAnsi="Tahoma" w:cs="Tahoma"/>
                <w:color w:val="000000"/>
                <w:sz w:val="14"/>
                <w:szCs w:val="14"/>
                <w:lang w:eastAsia="pt-BR"/>
              </w:rPr>
            </w:pPr>
            <w:r w:rsidRPr="00674584">
              <w:rPr>
                <w:rFonts w:ascii="Tahoma" w:eastAsia="Times New Roman" w:hAnsi="Tahoma" w:cs="Tahoma"/>
                <w:color w:val="000000"/>
                <w:sz w:val="14"/>
                <w:szCs w:val="14"/>
                <w:lang w:eastAsia="pt-BR"/>
              </w:rPr>
              <w:t>44</w:t>
            </w:r>
          </w:p>
        </w:tc>
        <w:tc>
          <w:tcPr>
            <w:tcW w:w="500" w:type="dxa"/>
            <w:tcBorders>
              <w:top w:val="nil"/>
              <w:left w:val="nil"/>
              <w:bottom w:val="single" w:sz="4" w:space="0" w:color="000000"/>
              <w:right w:val="single" w:sz="4" w:space="0" w:color="000000"/>
            </w:tcBorders>
            <w:shd w:val="clear" w:color="auto" w:fill="auto"/>
            <w:vAlign w:val="center"/>
            <w:hideMark/>
          </w:tcPr>
          <w:p w14:paraId="25F50644" w14:textId="77777777" w:rsidR="00674584" w:rsidRPr="00674584" w:rsidRDefault="00674584" w:rsidP="00674584">
            <w:pPr>
              <w:jc w:val="center"/>
              <w:rPr>
                <w:rFonts w:ascii="Tahoma" w:eastAsia="Times New Roman" w:hAnsi="Tahoma" w:cs="Tahoma"/>
                <w:color w:val="000000"/>
                <w:sz w:val="14"/>
                <w:szCs w:val="14"/>
                <w:lang w:eastAsia="pt-BR"/>
              </w:rPr>
            </w:pPr>
            <w:r w:rsidRPr="00674584">
              <w:rPr>
                <w:rFonts w:ascii="Tahoma" w:eastAsia="Times New Roman" w:hAnsi="Tahoma" w:cs="Tahoma"/>
                <w:color w:val="000000"/>
                <w:sz w:val="14"/>
                <w:szCs w:val="14"/>
                <w:lang w:eastAsia="pt-BR"/>
              </w:rPr>
              <w:t>12247</w:t>
            </w:r>
          </w:p>
        </w:tc>
        <w:tc>
          <w:tcPr>
            <w:tcW w:w="3680" w:type="dxa"/>
            <w:tcBorders>
              <w:top w:val="nil"/>
              <w:left w:val="nil"/>
              <w:bottom w:val="single" w:sz="4" w:space="0" w:color="000000"/>
              <w:right w:val="single" w:sz="4" w:space="0" w:color="000000"/>
            </w:tcBorders>
            <w:shd w:val="clear" w:color="auto" w:fill="auto"/>
            <w:vAlign w:val="center"/>
            <w:hideMark/>
          </w:tcPr>
          <w:p w14:paraId="43FE1D7E" w14:textId="77777777" w:rsidR="00674584" w:rsidRPr="00674584" w:rsidRDefault="00674584" w:rsidP="00674584">
            <w:pPr>
              <w:jc w:val="both"/>
              <w:rPr>
                <w:rFonts w:ascii="Tahoma" w:eastAsia="Times New Roman" w:hAnsi="Tahoma" w:cs="Tahoma"/>
                <w:color w:val="000000"/>
                <w:sz w:val="14"/>
                <w:szCs w:val="14"/>
                <w:lang w:eastAsia="pt-BR"/>
              </w:rPr>
            </w:pPr>
            <w:r w:rsidRPr="00674584">
              <w:rPr>
                <w:rFonts w:ascii="Tahoma" w:eastAsia="Times New Roman" w:hAnsi="Tahoma" w:cs="Tahoma"/>
                <w:color w:val="000000"/>
                <w:sz w:val="14"/>
                <w:szCs w:val="14"/>
                <w:lang w:eastAsia="pt-BR"/>
              </w:rPr>
              <w:t>CLIPES,  DE AÇO NIQUELADO N.º 3/0, CAIXA COM 500 G, FABRICADO COM ARAME DE AÇO COM TRATAMENTO ANTIFERRUGEM.</w:t>
            </w:r>
          </w:p>
        </w:tc>
        <w:tc>
          <w:tcPr>
            <w:tcW w:w="400" w:type="dxa"/>
            <w:tcBorders>
              <w:top w:val="nil"/>
              <w:left w:val="nil"/>
              <w:bottom w:val="single" w:sz="4" w:space="0" w:color="000000"/>
              <w:right w:val="single" w:sz="4" w:space="0" w:color="000000"/>
            </w:tcBorders>
            <w:shd w:val="clear" w:color="auto" w:fill="auto"/>
            <w:vAlign w:val="center"/>
            <w:hideMark/>
          </w:tcPr>
          <w:p w14:paraId="06BE4CDC" w14:textId="77777777" w:rsidR="00674584" w:rsidRPr="00674584" w:rsidRDefault="00674584" w:rsidP="00674584">
            <w:pPr>
              <w:jc w:val="center"/>
              <w:rPr>
                <w:rFonts w:ascii="Tahoma" w:eastAsia="Times New Roman" w:hAnsi="Tahoma" w:cs="Tahoma"/>
                <w:color w:val="000000"/>
                <w:sz w:val="14"/>
                <w:szCs w:val="14"/>
                <w:lang w:eastAsia="pt-BR"/>
              </w:rPr>
            </w:pPr>
            <w:r w:rsidRPr="00674584">
              <w:rPr>
                <w:rFonts w:ascii="Tahoma" w:eastAsia="Times New Roman" w:hAnsi="Tahoma" w:cs="Tahoma"/>
                <w:color w:val="000000"/>
                <w:sz w:val="14"/>
                <w:szCs w:val="14"/>
                <w:lang w:eastAsia="pt-BR"/>
              </w:rPr>
              <w:t>CX</w:t>
            </w:r>
          </w:p>
        </w:tc>
        <w:tc>
          <w:tcPr>
            <w:tcW w:w="1060" w:type="dxa"/>
            <w:tcBorders>
              <w:top w:val="nil"/>
              <w:left w:val="nil"/>
              <w:bottom w:val="single" w:sz="4" w:space="0" w:color="000000"/>
              <w:right w:val="single" w:sz="4" w:space="0" w:color="000000"/>
            </w:tcBorders>
            <w:shd w:val="clear" w:color="auto" w:fill="auto"/>
            <w:vAlign w:val="center"/>
            <w:hideMark/>
          </w:tcPr>
          <w:p w14:paraId="4D973E7B" w14:textId="77777777" w:rsidR="00674584" w:rsidRPr="00674584" w:rsidRDefault="00674584" w:rsidP="00674584">
            <w:pPr>
              <w:jc w:val="center"/>
              <w:rPr>
                <w:rFonts w:ascii="Tahoma" w:eastAsia="Times New Roman" w:hAnsi="Tahoma" w:cs="Tahoma"/>
                <w:color w:val="000000"/>
                <w:sz w:val="14"/>
                <w:szCs w:val="14"/>
                <w:lang w:eastAsia="pt-BR"/>
              </w:rPr>
            </w:pPr>
            <w:r w:rsidRPr="00674584">
              <w:rPr>
                <w:rFonts w:ascii="Tahoma" w:eastAsia="Times New Roman" w:hAnsi="Tahoma" w:cs="Tahoma"/>
                <w:color w:val="000000"/>
                <w:sz w:val="14"/>
                <w:szCs w:val="14"/>
                <w:lang w:eastAsia="pt-BR"/>
              </w:rPr>
              <w:t>7,000</w:t>
            </w:r>
          </w:p>
        </w:tc>
        <w:tc>
          <w:tcPr>
            <w:tcW w:w="1200" w:type="dxa"/>
            <w:tcBorders>
              <w:top w:val="nil"/>
              <w:left w:val="nil"/>
              <w:bottom w:val="single" w:sz="4" w:space="0" w:color="000000"/>
              <w:right w:val="single" w:sz="4" w:space="0" w:color="000000"/>
            </w:tcBorders>
            <w:shd w:val="clear" w:color="auto" w:fill="auto"/>
            <w:vAlign w:val="center"/>
            <w:hideMark/>
          </w:tcPr>
          <w:p w14:paraId="3E44D51E" w14:textId="77777777" w:rsidR="00674584" w:rsidRPr="00674584" w:rsidRDefault="00674584" w:rsidP="00674584">
            <w:pPr>
              <w:jc w:val="center"/>
              <w:rPr>
                <w:rFonts w:ascii="Tahoma" w:eastAsia="Times New Roman" w:hAnsi="Tahoma" w:cs="Tahoma"/>
                <w:color w:val="000000"/>
                <w:sz w:val="14"/>
                <w:szCs w:val="14"/>
                <w:lang w:eastAsia="pt-BR"/>
              </w:rPr>
            </w:pPr>
            <w:r w:rsidRPr="00674584">
              <w:rPr>
                <w:rFonts w:ascii="Tahoma" w:eastAsia="Times New Roman" w:hAnsi="Tahoma" w:cs="Tahoma"/>
                <w:color w:val="000000"/>
                <w:sz w:val="14"/>
                <w:szCs w:val="14"/>
                <w:lang w:eastAsia="pt-BR"/>
              </w:rPr>
              <w:t>WIREPLAST</w:t>
            </w:r>
          </w:p>
        </w:tc>
        <w:tc>
          <w:tcPr>
            <w:tcW w:w="860" w:type="dxa"/>
            <w:tcBorders>
              <w:top w:val="nil"/>
              <w:left w:val="nil"/>
              <w:bottom w:val="single" w:sz="4" w:space="0" w:color="000000"/>
              <w:right w:val="single" w:sz="4" w:space="0" w:color="000000"/>
            </w:tcBorders>
            <w:shd w:val="clear" w:color="auto" w:fill="auto"/>
            <w:vAlign w:val="center"/>
            <w:hideMark/>
          </w:tcPr>
          <w:p w14:paraId="71B0B0F8" w14:textId="77777777" w:rsidR="00674584" w:rsidRPr="00674584" w:rsidRDefault="00674584" w:rsidP="00674584">
            <w:pPr>
              <w:jc w:val="right"/>
              <w:rPr>
                <w:rFonts w:ascii="Tahoma" w:eastAsia="Times New Roman" w:hAnsi="Tahoma" w:cs="Tahoma"/>
                <w:color w:val="000000"/>
                <w:sz w:val="14"/>
                <w:szCs w:val="14"/>
                <w:lang w:eastAsia="pt-BR"/>
              </w:rPr>
            </w:pPr>
            <w:r w:rsidRPr="00674584">
              <w:rPr>
                <w:rFonts w:ascii="Tahoma" w:eastAsia="Times New Roman" w:hAnsi="Tahoma" w:cs="Tahoma"/>
                <w:color w:val="000000"/>
                <w:sz w:val="14"/>
                <w:szCs w:val="14"/>
                <w:lang w:eastAsia="pt-BR"/>
              </w:rPr>
              <w:t>12,50</w:t>
            </w:r>
          </w:p>
        </w:tc>
        <w:tc>
          <w:tcPr>
            <w:tcW w:w="860" w:type="dxa"/>
            <w:tcBorders>
              <w:top w:val="nil"/>
              <w:left w:val="nil"/>
              <w:bottom w:val="single" w:sz="4" w:space="0" w:color="000000"/>
              <w:right w:val="single" w:sz="4" w:space="0" w:color="000000"/>
            </w:tcBorders>
            <w:shd w:val="clear" w:color="auto" w:fill="auto"/>
            <w:vAlign w:val="center"/>
            <w:hideMark/>
          </w:tcPr>
          <w:p w14:paraId="22820877" w14:textId="77777777" w:rsidR="00674584" w:rsidRPr="00674584" w:rsidRDefault="00674584" w:rsidP="00674584">
            <w:pPr>
              <w:jc w:val="right"/>
              <w:rPr>
                <w:rFonts w:ascii="Tahoma" w:eastAsia="Times New Roman" w:hAnsi="Tahoma" w:cs="Tahoma"/>
                <w:color w:val="000000"/>
                <w:sz w:val="14"/>
                <w:szCs w:val="14"/>
                <w:lang w:eastAsia="pt-BR"/>
              </w:rPr>
            </w:pPr>
            <w:r w:rsidRPr="00674584">
              <w:rPr>
                <w:rFonts w:ascii="Tahoma" w:eastAsia="Times New Roman" w:hAnsi="Tahoma" w:cs="Tahoma"/>
                <w:color w:val="000000"/>
                <w:sz w:val="14"/>
                <w:szCs w:val="14"/>
                <w:lang w:eastAsia="pt-BR"/>
              </w:rPr>
              <w:t>87,50</w:t>
            </w:r>
          </w:p>
        </w:tc>
      </w:tr>
      <w:tr w:rsidR="00674584" w:rsidRPr="00674584" w14:paraId="46569540" w14:textId="77777777" w:rsidTr="00674584">
        <w:trPr>
          <w:trHeight w:val="54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10A5BC71" w14:textId="77777777" w:rsidR="00674584" w:rsidRPr="00674584" w:rsidRDefault="00674584" w:rsidP="00674584">
            <w:pPr>
              <w:jc w:val="center"/>
              <w:rPr>
                <w:rFonts w:ascii="Tahoma" w:eastAsia="Times New Roman" w:hAnsi="Tahoma" w:cs="Tahoma"/>
                <w:color w:val="000000"/>
                <w:sz w:val="14"/>
                <w:szCs w:val="14"/>
                <w:lang w:eastAsia="pt-BR"/>
              </w:rPr>
            </w:pPr>
            <w:r w:rsidRPr="00674584">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413AF8B8" w14:textId="77777777" w:rsidR="00674584" w:rsidRPr="00674584" w:rsidRDefault="00674584" w:rsidP="00674584">
            <w:pPr>
              <w:jc w:val="center"/>
              <w:rPr>
                <w:rFonts w:ascii="Tahoma" w:eastAsia="Times New Roman" w:hAnsi="Tahoma" w:cs="Tahoma"/>
                <w:color w:val="000000"/>
                <w:sz w:val="14"/>
                <w:szCs w:val="14"/>
                <w:lang w:eastAsia="pt-BR"/>
              </w:rPr>
            </w:pPr>
            <w:r w:rsidRPr="00674584">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0E647121" w14:textId="77777777" w:rsidR="00674584" w:rsidRPr="00674584" w:rsidRDefault="00674584" w:rsidP="00674584">
            <w:pPr>
              <w:jc w:val="center"/>
              <w:rPr>
                <w:rFonts w:ascii="Tahoma" w:eastAsia="Times New Roman" w:hAnsi="Tahoma" w:cs="Tahoma"/>
                <w:color w:val="000000"/>
                <w:sz w:val="14"/>
                <w:szCs w:val="14"/>
                <w:lang w:eastAsia="pt-BR"/>
              </w:rPr>
            </w:pPr>
            <w:r w:rsidRPr="00674584">
              <w:rPr>
                <w:rFonts w:ascii="Tahoma" w:eastAsia="Times New Roman" w:hAnsi="Tahoma" w:cs="Tahoma"/>
                <w:color w:val="000000"/>
                <w:sz w:val="14"/>
                <w:szCs w:val="14"/>
                <w:lang w:eastAsia="pt-BR"/>
              </w:rPr>
              <w:t>62</w:t>
            </w:r>
          </w:p>
        </w:tc>
        <w:tc>
          <w:tcPr>
            <w:tcW w:w="500" w:type="dxa"/>
            <w:tcBorders>
              <w:top w:val="nil"/>
              <w:left w:val="nil"/>
              <w:bottom w:val="single" w:sz="4" w:space="0" w:color="000000"/>
              <w:right w:val="single" w:sz="4" w:space="0" w:color="000000"/>
            </w:tcBorders>
            <w:shd w:val="clear" w:color="auto" w:fill="auto"/>
            <w:vAlign w:val="center"/>
            <w:hideMark/>
          </w:tcPr>
          <w:p w14:paraId="3E54C100" w14:textId="77777777" w:rsidR="00674584" w:rsidRPr="00674584" w:rsidRDefault="00674584" w:rsidP="00674584">
            <w:pPr>
              <w:jc w:val="center"/>
              <w:rPr>
                <w:rFonts w:ascii="Tahoma" w:eastAsia="Times New Roman" w:hAnsi="Tahoma" w:cs="Tahoma"/>
                <w:color w:val="000000"/>
                <w:sz w:val="14"/>
                <w:szCs w:val="14"/>
                <w:lang w:eastAsia="pt-BR"/>
              </w:rPr>
            </w:pPr>
            <w:r w:rsidRPr="00674584">
              <w:rPr>
                <w:rFonts w:ascii="Tahoma" w:eastAsia="Times New Roman" w:hAnsi="Tahoma" w:cs="Tahoma"/>
                <w:color w:val="000000"/>
                <w:sz w:val="14"/>
                <w:szCs w:val="14"/>
                <w:lang w:eastAsia="pt-BR"/>
              </w:rPr>
              <w:t>18854</w:t>
            </w:r>
          </w:p>
        </w:tc>
        <w:tc>
          <w:tcPr>
            <w:tcW w:w="3680" w:type="dxa"/>
            <w:tcBorders>
              <w:top w:val="nil"/>
              <w:left w:val="nil"/>
              <w:bottom w:val="single" w:sz="4" w:space="0" w:color="000000"/>
              <w:right w:val="single" w:sz="4" w:space="0" w:color="000000"/>
            </w:tcBorders>
            <w:shd w:val="clear" w:color="auto" w:fill="auto"/>
            <w:vAlign w:val="center"/>
            <w:hideMark/>
          </w:tcPr>
          <w:p w14:paraId="547CF7D0" w14:textId="77777777" w:rsidR="00674584" w:rsidRPr="00674584" w:rsidRDefault="00674584" w:rsidP="00674584">
            <w:pPr>
              <w:jc w:val="both"/>
              <w:rPr>
                <w:rFonts w:ascii="Tahoma" w:eastAsia="Times New Roman" w:hAnsi="Tahoma" w:cs="Tahoma"/>
                <w:color w:val="000000"/>
                <w:sz w:val="14"/>
                <w:szCs w:val="14"/>
                <w:lang w:eastAsia="pt-BR"/>
              </w:rPr>
            </w:pPr>
            <w:r w:rsidRPr="00674584">
              <w:rPr>
                <w:rFonts w:ascii="Tahoma" w:eastAsia="Times New Roman" w:hAnsi="Tahoma" w:cs="Tahoma"/>
                <w:color w:val="000000"/>
                <w:sz w:val="14"/>
                <w:szCs w:val="14"/>
                <w:lang w:eastAsia="pt-BR"/>
              </w:rPr>
              <w:t>ENVELOPE, PARDO N.º 34, COM NO MÍNIMO 80G/M²– MEDINDO  34,0X24,0 CM, CAIXA COM 250 UNIDADES.</w:t>
            </w:r>
          </w:p>
        </w:tc>
        <w:tc>
          <w:tcPr>
            <w:tcW w:w="400" w:type="dxa"/>
            <w:tcBorders>
              <w:top w:val="nil"/>
              <w:left w:val="nil"/>
              <w:bottom w:val="single" w:sz="4" w:space="0" w:color="000000"/>
              <w:right w:val="single" w:sz="4" w:space="0" w:color="000000"/>
            </w:tcBorders>
            <w:shd w:val="clear" w:color="auto" w:fill="auto"/>
            <w:vAlign w:val="center"/>
            <w:hideMark/>
          </w:tcPr>
          <w:p w14:paraId="593BC618" w14:textId="77777777" w:rsidR="00674584" w:rsidRPr="00674584" w:rsidRDefault="00674584" w:rsidP="00674584">
            <w:pPr>
              <w:jc w:val="center"/>
              <w:rPr>
                <w:rFonts w:ascii="Tahoma" w:eastAsia="Times New Roman" w:hAnsi="Tahoma" w:cs="Tahoma"/>
                <w:color w:val="000000"/>
                <w:sz w:val="14"/>
                <w:szCs w:val="14"/>
                <w:lang w:eastAsia="pt-BR"/>
              </w:rPr>
            </w:pPr>
            <w:r w:rsidRPr="00674584">
              <w:rPr>
                <w:rFonts w:ascii="Tahoma" w:eastAsia="Times New Roman" w:hAnsi="Tahoma" w:cs="Tahoma"/>
                <w:color w:val="000000"/>
                <w:sz w:val="14"/>
                <w:szCs w:val="14"/>
                <w:lang w:eastAsia="pt-BR"/>
              </w:rPr>
              <w:t>CX</w:t>
            </w:r>
          </w:p>
        </w:tc>
        <w:tc>
          <w:tcPr>
            <w:tcW w:w="1060" w:type="dxa"/>
            <w:tcBorders>
              <w:top w:val="nil"/>
              <w:left w:val="nil"/>
              <w:bottom w:val="single" w:sz="4" w:space="0" w:color="000000"/>
              <w:right w:val="single" w:sz="4" w:space="0" w:color="000000"/>
            </w:tcBorders>
            <w:shd w:val="clear" w:color="auto" w:fill="auto"/>
            <w:vAlign w:val="center"/>
            <w:hideMark/>
          </w:tcPr>
          <w:p w14:paraId="652B7742" w14:textId="77777777" w:rsidR="00674584" w:rsidRPr="00674584" w:rsidRDefault="00674584" w:rsidP="00674584">
            <w:pPr>
              <w:jc w:val="center"/>
              <w:rPr>
                <w:rFonts w:ascii="Tahoma" w:eastAsia="Times New Roman" w:hAnsi="Tahoma" w:cs="Tahoma"/>
                <w:color w:val="000000"/>
                <w:sz w:val="14"/>
                <w:szCs w:val="14"/>
                <w:lang w:eastAsia="pt-BR"/>
              </w:rPr>
            </w:pPr>
            <w:r w:rsidRPr="00674584">
              <w:rPr>
                <w:rFonts w:ascii="Tahoma" w:eastAsia="Times New Roman" w:hAnsi="Tahoma" w:cs="Tahoma"/>
                <w:color w:val="000000"/>
                <w:sz w:val="14"/>
                <w:szCs w:val="14"/>
                <w:lang w:eastAsia="pt-BR"/>
              </w:rPr>
              <w:t>5,000</w:t>
            </w:r>
          </w:p>
        </w:tc>
        <w:tc>
          <w:tcPr>
            <w:tcW w:w="1200" w:type="dxa"/>
            <w:tcBorders>
              <w:top w:val="nil"/>
              <w:left w:val="nil"/>
              <w:bottom w:val="single" w:sz="4" w:space="0" w:color="000000"/>
              <w:right w:val="single" w:sz="4" w:space="0" w:color="000000"/>
            </w:tcBorders>
            <w:shd w:val="clear" w:color="auto" w:fill="auto"/>
            <w:vAlign w:val="center"/>
            <w:hideMark/>
          </w:tcPr>
          <w:p w14:paraId="4F8B186F" w14:textId="77777777" w:rsidR="00674584" w:rsidRPr="00674584" w:rsidRDefault="00674584" w:rsidP="00674584">
            <w:pPr>
              <w:jc w:val="center"/>
              <w:rPr>
                <w:rFonts w:ascii="Tahoma" w:eastAsia="Times New Roman" w:hAnsi="Tahoma" w:cs="Tahoma"/>
                <w:color w:val="000000"/>
                <w:sz w:val="14"/>
                <w:szCs w:val="14"/>
                <w:lang w:eastAsia="pt-BR"/>
              </w:rPr>
            </w:pPr>
            <w:r w:rsidRPr="00674584">
              <w:rPr>
                <w:rFonts w:ascii="Tahoma" w:eastAsia="Times New Roman" w:hAnsi="Tahoma" w:cs="Tahoma"/>
                <w:color w:val="000000"/>
                <w:sz w:val="14"/>
                <w:szCs w:val="14"/>
                <w:lang w:eastAsia="pt-BR"/>
              </w:rPr>
              <w:t>FORONI</w:t>
            </w:r>
          </w:p>
        </w:tc>
        <w:tc>
          <w:tcPr>
            <w:tcW w:w="860" w:type="dxa"/>
            <w:tcBorders>
              <w:top w:val="nil"/>
              <w:left w:val="nil"/>
              <w:bottom w:val="single" w:sz="4" w:space="0" w:color="000000"/>
              <w:right w:val="single" w:sz="4" w:space="0" w:color="000000"/>
            </w:tcBorders>
            <w:shd w:val="clear" w:color="auto" w:fill="auto"/>
            <w:vAlign w:val="center"/>
            <w:hideMark/>
          </w:tcPr>
          <w:p w14:paraId="26354506" w14:textId="77777777" w:rsidR="00674584" w:rsidRPr="00674584" w:rsidRDefault="00674584" w:rsidP="00674584">
            <w:pPr>
              <w:jc w:val="right"/>
              <w:rPr>
                <w:rFonts w:ascii="Tahoma" w:eastAsia="Times New Roman" w:hAnsi="Tahoma" w:cs="Tahoma"/>
                <w:color w:val="000000"/>
                <w:sz w:val="14"/>
                <w:szCs w:val="14"/>
                <w:lang w:eastAsia="pt-BR"/>
              </w:rPr>
            </w:pPr>
            <w:r w:rsidRPr="00674584">
              <w:rPr>
                <w:rFonts w:ascii="Tahoma" w:eastAsia="Times New Roman" w:hAnsi="Tahoma" w:cs="Tahoma"/>
                <w:color w:val="000000"/>
                <w:sz w:val="14"/>
                <w:szCs w:val="14"/>
                <w:lang w:eastAsia="pt-BR"/>
              </w:rPr>
              <w:t>99,90</w:t>
            </w:r>
          </w:p>
        </w:tc>
        <w:tc>
          <w:tcPr>
            <w:tcW w:w="860" w:type="dxa"/>
            <w:tcBorders>
              <w:top w:val="nil"/>
              <w:left w:val="nil"/>
              <w:bottom w:val="single" w:sz="4" w:space="0" w:color="000000"/>
              <w:right w:val="single" w:sz="4" w:space="0" w:color="000000"/>
            </w:tcBorders>
            <w:shd w:val="clear" w:color="auto" w:fill="auto"/>
            <w:vAlign w:val="center"/>
            <w:hideMark/>
          </w:tcPr>
          <w:p w14:paraId="64A5C3D4" w14:textId="77777777" w:rsidR="00674584" w:rsidRPr="00674584" w:rsidRDefault="00674584" w:rsidP="00674584">
            <w:pPr>
              <w:jc w:val="right"/>
              <w:rPr>
                <w:rFonts w:ascii="Tahoma" w:eastAsia="Times New Roman" w:hAnsi="Tahoma" w:cs="Tahoma"/>
                <w:color w:val="000000"/>
                <w:sz w:val="14"/>
                <w:szCs w:val="14"/>
                <w:lang w:eastAsia="pt-BR"/>
              </w:rPr>
            </w:pPr>
            <w:r w:rsidRPr="00674584">
              <w:rPr>
                <w:rFonts w:ascii="Tahoma" w:eastAsia="Times New Roman" w:hAnsi="Tahoma" w:cs="Tahoma"/>
                <w:color w:val="000000"/>
                <w:sz w:val="14"/>
                <w:szCs w:val="14"/>
                <w:lang w:eastAsia="pt-BR"/>
              </w:rPr>
              <w:t>499,50</w:t>
            </w:r>
          </w:p>
        </w:tc>
      </w:tr>
      <w:tr w:rsidR="00674584" w:rsidRPr="00674584" w14:paraId="6412A454" w14:textId="77777777" w:rsidTr="00674584">
        <w:trPr>
          <w:trHeight w:val="72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02A88E0C" w14:textId="77777777" w:rsidR="00674584" w:rsidRPr="00674584" w:rsidRDefault="00674584" w:rsidP="00674584">
            <w:pPr>
              <w:jc w:val="center"/>
              <w:rPr>
                <w:rFonts w:ascii="Tahoma" w:eastAsia="Times New Roman" w:hAnsi="Tahoma" w:cs="Tahoma"/>
                <w:color w:val="000000"/>
                <w:sz w:val="14"/>
                <w:szCs w:val="14"/>
                <w:lang w:eastAsia="pt-BR"/>
              </w:rPr>
            </w:pPr>
            <w:r w:rsidRPr="00674584">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175E1504" w14:textId="77777777" w:rsidR="00674584" w:rsidRPr="00674584" w:rsidRDefault="00674584" w:rsidP="00674584">
            <w:pPr>
              <w:jc w:val="center"/>
              <w:rPr>
                <w:rFonts w:ascii="Tahoma" w:eastAsia="Times New Roman" w:hAnsi="Tahoma" w:cs="Tahoma"/>
                <w:color w:val="000000"/>
                <w:sz w:val="14"/>
                <w:szCs w:val="14"/>
                <w:lang w:eastAsia="pt-BR"/>
              </w:rPr>
            </w:pPr>
            <w:r w:rsidRPr="00674584">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0F58E5D8" w14:textId="77777777" w:rsidR="00674584" w:rsidRPr="00674584" w:rsidRDefault="00674584" w:rsidP="00674584">
            <w:pPr>
              <w:jc w:val="center"/>
              <w:rPr>
                <w:rFonts w:ascii="Tahoma" w:eastAsia="Times New Roman" w:hAnsi="Tahoma" w:cs="Tahoma"/>
                <w:color w:val="000000"/>
                <w:sz w:val="14"/>
                <w:szCs w:val="14"/>
                <w:lang w:eastAsia="pt-BR"/>
              </w:rPr>
            </w:pPr>
            <w:r w:rsidRPr="00674584">
              <w:rPr>
                <w:rFonts w:ascii="Tahoma" w:eastAsia="Times New Roman" w:hAnsi="Tahoma" w:cs="Tahoma"/>
                <w:color w:val="000000"/>
                <w:sz w:val="14"/>
                <w:szCs w:val="14"/>
                <w:lang w:eastAsia="pt-BR"/>
              </w:rPr>
              <w:t>66</w:t>
            </w:r>
          </w:p>
        </w:tc>
        <w:tc>
          <w:tcPr>
            <w:tcW w:w="500" w:type="dxa"/>
            <w:tcBorders>
              <w:top w:val="nil"/>
              <w:left w:val="nil"/>
              <w:bottom w:val="single" w:sz="4" w:space="0" w:color="000000"/>
              <w:right w:val="single" w:sz="4" w:space="0" w:color="000000"/>
            </w:tcBorders>
            <w:shd w:val="clear" w:color="auto" w:fill="auto"/>
            <w:vAlign w:val="center"/>
            <w:hideMark/>
          </w:tcPr>
          <w:p w14:paraId="60763A1A" w14:textId="77777777" w:rsidR="00674584" w:rsidRPr="00674584" w:rsidRDefault="00674584" w:rsidP="00674584">
            <w:pPr>
              <w:jc w:val="center"/>
              <w:rPr>
                <w:rFonts w:ascii="Tahoma" w:eastAsia="Times New Roman" w:hAnsi="Tahoma" w:cs="Tahoma"/>
                <w:color w:val="000000"/>
                <w:sz w:val="14"/>
                <w:szCs w:val="14"/>
                <w:lang w:eastAsia="pt-BR"/>
              </w:rPr>
            </w:pPr>
            <w:r w:rsidRPr="00674584">
              <w:rPr>
                <w:rFonts w:ascii="Tahoma" w:eastAsia="Times New Roman" w:hAnsi="Tahoma" w:cs="Tahoma"/>
                <w:color w:val="000000"/>
                <w:sz w:val="14"/>
                <w:szCs w:val="14"/>
                <w:lang w:eastAsia="pt-BR"/>
              </w:rPr>
              <w:t>12504</w:t>
            </w:r>
          </w:p>
        </w:tc>
        <w:tc>
          <w:tcPr>
            <w:tcW w:w="3680" w:type="dxa"/>
            <w:tcBorders>
              <w:top w:val="nil"/>
              <w:left w:val="nil"/>
              <w:bottom w:val="single" w:sz="4" w:space="0" w:color="000000"/>
              <w:right w:val="single" w:sz="4" w:space="0" w:color="000000"/>
            </w:tcBorders>
            <w:shd w:val="clear" w:color="auto" w:fill="auto"/>
            <w:vAlign w:val="center"/>
            <w:hideMark/>
          </w:tcPr>
          <w:p w14:paraId="329FDED9" w14:textId="77777777" w:rsidR="00674584" w:rsidRPr="00674584" w:rsidRDefault="00674584" w:rsidP="00674584">
            <w:pPr>
              <w:jc w:val="both"/>
              <w:rPr>
                <w:rFonts w:ascii="Tahoma" w:eastAsia="Times New Roman" w:hAnsi="Tahoma" w:cs="Tahoma"/>
                <w:color w:val="000000"/>
                <w:sz w:val="14"/>
                <w:szCs w:val="14"/>
                <w:lang w:eastAsia="pt-BR"/>
              </w:rPr>
            </w:pPr>
            <w:r w:rsidRPr="00674584">
              <w:rPr>
                <w:rFonts w:ascii="Tahoma" w:eastAsia="Times New Roman" w:hAnsi="Tahoma" w:cs="Tahoma"/>
                <w:color w:val="000000"/>
                <w:sz w:val="14"/>
                <w:szCs w:val="14"/>
                <w:lang w:eastAsia="pt-BR"/>
              </w:rPr>
              <w:t>ESTILETE CORPO EM MATERIAL PLÁSTICO, MEDINDO APROXIMADAMENTE 13 CM, COM LÂMINA LARGA E  AFIADA, REMOVÍVEL, DIMENSÃO APROXIMADA DE 1,8X0,05X1,00 CM.</w:t>
            </w:r>
          </w:p>
        </w:tc>
        <w:tc>
          <w:tcPr>
            <w:tcW w:w="400" w:type="dxa"/>
            <w:tcBorders>
              <w:top w:val="nil"/>
              <w:left w:val="nil"/>
              <w:bottom w:val="single" w:sz="4" w:space="0" w:color="000000"/>
              <w:right w:val="single" w:sz="4" w:space="0" w:color="000000"/>
            </w:tcBorders>
            <w:shd w:val="clear" w:color="auto" w:fill="auto"/>
            <w:vAlign w:val="center"/>
            <w:hideMark/>
          </w:tcPr>
          <w:p w14:paraId="3A34F7C9" w14:textId="77777777" w:rsidR="00674584" w:rsidRPr="00674584" w:rsidRDefault="00674584" w:rsidP="00674584">
            <w:pPr>
              <w:jc w:val="center"/>
              <w:rPr>
                <w:rFonts w:ascii="Tahoma" w:eastAsia="Times New Roman" w:hAnsi="Tahoma" w:cs="Tahoma"/>
                <w:color w:val="000000"/>
                <w:sz w:val="14"/>
                <w:szCs w:val="14"/>
                <w:lang w:eastAsia="pt-BR"/>
              </w:rPr>
            </w:pPr>
            <w:r w:rsidRPr="00674584">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1D12A267" w14:textId="77777777" w:rsidR="00674584" w:rsidRPr="00674584" w:rsidRDefault="00674584" w:rsidP="00674584">
            <w:pPr>
              <w:jc w:val="center"/>
              <w:rPr>
                <w:rFonts w:ascii="Tahoma" w:eastAsia="Times New Roman" w:hAnsi="Tahoma" w:cs="Tahoma"/>
                <w:color w:val="000000"/>
                <w:sz w:val="14"/>
                <w:szCs w:val="14"/>
                <w:lang w:eastAsia="pt-BR"/>
              </w:rPr>
            </w:pPr>
            <w:r w:rsidRPr="00674584">
              <w:rPr>
                <w:rFonts w:ascii="Tahoma" w:eastAsia="Times New Roman" w:hAnsi="Tahoma" w:cs="Tahoma"/>
                <w:color w:val="000000"/>
                <w:sz w:val="14"/>
                <w:szCs w:val="14"/>
                <w:lang w:eastAsia="pt-BR"/>
              </w:rPr>
              <w:t>5,000</w:t>
            </w:r>
          </w:p>
        </w:tc>
        <w:tc>
          <w:tcPr>
            <w:tcW w:w="1200" w:type="dxa"/>
            <w:tcBorders>
              <w:top w:val="nil"/>
              <w:left w:val="nil"/>
              <w:bottom w:val="single" w:sz="4" w:space="0" w:color="000000"/>
              <w:right w:val="single" w:sz="4" w:space="0" w:color="000000"/>
            </w:tcBorders>
            <w:shd w:val="clear" w:color="auto" w:fill="auto"/>
            <w:vAlign w:val="center"/>
            <w:hideMark/>
          </w:tcPr>
          <w:p w14:paraId="6EED0EB9" w14:textId="77777777" w:rsidR="00674584" w:rsidRPr="00674584" w:rsidRDefault="00674584" w:rsidP="00674584">
            <w:pPr>
              <w:jc w:val="center"/>
              <w:rPr>
                <w:rFonts w:ascii="Tahoma" w:eastAsia="Times New Roman" w:hAnsi="Tahoma" w:cs="Tahoma"/>
                <w:color w:val="000000"/>
                <w:sz w:val="14"/>
                <w:szCs w:val="14"/>
                <w:lang w:eastAsia="pt-BR"/>
              </w:rPr>
            </w:pPr>
            <w:r w:rsidRPr="00674584">
              <w:rPr>
                <w:rFonts w:ascii="Tahoma" w:eastAsia="Times New Roman" w:hAnsi="Tahoma" w:cs="Tahoma"/>
                <w:color w:val="000000"/>
                <w:sz w:val="14"/>
                <w:szCs w:val="14"/>
                <w:lang w:eastAsia="pt-BR"/>
              </w:rPr>
              <w:t>MASTERPRINT</w:t>
            </w:r>
          </w:p>
        </w:tc>
        <w:tc>
          <w:tcPr>
            <w:tcW w:w="860" w:type="dxa"/>
            <w:tcBorders>
              <w:top w:val="nil"/>
              <w:left w:val="nil"/>
              <w:bottom w:val="single" w:sz="4" w:space="0" w:color="000000"/>
              <w:right w:val="single" w:sz="4" w:space="0" w:color="000000"/>
            </w:tcBorders>
            <w:shd w:val="clear" w:color="auto" w:fill="auto"/>
            <w:vAlign w:val="center"/>
            <w:hideMark/>
          </w:tcPr>
          <w:p w14:paraId="175AD016" w14:textId="77777777" w:rsidR="00674584" w:rsidRPr="00674584" w:rsidRDefault="00674584" w:rsidP="00674584">
            <w:pPr>
              <w:jc w:val="right"/>
              <w:rPr>
                <w:rFonts w:ascii="Tahoma" w:eastAsia="Times New Roman" w:hAnsi="Tahoma" w:cs="Tahoma"/>
                <w:color w:val="000000"/>
                <w:sz w:val="14"/>
                <w:szCs w:val="14"/>
                <w:lang w:eastAsia="pt-BR"/>
              </w:rPr>
            </w:pPr>
            <w:r w:rsidRPr="00674584">
              <w:rPr>
                <w:rFonts w:ascii="Tahoma" w:eastAsia="Times New Roman" w:hAnsi="Tahoma" w:cs="Tahoma"/>
                <w:color w:val="000000"/>
                <w:sz w:val="14"/>
                <w:szCs w:val="14"/>
                <w:lang w:eastAsia="pt-BR"/>
              </w:rPr>
              <w:t>2,95</w:t>
            </w:r>
          </w:p>
        </w:tc>
        <w:tc>
          <w:tcPr>
            <w:tcW w:w="860" w:type="dxa"/>
            <w:tcBorders>
              <w:top w:val="nil"/>
              <w:left w:val="nil"/>
              <w:bottom w:val="single" w:sz="4" w:space="0" w:color="000000"/>
              <w:right w:val="single" w:sz="4" w:space="0" w:color="000000"/>
            </w:tcBorders>
            <w:shd w:val="clear" w:color="auto" w:fill="auto"/>
            <w:vAlign w:val="center"/>
            <w:hideMark/>
          </w:tcPr>
          <w:p w14:paraId="11ED9FA8" w14:textId="77777777" w:rsidR="00674584" w:rsidRPr="00674584" w:rsidRDefault="00674584" w:rsidP="00674584">
            <w:pPr>
              <w:jc w:val="right"/>
              <w:rPr>
                <w:rFonts w:ascii="Tahoma" w:eastAsia="Times New Roman" w:hAnsi="Tahoma" w:cs="Tahoma"/>
                <w:color w:val="000000"/>
                <w:sz w:val="14"/>
                <w:szCs w:val="14"/>
                <w:lang w:eastAsia="pt-BR"/>
              </w:rPr>
            </w:pPr>
            <w:r w:rsidRPr="00674584">
              <w:rPr>
                <w:rFonts w:ascii="Tahoma" w:eastAsia="Times New Roman" w:hAnsi="Tahoma" w:cs="Tahoma"/>
                <w:color w:val="000000"/>
                <w:sz w:val="14"/>
                <w:szCs w:val="14"/>
                <w:lang w:eastAsia="pt-BR"/>
              </w:rPr>
              <w:t>14,75</w:t>
            </w:r>
          </w:p>
        </w:tc>
      </w:tr>
      <w:tr w:rsidR="00674584" w:rsidRPr="00674584" w14:paraId="0A7D43BD" w14:textId="77777777" w:rsidTr="00674584">
        <w:trPr>
          <w:trHeight w:val="72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3A37227A" w14:textId="77777777" w:rsidR="00674584" w:rsidRPr="00674584" w:rsidRDefault="00674584" w:rsidP="00674584">
            <w:pPr>
              <w:jc w:val="center"/>
              <w:rPr>
                <w:rFonts w:ascii="Tahoma" w:eastAsia="Times New Roman" w:hAnsi="Tahoma" w:cs="Tahoma"/>
                <w:color w:val="000000"/>
                <w:sz w:val="14"/>
                <w:szCs w:val="14"/>
                <w:lang w:eastAsia="pt-BR"/>
              </w:rPr>
            </w:pPr>
            <w:r w:rsidRPr="00674584">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703274BD" w14:textId="77777777" w:rsidR="00674584" w:rsidRPr="00674584" w:rsidRDefault="00674584" w:rsidP="00674584">
            <w:pPr>
              <w:jc w:val="center"/>
              <w:rPr>
                <w:rFonts w:ascii="Tahoma" w:eastAsia="Times New Roman" w:hAnsi="Tahoma" w:cs="Tahoma"/>
                <w:color w:val="000000"/>
                <w:sz w:val="14"/>
                <w:szCs w:val="14"/>
                <w:lang w:eastAsia="pt-BR"/>
              </w:rPr>
            </w:pPr>
            <w:r w:rsidRPr="00674584">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5AB56F5E" w14:textId="77777777" w:rsidR="00674584" w:rsidRPr="00674584" w:rsidRDefault="00674584" w:rsidP="00674584">
            <w:pPr>
              <w:jc w:val="center"/>
              <w:rPr>
                <w:rFonts w:ascii="Tahoma" w:eastAsia="Times New Roman" w:hAnsi="Tahoma" w:cs="Tahoma"/>
                <w:color w:val="000000"/>
                <w:sz w:val="14"/>
                <w:szCs w:val="14"/>
                <w:lang w:eastAsia="pt-BR"/>
              </w:rPr>
            </w:pPr>
            <w:r w:rsidRPr="00674584">
              <w:rPr>
                <w:rFonts w:ascii="Tahoma" w:eastAsia="Times New Roman" w:hAnsi="Tahoma" w:cs="Tahoma"/>
                <w:color w:val="000000"/>
                <w:sz w:val="14"/>
                <w:szCs w:val="14"/>
                <w:lang w:eastAsia="pt-BR"/>
              </w:rPr>
              <w:t>74</w:t>
            </w:r>
          </w:p>
        </w:tc>
        <w:tc>
          <w:tcPr>
            <w:tcW w:w="500" w:type="dxa"/>
            <w:tcBorders>
              <w:top w:val="nil"/>
              <w:left w:val="nil"/>
              <w:bottom w:val="single" w:sz="4" w:space="0" w:color="000000"/>
              <w:right w:val="single" w:sz="4" w:space="0" w:color="000000"/>
            </w:tcBorders>
            <w:shd w:val="clear" w:color="auto" w:fill="auto"/>
            <w:vAlign w:val="center"/>
            <w:hideMark/>
          </w:tcPr>
          <w:p w14:paraId="7D7E5AF6" w14:textId="77777777" w:rsidR="00674584" w:rsidRPr="00674584" w:rsidRDefault="00674584" w:rsidP="00674584">
            <w:pPr>
              <w:jc w:val="center"/>
              <w:rPr>
                <w:rFonts w:ascii="Tahoma" w:eastAsia="Times New Roman" w:hAnsi="Tahoma" w:cs="Tahoma"/>
                <w:color w:val="000000"/>
                <w:sz w:val="14"/>
                <w:szCs w:val="14"/>
                <w:lang w:eastAsia="pt-BR"/>
              </w:rPr>
            </w:pPr>
            <w:r w:rsidRPr="00674584">
              <w:rPr>
                <w:rFonts w:ascii="Tahoma" w:eastAsia="Times New Roman" w:hAnsi="Tahoma" w:cs="Tahoma"/>
                <w:color w:val="000000"/>
                <w:sz w:val="14"/>
                <w:szCs w:val="14"/>
                <w:lang w:eastAsia="pt-BR"/>
              </w:rPr>
              <w:t>31835</w:t>
            </w:r>
          </w:p>
        </w:tc>
        <w:tc>
          <w:tcPr>
            <w:tcW w:w="3680" w:type="dxa"/>
            <w:tcBorders>
              <w:top w:val="nil"/>
              <w:left w:val="nil"/>
              <w:bottom w:val="single" w:sz="4" w:space="0" w:color="000000"/>
              <w:right w:val="single" w:sz="4" w:space="0" w:color="000000"/>
            </w:tcBorders>
            <w:shd w:val="clear" w:color="auto" w:fill="auto"/>
            <w:vAlign w:val="center"/>
            <w:hideMark/>
          </w:tcPr>
          <w:p w14:paraId="73748C32" w14:textId="77777777" w:rsidR="00674584" w:rsidRPr="00674584" w:rsidRDefault="00674584" w:rsidP="00674584">
            <w:pPr>
              <w:jc w:val="both"/>
              <w:rPr>
                <w:rFonts w:ascii="Tahoma" w:eastAsia="Times New Roman" w:hAnsi="Tahoma" w:cs="Tahoma"/>
                <w:color w:val="000000"/>
                <w:sz w:val="14"/>
                <w:szCs w:val="14"/>
                <w:lang w:eastAsia="pt-BR"/>
              </w:rPr>
            </w:pPr>
            <w:r w:rsidRPr="00674584">
              <w:rPr>
                <w:rFonts w:ascii="Tahoma" w:eastAsia="Times New Roman" w:hAnsi="Tahoma" w:cs="Tahoma"/>
                <w:color w:val="000000"/>
                <w:sz w:val="14"/>
                <w:szCs w:val="14"/>
                <w:lang w:eastAsia="pt-BR"/>
              </w:rPr>
              <w:t>FITA ADESIVA EM POLIPROPILENO, MEDINDO APROXIMADAMENTE 45,0MM X 45,0M TRANSPARENTE, COM VALIDADE NO MÍNIMO 1 ANO .</w:t>
            </w:r>
          </w:p>
        </w:tc>
        <w:tc>
          <w:tcPr>
            <w:tcW w:w="400" w:type="dxa"/>
            <w:tcBorders>
              <w:top w:val="nil"/>
              <w:left w:val="nil"/>
              <w:bottom w:val="single" w:sz="4" w:space="0" w:color="000000"/>
              <w:right w:val="single" w:sz="4" w:space="0" w:color="000000"/>
            </w:tcBorders>
            <w:shd w:val="clear" w:color="auto" w:fill="auto"/>
            <w:vAlign w:val="center"/>
            <w:hideMark/>
          </w:tcPr>
          <w:p w14:paraId="59334BAE" w14:textId="77777777" w:rsidR="00674584" w:rsidRPr="00674584" w:rsidRDefault="00674584" w:rsidP="00674584">
            <w:pPr>
              <w:jc w:val="center"/>
              <w:rPr>
                <w:rFonts w:ascii="Tahoma" w:eastAsia="Times New Roman" w:hAnsi="Tahoma" w:cs="Tahoma"/>
                <w:color w:val="000000"/>
                <w:sz w:val="14"/>
                <w:szCs w:val="14"/>
                <w:lang w:eastAsia="pt-BR"/>
              </w:rPr>
            </w:pPr>
            <w:r w:rsidRPr="00674584">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1FEB333F" w14:textId="77777777" w:rsidR="00674584" w:rsidRPr="00674584" w:rsidRDefault="00674584" w:rsidP="00674584">
            <w:pPr>
              <w:jc w:val="center"/>
              <w:rPr>
                <w:rFonts w:ascii="Tahoma" w:eastAsia="Times New Roman" w:hAnsi="Tahoma" w:cs="Tahoma"/>
                <w:color w:val="000000"/>
                <w:sz w:val="14"/>
                <w:szCs w:val="14"/>
                <w:lang w:eastAsia="pt-BR"/>
              </w:rPr>
            </w:pPr>
            <w:r w:rsidRPr="00674584">
              <w:rPr>
                <w:rFonts w:ascii="Tahoma" w:eastAsia="Times New Roman" w:hAnsi="Tahoma" w:cs="Tahoma"/>
                <w:color w:val="000000"/>
                <w:sz w:val="14"/>
                <w:szCs w:val="14"/>
                <w:lang w:eastAsia="pt-BR"/>
              </w:rPr>
              <w:t>66,000</w:t>
            </w:r>
          </w:p>
        </w:tc>
        <w:tc>
          <w:tcPr>
            <w:tcW w:w="1200" w:type="dxa"/>
            <w:tcBorders>
              <w:top w:val="nil"/>
              <w:left w:val="nil"/>
              <w:bottom w:val="single" w:sz="4" w:space="0" w:color="000000"/>
              <w:right w:val="single" w:sz="4" w:space="0" w:color="000000"/>
            </w:tcBorders>
            <w:shd w:val="clear" w:color="auto" w:fill="auto"/>
            <w:vAlign w:val="center"/>
            <w:hideMark/>
          </w:tcPr>
          <w:p w14:paraId="1D19B3FB" w14:textId="77777777" w:rsidR="00674584" w:rsidRPr="00674584" w:rsidRDefault="00674584" w:rsidP="00674584">
            <w:pPr>
              <w:jc w:val="center"/>
              <w:rPr>
                <w:rFonts w:ascii="Tahoma" w:eastAsia="Times New Roman" w:hAnsi="Tahoma" w:cs="Tahoma"/>
                <w:color w:val="000000"/>
                <w:sz w:val="14"/>
                <w:szCs w:val="14"/>
                <w:lang w:eastAsia="pt-BR"/>
              </w:rPr>
            </w:pPr>
            <w:r w:rsidRPr="00674584">
              <w:rPr>
                <w:rFonts w:ascii="Tahoma" w:eastAsia="Times New Roman" w:hAnsi="Tahoma" w:cs="Tahoma"/>
                <w:color w:val="000000"/>
                <w:sz w:val="14"/>
                <w:szCs w:val="14"/>
                <w:lang w:eastAsia="pt-BR"/>
              </w:rPr>
              <w:t>ADELBRAZ</w:t>
            </w:r>
          </w:p>
        </w:tc>
        <w:tc>
          <w:tcPr>
            <w:tcW w:w="860" w:type="dxa"/>
            <w:tcBorders>
              <w:top w:val="nil"/>
              <w:left w:val="nil"/>
              <w:bottom w:val="single" w:sz="4" w:space="0" w:color="000000"/>
              <w:right w:val="single" w:sz="4" w:space="0" w:color="000000"/>
            </w:tcBorders>
            <w:shd w:val="clear" w:color="auto" w:fill="auto"/>
            <w:vAlign w:val="center"/>
            <w:hideMark/>
          </w:tcPr>
          <w:p w14:paraId="7E1A7195" w14:textId="77777777" w:rsidR="00674584" w:rsidRPr="00674584" w:rsidRDefault="00674584" w:rsidP="00674584">
            <w:pPr>
              <w:jc w:val="right"/>
              <w:rPr>
                <w:rFonts w:ascii="Tahoma" w:eastAsia="Times New Roman" w:hAnsi="Tahoma" w:cs="Tahoma"/>
                <w:color w:val="000000"/>
                <w:sz w:val="14"/>
                <w:szCs w:val="14"/>
                <w:lang w:eastAsia="pt-BR"/>
              </w:rPr>
            </w:pPr>
            <w:r w:rsidRPr="00674584">
              <w:rPr>
                <w:rFonts w:ascii="Tahoma" w:eastAsia="Times New Roman" w:hAnsi="Tahoma" w:cs="Tahoma"/>
                <w:color w:val="000000"/>
                <w:sz w:val="14"/>
                <w:szCs w:val="14"/>
                <w:lang w:eastAsia="pt-BR"/>
              </w:rPr>
              <w:t>6,45</w:t>
            </w:r>
          </w:p>
        </w:tc>
        <w:tc>
          <w:tcPr>
            <w:tcW w:w="860" w:type="dxa"/>
            <w:tcBorders>
              <w:top w:val="nil"/>
              <w:left w:val="nil"/>
              <w:bottom w:val="single" w:sz="4" w:space="0" w:color="000000"/>
              <w:right w:val="single" w:sz="4" w:space="0" w:color="000000"/>
            </w:tcBorders>
            <w:shd w:val="clear" w:color="auto" w:fill="auto"/>
            <w:vAlign w:val="center"/>
            <w:hideMark/>
          </w:tcPr>
          <w:p w14:paraId="57845352" w14:textId="77777777" w:rsidR="00674584" w:rsidRPr="00674584" w:rsidRDefault="00674584" w:rsidP="00674584">
            <w:pPr>
              <w:jc w:val="right"/>
              <w:rPr>
                <w:rFonts w:ascii="Tahoma" w:eastAsia="Times New Roman" w:hAnsi="Tahoma" w:cs="Tahoma"/>
                <w:color w:val="000000"/>
                <w:sz w:val="14"/>
                <w:szCs w:val="14"/>
                <w:lang w:eastAsia="pt-BR"/>
              </w:rPr>
            </w:pPr>
            <w:r w:rsidRPr="00674584">
              <w:rPr>
                <w:rFonts w:ascii="Tahoma" w:eastAsia="Times New Roman" w:hAnsi="Tahoma" w:cs="Tahoma"/>
                <w:color w:val="000000"/>
                <w:sz w:val="14"/>
                <w:szCs w:val="14"/>
                <w:lang w:eastAsia="pt-BR"/>
              </w:rPr>
              <w:t>425,70</w:t>
            </w:r>
          </w:p>
        </w:tc>
      </w:tr>
      <w:tr w:rsidR="00674584" w:rsidRPr="00674584" w14:paraId="6041529F" w14:textId="77777777" w:rsidTr="00674584">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029C6010" w14:textId="77777777" w:rsidR="00674584" w:rsidRPr="00674584" w:rsidRDefault="00674584" w:rsidP="00674584">
            <w:pPr>
              <w:jc w:val="center"/>
              <w:rPr>
                <w:rFonts w:ascii="Tahoma" w:eastAsia="Times New Roman" w:hAnsi="Tahoma" w:cs="Tahoma"/>
                <w:color w:val="000000"/>
                <w:sz w:val="14"/>
                <w:szCs w:val="14"/>
                <w:lang w:eastAsia="pt-BR"/>
              </w:rPr>
            </w:pPr>
            <w:r w:rsidRPr="00674584">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441DF458" w14:textId="77777777" w:rsidR="00674584" w:rsidRPr="00674584" w:rsidRDefault="00674584" w:rsidP="00674584">
            <w:pPr>
              <w:jc w:val="center"/>
              <w:rPr>
                <w:rFonts w:ascii="Tahoma" w:eastAsia="Times New Roman" w:hAnsi="Tahoma" w:cs="Tahoma"/>
                <w:color w:val="000000"/>
                <w:sz w:val="14"/>
                <w:szCs w:val="14"/>
                <w:lang w:eastAsia="pt-BR"/>
              </w:rPr>
            </w:pPr>
            <w:r w:rsidRPr="00674584">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4C33A618" w14:textId="77777777" w:rsidR="00674584" w:rsidRPr="00674584" w:rsidRDefault="00674584" w:rsidP="00674584">
            <w:pPr>
              <w:jc w:val="center"/>
              <w:rPr>
                <w:rFonts w:ascii="Tahoma" w:eastAsia="Times New Roman" w:hAnsi="Tahoma" w:cs="Tahoma"/>
                <w:color w:val="000000"/>
                <w:sz w:val="14"/>
                <w:szCs w:val="14"/>
                <w:lang w:eastAsia="pt-BR"/>
              </w:rPr>
            </w:pPr>
            <w:r w:rsidRPr="00674584">
              <w:rPr>
                <w:rFonts w:ascii="Tahoma" w:eastAsia="Times New Roman" w:hAnsi="Tahoma" w:cs="Tahoma"/>
                <w:color w:val="000000"/>
                <w:sz w:val="14"/>
                <w:szCs w:val="14"/>
                <w:lang w:eastAsia="pt-BR"/>
              </w:rPr>
              <w:t>108</w:t>
            </w:r>
          </w:p>
        </w:tc>
        <w:tc>
          <w:tcPr>
            <w:tcW w:w="500" w:type="dxa"/>
            <w:tcBorders>
              <w:top w:val="nil"/>
              <w:left w:val="nil"/>
              <w:bottom w:val="single" w:sz="4" w:space="0" w:color="000000"/>
              <w:right w:val="single" w:sz="4" w:space="0" w:color="000000"/>
            </w:tcBorders>
            <w:shd w:val="clear" w:color="auto" w:fill="auto"/>
            <w:vAlign w:val="center"/>
            <w:hideMark/>
          </w:tcPr>
          <w:p w14:paraId="7477B431" w14:textId="77777777" w:rsidR="00674584" w:rsidRPr="00674584" w:rsidRDefault="00674584" w:rsidP="00674584">
            <w:pPr>
              <w:jc w:val="center"/>
              <w:rPr>
                <w:rFonts w:ascii="Tahoma" w:eastAsia="Times New Roman" w:hAnsi="Tahoma" w:cs="Tahoma"/>
                <w:color w:val="000000"/>
                <w:sz w:val="14"/>
                <w:szCs w:val="14"/>
                <w:lang w:eastAsia="pt-BR"/>
              </w:rPr>
            </w:pPr>
            <w:r w:rsidRPr="00674584">
              <w:rPr>
                <w:rFonts w:ascii="Tahoma" w:eastAsia="Times New Roman" w:hAnsi="Tahoma" w:cs="Tahoma"/>
                <w:color w:val="000000"/>
                <w:sz w:val="14"/>
                <w:szCs w:val="14"/>
                <w:lang w:eastAsia="pt-BR"/>
              </w:rPr>
              <w:t>13462</w:t>
            </w:r>
          </w:p>
        </w:tc>
        <w:tc>
          <w:tcPr>
            <w:tcW w:w="3680" w:type="dxa"/>
            <w:tcBorders>
              <w:top w:val="nil"/>
              <w:left w:val="nil"/>
              <w:bottom w:val="single" w:sz="4" w:space="0" w:color="000000"/>
              <w:right w:val="single" w:sz="4" w:space="0" w:color="000000"/>
            </w:tcBorders>
            <w:shd w:val="clear" w:color="auto" w:fill="auto"/>
            <w:vAlign w:val="center"/>
            <w:hideMark/>
          </w:tcPr>
          <w:p w14:paraId="2F48B4F6" w14:textId="77777777" w:rsidR="00674584" w:rsidRPr="00674584" w:rsidRDefault="00674584" w:rsidP="00674584">
            <w:pPr>
              <w:jc w:val="both"/>
              <w:rPr>
                <w:rFonts w:ascii="Tahoma" w:eastAsia="Times New Roman" w:hAnsi="Tahoma" w:cs="Tahoma"/>
                <w:color w:val="000000"/>
                <w:sz w:val="14"/>
                <w:szCs w:val="14"/>
                <w:lang w:eastAsia="pt-BR"/>
              </w:rPr>
            </w:pPr>
            <w:r w:rsidRPr="00674584">
              <w:rPr>
                <w:rFonts w:ascii="Tahoma" w:eastAsia="Times New Roman" w:hAnsi="Tahoma" w:cs="Tahoma"/>
                <w:color w:val="000000"/>
                <w:sz w:val="14"/>
                <w:szCs w:val="14"/>
                <w:lang w:eastAsia="pt-BR"/>
              </w:rPr>
              <w:t>PAPEL DUPLA FACE, PACOTE COM 50 FOLHAS.</w:t>
            </w:r>
          </w:p>
        </w:tc>
        <w:tc>
          <w:tcPr>
            <w:tcW w:w="400" w:type="dxa"/>
            <w:tcBorders>
              <w:top w:val="nil"/>
              <w:left w:val="nil"/>
              <w:bottom w:val="single" w:sz="4" w:space="0" w:color="000000"/>
              <w:right w:val="single" w:sz="4" w:space="0" w:color="000000"/>
            </w:tcBorders>
            <w:shd w:val="clear" w:color="auto" w:fill="auto"/>
            <w:vAlign w:val="center"/>
            <w:hideMark/>
          </w:tcPr>
          <w:p w14:paraId="13531045" w14:textId="77777777" w:rsidR="00674584" w:rsidRPr="00674584" w:rsidRDefault="00674584" w:rsidP="00674584">
            <w:pPr>
              <w:jc w:val="center"/>
              <w:rPr>
                <w:rFonts w:ascii="Tahoma" w:eastAsia="Times New Roman" w:hAnsi="Tahoma" w:cs="Tahoma"/>
                <w:color w:val="000000"/>
                <w:sz w:val="14"/>
                <w:szCs w:val="14"/>
                <w:lang w:eastAsia="pt-BR"/>
              </w:rPr>
            </w:pPr>
            <w:r w:rsidRPr="00674584">
              <w:rPr>
                <w:rFonts w:ascii="Tahoma" w:eastAsia="Times New Roman" w:hAnsi="Tahoma" w:cs="Tahoma"/>
                <w:color w:val="000000"/>
                <w:sz w:val="14"/>
                <w:szCs w:val="14"/>
                <w:lang w:eastAsia="pt-BR"/>
              </w:rPr>
              <w:t>PCT</w:t>
            </w:r>
          </w:p>
        </w:tc>
        <w:tc>
          <w:tcPr>
            <w:tcW w:w="1060" w:type="dxa"/>
            <w:tcBorders>
              <w:top w:val="nil"/>
              <w:left w:val="nil"/>
              <w:bottom w:val="single" w:sz="4" w:space="0" w:color="000000"/>
              <w:right w:val="single" w:sz="4" w:space="0" w:color="000000"/>
            </w:tcBorders>
            <w:shd w:val="clear" w:color="auto" w:fill="auto"/>
            <w:vAlign w:val="center"/>
            <w:hideMark/>
          </w:tcPr>
          <w:p w14:paraId="74A3E4CE" w14:textId="77777777" w:rsidR="00674584" w:rsidRPr="00674584" w:rsidRDefault="00674584" w:rsidP="00674584">
            <w:pPr>
              <w:jc w:val="center"/>
              <w:rPr>
                <w:rFonts w:ascii="Tahoma" w:eastAsia="Times New Roman" w:hAnsi="Tahoma" w:cs="Tahoma"/>
                <w:color w:val="000000"/>
                <w:sz w:val="14"/>
                <w:szCs w:val="14"/>
                <w:lang w:eastAsia="pt-BR"/>
              </w:rPr>
            </w:pPr>
            <w:r w:rsidRPr="00674584">
              <w:rPr>
                <w:rFonts w:ascii="Tahoma" w:eastAsia="Times New Roman" w:hAnsi="Tahoma" w:cs="Tahoma"/>
                <w:color w:val="000000"/>
                <w:sz w:val="14"/>
                <w:szCs w:val="14"/>
                <w:lang w:eastAsia="pt-BR"/>
              </w:rPr>
              <w:t>1,000</w:t>
            </w:r>
          </w:p>
        </w:tc>
        <w:tc>
          <w:tcPr>
            <w:tcW w:w="1200" w:type="dxa"/>
            <w:tcBorders>
              <w:top w:val="nil"/>
              <w:left w:val="nil"/>
              <w:bottom w:val="single" w:sz="4" w:space="0" w:color="000000"/>
              <w:right w:val="single" w:sz="4" w:space="0" w:color="000000"/>
            </w:tcBorders>
            <w:shd w:val="clear" w:color="auto" w:fill="auto"/>
            <w:vAlign w:val="center"/>
            <w:hideMark/>
          </w:tcPr>
          <w:p w14:paraId="4E8DA673" w14:textId="77777777" w:rsidR="00674584" w:rsidRPr="00674584" w:rsidRDefault="00674584" w:rsidP="00674584">
            <w:pPr>
              <w:jc w:val="center"/>
              <w:rPr>
                <w:rFonts w:ascii="Tahoma" w:eastAsia="Times New Roman" w:hAnsi="Tahoma" w:cs="Tahoma"/>
                <w:color w:val="000000"/>
                <w:sz w:val="14"/>
                <w:szCs w:val="14"/>
                <w:lang w:eastAsia="pt-BR"/>
              </w:rPr>
            </w:pPr>
            <w:r w:rsidRPr="00674584">
              <w:rPr>
                <w:rFonts w:ascii="Tahoma" w:eastAsia="Times New Roman" w:hAnsi="Tahoma" w:cs="Tahoma"/>
                <w:color w:val="000000"/>
                <w:sz w:val="14"/>
                <w:szCs w:val="14"/>
                <w:lang w:eastAsia="pt-BR"/>
              </w:rPr>
              <w:t>VMP</w:t>
            </w:r>
          </w:p>
        </w:tc>
        <w:tc>
          <w:tcPr>
            <w:tcW w:w="860" w:type="dxa"/>
            <w:tcBorders>
              <w:top w:val="nil"/>
              <w:left w:val="nil"/>
              <w:bottom w:val="single" w:sz="4" w:space="0" w:color="000000"/>
              <w:right w:val="single" w:sz="4" w:space="0" w:color="000000"/>
            </w:tcBorders>
            <w:shd w:val="clear" w:color="auto" w:fill="auto"/>
            <w:vAlign w:val="center"/>
            <w:hideMark/>
          </w:tcPr>
          <w:p w14:paraId="2B376E1C" w14:textId="77777777" w:rsidR="00674584" w:rsidRPr="00674584" w:rsidRDefault="00674584" w:rsidP="00674584">
            <w:pPr>
              <w:jc w:val="right"/>
              <w:rPr>
                <w:rFonts w:ascii="Tahoma" w:eastAsia="Times New Roman" w:hAnsi="Tahoma" w:cs="Tahoma"/>
                <w:color w:val="000000"/>
                <w:sz w:val="14"/>
                <w:szCs w:val="14"/>
                <w:lang w:eastAsia="pt-BR"/>
              </w:rPr>
            </w:pPr>
            <w:r w:rsidRPr="00674584">
              <w:rPr>
                <w:rFonts w:ascii="Tahoma" w:eastAsia="Times New Roman" w:hAnsi="Tahoma" w:cs="Tahoma"/>
                <w:color w:val="000000"/>
                <w:sz w:val="14"/>
                <w:szCs w:val="14"/>
                <w:lang w:eastAsia="pt-BR"/>
              </w:rPr>
              <w:t>53,50</w:t>
            </w:r>
          </w:p>
        </w:tc>
        <w:tc>
          <w:tcPr>
            <w:tcW w:w="860" w:type="dxa"/>
            <w:tcBorders>
              <w:top w:val="nil"/>
              <w:left w:val="nil"/>
              <w:bottom w:val="single" w:sz="4" w:space="0" w:color="000000"/>
              <w:right w:val="single" w:sz="4" w:space="0" w:color="000000"/>
            </w:tcBorders>
            <w:shd w:val="clear" w:color="auto" w:fill="auto"/>
            <w:vAlign w:val="center"/>
            <w:hideMark/>
          </w:tcPr>
          <w:p w14:paraId="0887E3F8" w14:textId="77777777" w:rsidR="00674584" w:rsidRPr="00674584" w:rsidRDefault="00674584" w:rsidP="00674584">
            <w:pPr>
              <w:jc w:val="right"/>
              <w:rPr>
                <w:rFonts w:ascii="Tahoma" w:eastAsia="Times New Roman" w:hAnsi="Tahoma" w:cs="Tahoma"/>
                <w:color w:val="000000"/>
                <w:sz w:val="14"/>
                <w:szCs w:val="14"/>
                <w:lang w:eastAsia="pt-BR"/>
              </w:rPr>
            </w:pPr>
            <w:r w:rsidRPr="00674584">
              <w:rPr>
                <w:rFonts w:ascii="Tahoma" w:eastAsia="Times New Roman" w:hAnsi="Tahoma" w:cs="Tahoma"/>
                <w:color w:val="000000"/>
                <w:sz w:val="14"/>
                <w:szCs w:val="14"/>
                <w:lang w:eastAsia="pt-BR"/>
              </w:rPr>
              <w:t>53,50</w:t>
            </w:r>
          </w:p>
        </w:tc>
      </w:tr>
      <w:tr w:rsidR="00674584" w:rsidRPr="00674584" w14:paraId="364E10A3" w14:textId="77777777" w:rsidTr="00674584">
        <w:trPr>
          <w:trHeight w:val="72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450B7A13" w14:textId="77777777" w:rsidR="00674584" w:rsidRPr="00674584" w:rsidRDefault="00674584" w:rsidP="00674584">
            <w:pPr>
              <w:jc w:val="center"/>
              <w:rPr>
                <w:rFonts w:ascii="Tahoma" w:eastAsia="Times New Roman" w:hAnsi="Tahoma" w:cs="Tahoma"/>
                <w:color w:val="000000"/>
                <w:sz w:val="14"/>
                <w:szCs w:val="14"/>
                <w:lang w:eastAsia="pt-BR"/>
              </w:rPr>
            </w:pPr>
            <w:r w:rsidRPr="00674584">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6456FC59" w14:textId="77777777" w:rsidR="00674584" w:rsidRPr="00674584" w:rsidRDefault="00674584" w:rsidP="00674584">
            <w:pPr>
              <w:jc w:val="center"/>
              <w:rPr>
                <w:rFonts w:ascii="Tahoma" w:eastAsia="Times New Roman" w:hAnsi="Tahoma" w:cs="Tahoma"/>
                <w:color w:val="000000"/>
                <w:sz w:val="14"/>
                <w:szCs w:val="14"/>
                <w:lang w:eastAsia="pt-BR"/>
              </w:rPr>
            </w:pPr>
            <w:r w:rsidRPr="00674584">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781BCD2D" w14:textId="77777777" w:rsidR="00674584" w:rsidRPr="00674584" w:rsidRDefault="00674584" w:rsidP="00674584">
            <w:pPr>
              <w:jc w:val="center"/>
              <w:rPr>
                <w:rFonts w:ascii="Tahoma" w:eastAsia="Times New Roman" w:hAnsi="Tahoma" w:cs="Tahoma"/>
                <w:color w:val="000000"/>
                <w:sz w:val="14"/>
                <w:szCs w:val="14"/>
                <w:lang w:eastAsia="pt-BR"/>
              </w:rPr>
            </w:pPr>
            <w:r w:rsidRPr="00674584">
              <w:rPr>
                <w:rFonts w:ascii="Tahoma" w:eastAsia="Times New Roman" w:hAnsi="Tahoma" w:cs="Tahoma"/>
                <w:color w:val="000000"/>
                <w:sz w:val="14"/>
                <w:szCs w:val="14"/>
                <w:lang w:eastAsia="pt-BR"/>
              </w:rPr>
              <w:t>117</w:t>
            </w:r>
          </w:p>
        </w:tc>
        <w:tc>
          <w:tcPr>
            <w:tcW w:w="500" w:type="dxa"/>
            <w:tcBorders>
              <w:top w:val="nil"/>
              <w:left w:val="nil"/>
              <w:bottom w:val="single" w:sz="4" w:space="0" w:color="000000"/>
              <w:right w:val="single" w:sz="4" w:space="0" w:color="000000"/>
            </w:tcBorders>
            <w:shd w:val="clear" w:color="auto" w:fill="auto"/>
            <w:vAlign w:val="center"/>
            <w:hideMark/>
          </w:tcPr>
          <w:p w14:paraId="5D9B384C" w14:textId="77777777" w:rsidR="00674584" w:rsidRPr="00674584" w:rsidRDefault="00674584" w:rsidP="00674584">
            <w:pPr>
              <w:jc w:val="center"/>
              <w:rPr>
                <w:rFonts w:ascii="Tahoma" w:eastAsia="Times New Roman" w:hAnsi="Tahoma" w:cs="Tahoma"/>
                <w:color w:val="000000"/>
                <w:sz w:val="14"/>
                <w:szCs w:val="14"/>
                <w:lang w:eastAsia="pt-BR"/>
              </w:rPr>
            </w:pPr>
            <w:r w:rsidRPr="00674584">
              <w:rPr>
                <w:rFonts w:ascii="Tahoma" w:eastAsia="Times New Roman" w:hAnsi="Tahoma" w:cs="Tahoma"/>
                <w:color w:val="000000"/>
                <w:sz w:val="14"/>
                <w:szCs w:val="14"/>
                <w:lang w:eastAsia="pt-BR"/>
              </w:rPr>
              <w:t>12935</w:t>
            </w:r>
          </w:p>
        </w:tc>
        <w:tc>
          <w:tcPr>
            <w:tcW w:w="3680" w:type="dxa"/>
            <w:tcBorders>
              <w:top w:val="nil"/>
              <w:left w:val="nil"/>
              <w:bottom w:val="single" w:sz="4" w:space="0" w:color="000000"/>
              <w:right w:val="single" w:sz="4" w:space="0" w:color="000000"/>
            </w:tcBorders>
            <w:shd w:val="clear" w:color="auto" w:fill="auto"/>
            <w:vAlign w:val="center"/>
            <w:hideMark/>
          </w:tcPr>
          <w:p w14:paraId="26CBACAE" w14:textId="77777777" w:rsidR="00674584" w:rsidRPr="00674584" w:rsidRDefault="00674584" w:rsidP="00674584">
            <w:pPr>
              <w:jc w:val="both"/>
              <w:rPr>
                <w:rFonts w:ascii="Tahoma" w:eastAsia="Times New Roman" w:hAnsi="Tahoma" w:cs="Tahoma"/>
                <w:color w:val="000000"/>
                <w:sz w:val="14"/>
                <w:szCs w:val="14"/>
                <w:lang w:eastAsia="pt-BR"/>
              </w:rPr>
            </w:pPr>
            <w:r w:rsidRPr="00674584">
              <w:rPr>
                <w:rFonts w:ascii="Tahoma" w:eastAsia="Times New Roman" w:hAnsi="Tahoma" w:cs="Tahoma"/>
                <w:color w:val="000000"/>
                <w:sz w:val="14"/>
                <w:szCs w:val="14"/>
                <w:lang w:eastAsia="pt-BR"/>
              </w:rPr>
              <w:t>PASTA POLIPROPILENO TRANSPARENTE, COM 3 ABAS INTERNAS E ELÁSTICO NAS EXTREMIDADES MEDINDO APROX. 34 X 23 CM, EM CORES VARIADAS, EMBALAGEM COM 10 PASTAS.</w:t>
            </w:r>
          </w:p>
        </w:tc>
        <w:tc>
          <w:tcPr>
            <w:tcW w:w="400" w:type="dxa"/>
            <w:tcBorders>
              <w:top w:val="nil"/>
              <w:left w:val="nil"/>
              <w:bottom w:val="single" w:sz="4" w:space="0" w:color="000000"/>
              <w:right w:val="single" w:sz="4" w:space="0" w:color="000000"/>
            </w:tcBorders>
            <w:shd w:val="clear" w:color="auto" w:fill="auto"/>
            <w:vAlign w:val="center"/>
            <w:hideMark/>
          </w:tcPr>
          <w:p w14:paraId="6EAC465B" w14:textId="77777777" w:rsidR="00674584" w:rsidRPr="00674584" w:rsidRDefault="00674584" w:rsidP="00674584">
            <w:pPr>
              <w:jc w:val="center"/>
              <w:rPr>
                <w:rFonts w:ascii="Tahoma" w:eastAsia="Times New Roman" w:hAnsi="Tahoma" w:cs="Tahoma"/>
                <w:color w:val="000000"/>
                <w:sz w:val="14"/>
                <w:szCs w:val="14"/>
                <w:lang w:eastAsia="pt-BR"/>
              </w:rPr>
            </w:pPr>
            <w:r w:rsidRPr="00674584">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62140545" w14:textId="77777777" w:rsidR="00674584" w:rsidRPr="00674584" w:rsidRDefault="00674584" w:rsidP="00674584">
            <w:pPr>
              <w:jc w:val="center"/>
              <w:rPr>
                <w:rFonts w:ascii="Tahoma" w:eastAsia="Times New Roman" w:hAnsi="Tahoma" w:cs="Tahoma"/>
                <w:color w:val="000000"/>
                <w:sz w:val="14"/>
                <w:szCs w:val="14"/>
                <w:lang w:eastAsia="pt-BR"/>
              </w:rPr>
            </w:pPr>
            <w:r w:rsidRPr="00674584">
              <w:rPr>
                <w:rFonts w:ascii="Tahoma" w:eastAsia="Times New Roman" w:hAnsi="Tahoma" w:cs="Tahoma"/>
                <w:color w:val="000000"/>
                <w:sz w:val="14"/>
                <w:szCs w:val="14"/>
                <w:lang w:eastAsia="pt-BR"/>
              </w:rPr>
              <w:t>2,000</w:t>
            </w:r>
          </w:p>
        </w:tc>
        <w:tc>
          <w:tcPr>
            <w:tcW w:w="1200" w:type="dxa"/>
            <w:tcBorders>
              <w:top w:val="nil"/>
              <w:left w:val="nil"/>
              <w:bottom w:val="single" w:sz="4" w:space="0" w:color="000000"/>
              <w:right w:val="single" w:sz="4" w:space="0" w:color="000000"/>
            </w:tcBorders>
            <w:shd w:val="clear" w:color="auto" w:fill="auto"/>
            <w:vAlign w:val="center"/>
            <w:hideMark/>
          </w:tcPr>
          <w:p w14:paraId="351B1DC8" w14:textId="77777777" w:rsidR="00674584" w:rsidRPr="00674584" w:rsidRDefault="00674584" w:rsidP="00674584">
            <w:pPr>
              <w:jc w:val="center"/>
              <w:rPr>
                <w:rFonts w:ascii="Tahoma" w:eastAsia="Times New Roman" w:hAnsi="Tahoma" w:cs="Tahoma"/>
                <w:color w:val="000000"/>
                <w:sz w:val="14"/>
                <w:szCs w:val="14"/>
                <w:lang w:eastAsia="pt-BR"/>
              </w:rPr>
            </w:pPr>
            <w:r w:rsidRPr="00674584">
              <w:rPr>
                <w:rFonts w:ascii="Tahoma" w:eastAsia="Times New Roman" w:hAnsi="Tahoma" w:cs="Tahoma"/>
                <w:color w:val="000000"/>
                <w:sz w:val="14"/>
                <w:szCs w:val="14"/>
                <w:lang w:eastAsia="pt-BR"/>
              </w:rPr>
              <w:t>ACP</w:t>
            </w:r>
          </w:p>
        </w:tc>
        <w:tc>
          <w:tcPr>
            <w:tcW w:w="860" w:type="dxa"/>
            <w:tcBorders>
              <w:top w:val="nil"/>
              <w:left w:val="nil"/>
              <w:bottom w:val="single" w:sz="4" w:space="0" w:color="000000"/>
              <w:right w:val="single" w:sz="4" w:space="0" w:color="000000"/>
            </w:tcBorders>
            <w:shd w:val="clear" w:color="auto" w:fill="auto"/>
            <w:vAlign w:val="center"/>
            <w:hideMark/>
          </w:tcPr>
          <w:p w14:paraId="6C5242D7" w14:textId="77777777" w:rsidR="00674584" w:rsidRPr="00674584" w:rsidRDefault="00674584" w:rsidP="00674584">
            <w:pPr>
              <w:jc w:val="right"/>
              <w:rPr>
                <w:rFonts w:ascii="Tahoma" w:eastAsia="Times New Roman" w:hAnsi="Tahoma" w:cs="Tahoma"/>
                <w:color w:val="000000"/>
                <w:sz w:val="14"/>
                <w:szCs w:val="14"/>
                <w:lang w:eastAsia="pt-BR"/>
              </w:rPr>
            </w:pPr>
            <w:r w:rsidRPr="00674584">
              <w:rPr>
                <w:rFonts w:ascii="Tahoma" w:eastAsia="Times New Roman" w:hAnsi="Tahoma" w:cs="Tahoma"/>
                <w:color w:val="000000"/>
                <w:sz w:val="14"/>
                <w:szCs w:val="14"/>
                <w:lang w:eastAsia="pt-BR"/>
              </w:rPr>
              <w:t>29,99</w:t>
            </w:r>
          </w:p>
        </w:tc>
        <w:tc>
          <w:tcPr>
            <w:tcW w:w="860" w:type="dxa"/>
            <w:tcBorders>
              <w:top w:val="nil"/>
              <w:left w:val="nil"/>
              <w:bottom w:val="single" w:sz="4" w:space="0" w:color="000000"/>
              <w:right w:val="single" w:sz="4" w:space="0" w:color="000000"/>
            </w:tcBorders>
            <w:shd w:val="clear" w:color="auto" w:fill="auto"/>
            <w:vAlign w:val="center"/>
            <w:hideMark/>
          </w:tcPr>
          <w:p w14:paraId="2ADB335C" w14:textId="77777777" w:rsidR="00674584" w:rsidRPr="00674584" w:rsidRDefault="00674584" w:rsidP="00674584">
            <w:pPr>
              <w:jc w:val="right"/>
              <w:rPr>
                <w:rFonts w:ascii="Tahoma" w:eastAsia="Times New Roman" w:hAnsi="Tahoma" w:cs="Tahoma"/>
                <w:color w:val="000000"/>
                <w:sz w:val="14"/>
                <w:szCs w:val="14"/>
                <w:lang w:eastAsia="pt-BR"/>
              </w:rPr>
            </w:pPr>
            <w:r w:rsidRPr="00674584">
              <w:rPr>
                <w:rFonts w:ascii="Tahoma" w:eastAsia="Times New Roman" w:hAnsi="Tahoma" w:cs="Tahoma"/>
                <w:color w:val="000000"/>
                <w:sz w:val="14"/>
                <w:szCs w:val="14"/>
                <w:lang w:eastAsia="pt-BR"/>
              </w:rPr>
              <w:t>59,98</w:t>
            </w:r>
          </w:p>
        </w:tc>
      </w:tr>
      <w:tr w:rsidR="00674584" w:rsidRPr="00674584" w14:paraId="60387B53" w14:textId="77777777" w:rsidTr="00674584">
        <w:trPr>
          <w:trHeight w:val="12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6BE10A3D" w14:textId="77777777" w:rsidR="00674584" w:rsidRPr="00674584" w:rsidRDefault="00674584" w:rsidP="00674584">
            <w:pPr>
              <w:jc w:val="center"/>
              <w:rPr>
                <w:rFonts w:ascii="Tahoma" w:eastAsia="Times New Roman" w:hAnsi="Tahoma" w:cs="Tahoma"/>
                <w:color w:val="000000"/>
                <w:sz w:val="14"/>
                <w:szCs w:val="14"/>
                <w:lang w:eastAsia="pt-BR"/>
              </w:rPr>
            </w:pPr>
            <w:r w:rsidRPr="00674584">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3352BBE0" w14:textId="77777777" w:rsidR="00674584" w:rsidRPr="00674584" w:rsidRDefault="00674584" w:rsidP="00674584">
            <w:pPr>
              <w:jc w:val="center"/>
              <w:rPr>
                <w:rFonts w:ascii="Tahoma" w:eastAsia="Times New Roman" w:hAnsi="Tahoma" w:cs="Tahoma"/>
                <w:color w:val="000000"/>
                <w:sz w:val="14"/>
                <w:szCs w:val="14"/>
                <w:lang w:eastAsia="pt-BR"/>
              </w:rPr>
            </w:pPr>
            <w:r w:rsidRPr="00674584">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07FE41A4" w14:textId="77777777" w:rsidR="00674584" w:rsidRPr="00674584" w:rsidRDefault="00674584" w:rsidP="00674584">
            <w:pPr>
              <w:jc w:val="center"/>
              <w:rPr>
                <w:rFonts w:ascii="Tahoma" w:eastAsia="Times New Roman" w:hAnsi="Tahoma" w:cs="Tahoma"/>
                <w:color w:val="000000"/>
                <w:sz w:val="14"/>
                <w:szCs w:val="14"/>
                <w:lang w:eastAsia="pt-BR"/>
              </w:rPr>
            </w:pPr>
            <w:r w:rsidRPr="00674584">
              <w:rPr>
                <w:rFonts w:ascii="Tahoma" w:eastAsia="Times New Roman" w:hAnsi="Tahoma" w:cs="Tahoma"/>
                <w:color w:val="000000"/>
                <w:sz w:val="14"/>
                <w:szCs w:val="14"/>
                <w:lang w:eastAsia="pt-BR"/>
              </w:rPr>
              <w:t>118</w:t>
            </w:r>
          </w:p>
        </w:tc>
        <w:tc>
          <w:tcPr>
            <w:tcW w:w="500" w:type="dxa"/>
            <w:tcBorders>
              <w:top w:val="nil"/>
              <w:left w:val="nil"/>
              <w:bottom w:val="single" w:sz="4" w:space="0" w:color="000000"/>
              <w:right w:val="single" w:sz="4" w:space="0" w:color="000000"/>
            </w:tcBorders>
            <w:shd w:val="clear" w:color="auto" w:fill="auto"/>
            <w:vAlign w:val="center"/>
            <w:hideMark/>
          </w:tcPr>
          <w:p w14:paraId="4028EC12" w14:textId="77777777" w:rsidR="00674584" w:rsidRPr="00674584" w:rsidRDefault="00674584" w:rsidP="00674584">
            <w:pPr>
              <w:jc w:val="center"/>
              <w:rPr>
                <w:rFonts w:ascii="Tahoma" w:eastAsia="Times New Roman" w:hAnsi="Tahoma" w:cs="Tahoma"/>
                <w:color w:val="000000"/>
                <w:sz w:val="14"/>
                <w:szCs w:val="14"/>
                <w:lang w:eastAsia="pt-BR"/>
              </w:rPr>
            </w:pPr>
            <w:r w:rsidRPr="00674584">
              <w:rPr>
                <w:rFonts w:ascii="Tahoma" w:eastAsia="Times New Roman" w:hAnsi="Tahoma" w:cs="Tahoma"/>
                <w:color w:val="000000"/>
                <w:sz w:val="14"/>
                <w:szCs w:val="14"/>
                <w:lang w:eastAsia="pt-BR"/>
              </w:rPr>
              <w:t>13407</w:t>
            </w:r>
          </w:p>
        </w:tc>
        <w:tc>
          <w:tcPr>
            <w:tcW w:w="3680" w:type="dxa"/>
            <w:tcBorders>
              <w:top w:val="nil"/>
              <w:left w:val="nil"/>
              <w:bottom w:val="single" w:sz="4" w:space="0" w:color="000000"/>
              <w:right w:val="single" w:sz="4" w:space="0" w:color="000000"/>
            </w:tcBorders>
            <w:shd w:val="clear" w:color="auto" w:fill="auto"/>
            <w:vAlign w:val="center"/>
            <w:hideMark/>
          </w:tcPr>
          <w:p w14:paraId="7CF550EB" w14:textId="77777777" w:rsidR="00674584" w:rsidRPr="00674584" w:rsidRDefault="00674584" w:rsidP="00674584">
            <w:pPr>
              <w:jc w:val="both"/>
              <w:rPr>
                <w:rFonts w:ascii="Tahoma" w:eastAsia="Times New Roman" w:hAnsi="Tahoma" w:cs="Tahoma"/>
                <w:color w:val="000000"/>
                <w:sz w:val="14"/>
                <w:szCs w:val="14"/>
                <w:lang w:eastAsia="pt-BR"/>
              </w:rPr>
            </w:pPr>
            <w:r w:rsidRPr="00674584">
              <w:rPr>
                <w:rFonts w:ascii="Tahoma" w:eastAsia="Times New Roman" w:hAnsi="Tahoma" w:cs="Tahoma"/>
                <w:color w:val="000000"/>
                <w:sz w:val="14"/>
                <w:szCs w:val="14"/>
                <w:lang w:eastAsia="pt-BR"/>
              </w:rPr>
              <w:t>PASTA SUSPENSA MARMORIZADA EM PAPELÃO, COM PONTEIRA PLÁSTICA NAS EXTREMIDADES, COM UM FURO NA CAPA, VISOR  EM MATERIAL PLÁSTICO TRANSPARENTE, ETIQUETA DE IDENTIFICAÇÃO, GRAMPO TRILHO EM MATERIAL PLÁSTICO NA CONTRA CAPA – MEDINDO APROXIMADAMENTE 36,0X24,0.</w:t>
            </w:r>
          </w:p>
        </w:tc>
        <w:tc>
          <w:tcPr>
            <w:tcW w:w="400" w:type="dxa"/>
            <w:tcBorders>
              <w:top w:val="nil"/>
              <w:left w:val="nil"/>
              <w:bottom w:val="single" w:sz="4" w:space="0" w:color="000000"/>
              <w:right w:val="single" w:sz="4" w:space="0" w:color="000000"/>
            </w:tcBorders>
            <w:shd w:val="clear" w:color="auto" w:fill="auto"/>
            <w:vAlign w:val="center"/>
            <w:hideMark/>
          </w:tcPr>
          <w:p w14:paraId="6A2E342A" w14:textId="77777777" w:rsidR="00674584" w:rsidRPr="00674584" w:rsidRDefault="00674584" w:rsidP="00674584">
            <w:pPr>
              <w:jc w:val="center"/>
              <w:rPr>
                <w:rFonts w:ascii="Tahoma" w:eastAsia="Times New Roman" w:hAnsi="Tahoma" w:cs="Tahoma"/>
                <w:color w:val="000000"/>
                <w:sz w:val="14"/>
                <w:szCs w:val="14"/>
                <w:lang w:eastAsia="pt-BR"/>
              </w:rPr>
            </w:pPr>
            <w:r w:rsidRPr="00674584">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09942593" w14:textId="77777777" w:rsidR="00674584" w:rsidRPr="00674584" w:rsidRDefault="00674584" w:rsidP="00674584">
            <w:pPr>
              <w:jc w:val="center"/>
              <w:rPr>
                <w:rFonts w:ascii="Tahoma" w:eastAsia="Times New Roman" w:hAnsi="Tahoma" w:cs="Tahoma"/>
                <w:color w:val="000000"/>
                <w:sz w:val="14"/>
                <w:szCs w:val="14"/>
                <w:lang w:eastAsia="pt-BR"/>
              </w:rPr>
            </w:pPr>
            <w:r w:rsidRPr="00674584">
              <w:rPr>
                <w:rFonts w:ascii="Tahoma" w:eastAsia="Times New Roman" w:hAnsi="Tahoma" w:cs="Tahoma"/>
                <w:color w:val="000000"/>
                <w:sz w:val="14"/>
                <w:szCs w:val="14"/>
                <w:lang w:eastAsia="pt-BR"/>
              </w:rPr>
              <w:t>60,000</w:t>
            </w:r>
          </w:p>
        </w:tc>
        <w:tc>
          <w:tcPr>
            <w:tcW w:w="1200" w:type="dxa"/>
            <w:tcBorders>
              <w:top w:val="nil"/>
              <w:left w:val="nil"/>
              <w:bottom w:val="single" w:sz="4" w:space="0" w:color="000000"/>
              <w:right w:val="single" w:sz="4" w:space="0" w:color="000000"/>
            </w:tcBorders>
            <w:shd w:val="clear" w:color="auto" w:fill="auto"/>
            <w:vAlign w:val="center"/>
            <w:hideMark/>
          </w:tcPr>
          <w:p w14:paraId="1372249D" w14:textId="77777777" w:rsidR="00674584" w:rsidRPr="00674584" w:rsidRDefault="00674584" w:rsidP="00674584">
            <w:pPr>
              <w:jc w:val="center"/>
              <w:rPr>
                <w:rFonts w:ascii="Tahoma" w:eastAsia="Times New Roman" w:hAnsi="Tahoma" w:cs="Tahoma"/>
                <w:color w:val="000000"/>
                <w:sz w:val="14"/>
                <w:szCs w:val="14"/>
                <w:lang w:eastAsia="pt-BR"/>
              </w:rPr>
            </w:pPr>
            <w:r w:rsidRPr="00674584">
              <w:rPr>
                <w:rFonts w:ascii="Tahoma" w:eastAsia="Times New Roman" w:hAnsi="Tahoma" w:cs="Tahoma"/>
                <w:color w:val="000000"/>
                <w:sz w:val="14"/>
                <w:szCs w:val="14"/>
                <w:lang w:eastAsia="pt-BR"/>
              </w:rPr>
              <w:t xml:space="preserve">POLICARTY </w:t>
            </w:r>
          </w:p>
        </w:tc>
        <w:tc>
          <w:tcPr>
            <w:tcW w:w="860" w:type="dxa"/>
            <w:tcBorders>
              <w:top w:val="nil"/>
              <w:left w:val="nil"/>
              <w:bottom w:val="single" w:sz="4" w:space="0" w:color="000000"/>
              <w:right w:val="single" w:sz="4" w:space="0" w:color="000000"/>
            </w:tcBorders>
            <w:shd w:val="clear" w:color="auto" w:fill="auto"/>
            <w:vAlign w:val="center"/>
            <w:hideMark/>
          </w:tcPr>
          <w:p w14:paraId="1CF354F5" w14:textId="77777777" w:rsidR="00674584" w:rsidRPr="00674584" w:rsidRDefault="00674584" w:rsidP="00674584">
            <w:pPr>
              <w:jc w:val="right"/>
              <w:rPr>
                <w:rFonts w:ascii="Tahoma" w:eastAsia="Times New Roman" w:hAnsi="Tahoma" w:cs="Tahoma"/>
                <w:color w:val="000000"/>
                <w:sz w:val="14"/>
                <w:szCs w:val="14"/>
                <w:lang w:eastAsia="pt-BR"/>
              </w:rPr>
            </w:pPr>
            <w:r w:rsidRPr="00674584">
              <w:rPr>
                <w:rFonts w:ascii="Tahoma" w:eastAsia="Times New Roman" w:hAnsi="Tahoma" w:cs="Tahoma"/>
                <w:color w:val="000000"/>
                <w:sz w:val="14"/>
                <w:szCs w:val="14"/>
                <w:lang w:eastAsia="pt-BR"/>
              </w:rPr>
              <w:t>2,99</w:t>
            </w:r>
          </w:p>
        </w:tc>
        <w:tc>
          <w:tcPr>
            <w:tcW w:w="860" w:type="dxa"/>
            <w:tcBorders>
              <w:top w:val="nil"/>
              <w:left w:val="nil"/>
              <w:bottom w:val="single" w:sz="4" w:space="0" w:color="000000"/>
              <w:right w:val="single" w:sz="4" w:space="0" w:color="000000"/>
            </w:tcBorders>
            <w:shd w:val="clear" w:color="auto" w:fill="auto"/>
            <w:vAlign w:val="center"/>
            <w:hideMark/>
          </w:tcPr>
          <w:p w14:paraId="3E0EFE24" w14:textId="77777777" w:rsidR="00674584" w:rsidRPr="00674584" w:rsidRDefault="00674584" w:rsidP="00674584">
            <w:pPr>
              <w:jc w:val="right"/>
              <w:rPr>
                <w:rFonts w:ascii="Tahoma" w:eastAsia="Times New Roman" w:hAnsi="Tahoma" w:cs="Tahoma"/>
                <w:color w:val="000000"/>
                <w:sz w:val="14"/>
                <w:szCs w:val="14"/>
                <w:lang w:eastAsia="pt-BR"/>
              </w:rPr>
            </w:pPr>
            <w:r w:rsidRPr="00674584">
              <w:rPr>
                <w:rFonts w:ascii="Tahoma" w:eastAsia="Times New Roman" w:hAnsi="Tahoma" w:cs="Tahoma"/>
                <w:color w:val="000000"/>
                <w:sz w:val="14"/>
                <w:szCs w:val="14"/>
                <w:lang w:eastAsia="pt-BR"/>
              </w:rPr>
              <w:t>179,40</w:t>
            </w:r>
          </w:p>
        </w:tc>
      </w:tr>
      <w:tr w:rsidR="00674584" w:rsidRPr="00674584" w14:paraId="482F07A7" w14:textId="77777777" w:rsidTr="00674584">
        <w:trPr>
          <w:trHeight w:val="12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71E00D98" w14:textId="77777777" w:rsidR="00674584" w:rsidRPr="00674584" w:rsidRDefault="00674584" w:rsidP="00674584">
            <w:pPr>
              <w:jc w:val="center"/>
              <w:rPr>
                <w:rFonts w:ascii="Tahoma" w:eastAsia="Times New Roman" w:hAnsi="Tahoma" w:cs="Tahoma"/>
                <w:color w:val="000000"/>
                <w:sz w:val="14"/>
                <w:szCs w:val="14"/>
                <w:lang w:eastAsia="pt-BR"/>
              </w:rPr>
            </w:pPr>
            <w:r w:rsidRPr="00674584">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3B767662" w14:textId="77777777" w:rsidR="00674584" w:rsidRPr="00674584" w:rsidRDefault="00674584" w:rsidP="00674584">
            <w:pPr>
              <w:jc w:val="center"/>
              <w:rPr>
                <w:rFonts w:ascii="Tahoma" w:eastAsia="Times New Roman" w:hAnsi="Tahoma" w:cs="Tahoma"/>
                <w:color w:val="000000"/>
                <w:sz w:val="14"/>
                <w:szCs w:val="14"/>
                <w:lang w:eastAsia="pt-BR"/>
              </w:rPr>
            </w:pPr>
            <w:r w:rsidRPr="00674584">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4AA8524F" w14:textId="77777777" w:rsidR="00674584" w:rsidRPr="00674584" w:rsidRDefault="00674584" w:rsidP="00674584">
            <w:pPr>
              <w:jc w:val="center"/>
              <w:rPr>
                <w:rFonts w:ascii="Tahoma" w:eastAsia="Times New Roman" w:hAnsi="Tahoma" w:cs="Tahoma"/>
                <w:color w:val="000000"/>
                <w:sz w:val="14"/>
                <w:szCs w:val="14"/>
                <w:lang w:eastAsia="pt-BR"/>
              </w:rPr>
            </w:pPr>
            <w:r w:rsidRPr="00674584">
              <w:rPr>
                <w:rFonts w:ascii="Tahoma" w:eastAsia="Times New Roman" w:hAnsi="Tahoma" w:cs="Tahoma"/>
                <w:color w:val="000000"/>
                <w:sz w:val="14"/>
                <w:szCs w:val="14"/>
                <w:lang w:eastAsia="pt-BR"/>
              </w:rPr>
              <w:t>124</w:t>
            </w:r>
          </w:p>
        </w:tc>
        <w:tc>
          <w:tcPr>
            <w:tcW w:w="500" w:type="dxa"/>
            <w:tcBorders>
              <w:top w:val="nil"/>
              <w:left w:val="nil"/>
              <w:bottom w:val="single" w:sz="4" w:space="0" w:color="000000"/>
              <w:right w:val="single" w:sz="4" w:space="0" w:color="000000"/>
            </w:tcBorders>
            <w:shd w:val="clear" w:color="auto" w:fill="auto"/>
            <w:vAlign w:val="center"/>
            <w:hideMark/>
          </w:tcPr>
          <w:p w14:paraId="366A9032" w14:textId="77777777" w:rsidR="00674584" w:rsidRPr="00674584" w:rsidRDefault="00674584" w:rsidP="00674584">
            <w:pPr>
              <w:jc w:val="center"/>
              <w:rPr>
                <w:rFonts w:ascii="Tahoma" w:eastAsia="Times New Roman" w:hAnsi="Tahoma" w:cs="Tahoma"/>
                <w:color w:val="000000"/>
                <w:sz w:val="14"/>
                <w:szCs w:val="14"/>
                <w:lang w:eastAsia="pt-BR"/>
              </w:rPr>
            </w:pPr>
            <w:r w:rsidRPr="00674584">
              <w:rPr>
                <w:rFonts w:ascii="Tahoma" w:eastAsia="Times New Roman" w:hAnsi="Tahoma" w:cs="Tahoma"/>
                <w:color w:val="000000"/>
                <w:sz w:val="14"/>
                <w:szCs w:val="14"/>
                <w:lang w:eastAsia="pt-BR"/>
              </w:rPr>
              <w:t>13344</w:t>
            </w:r>
          </w:p>
        </w:tc>
        <w:tc>
          <w:tcPr>
            <w:tcW w:w="3680" w:type="dxa"/>
            <w:tcBorders>
              <w:top w:val="nil"/>
              <w:left w:val="nil"/>
              <w:bottom w:val="single" w:sz="4" w:space="0" w:color="000000"/>
              <w:right w:val="single" w:sz="4" w:space="0" w:color="000000"/>
            </w:tcBorders>
            <w:shd w:val="clear" w:color="auto" w:fill="auto"/>
            <w:vAlign w:val="center"/>
            <w:hideMark/>
          </w:tcPr>
          <w:p w14:paraId="312A8C6E" w14:textId="77777777" w:rsidR="00674584" w:rsidRPr="00674584" w:rsidRDefault="00674584" w:rsidP="00674584">
            <w:pPr>
              <w:jc w:val="both"/>
              <w:rPr>
                <w:rFonts w:ascii="Tahoma" w:eastAsia="Times New Roman" w:hAnsi="Tahoma" w:cs="Tahoma"/>
                <w:color w:val="000000"/>
                <w:sz w:val="14"/>
                <w:szCs w:val="14"/>
                <w:lang w:eastAsia="pt-BR"/>
              </w:rPr>
            </w:pPr>
            <w:r w:rsidRPr="00674584">
              <w:rPr>
                <w:rFonts w:ascii="Tahoma" w:eastAsia="Times New Roman" w:hAnsi="Tahoma" w:cs="Tahoma"/>
                <w:color w:val="000000"/>
                <w:sz w:val="14"/>
                <w:szCs w:val="14"/>
                <w:lang w:eastAsia="pt-BR"/>
              </w:rPr>
              <w:t>PINCEL ATÔMICO, CORPO EM MATERIAL PLÁSTICO,  TAMPA NA COR DA TINTA, PARA USO EM QUALQUER SUPERFÍCIE, SECAGEM RÁPIDA, MEDINDO NO MÍNIMO 11,0 CM, COM PONTA CHANFRADA, CORES VARIADAS ( AZUL, VERMELHO, PRETO E VERDE), COMPOSIÇÃO BÁSICA: ÁLCOOL E CORANTES.</w:t>
            </w:r>
          </w:p>
        </w:tc>
        <w:tc>
          <w:tcPr>
            <w:tcW w:w="400" w:type="dxa"/>
            <w:tcBorders>
              <w:top w:val="nil"/>
              <w:left w:val="nil"/>
              <w:bottom w:val="single" w:sz="4" w:space="0" w:color="000000"/>
              <w:right w:val="single" w:sz="4" w:space="0" w:color="000000"/>
            </w:tcBorders>
            <w:shd w:val="clear" w:color="auto" w:fill="auto"/>
            <w:vAlign w:val="center"/>
            <w:hideMark/>
          </w:tcPr>
          <w:p w14:paraId="485A2FA0" w14:textId="77777777" w:rsidR="00674584" w:rsidRPr="00674584" w:rsidRDefault="00674584" w:rsidP="00674584">
            <w:pPr>
              <w:jc w:val="center"/>
              <w:rPr>
                <w:rFonts w:ascii="Tahoma" w:eastAsia="Times New Roman" w:hAnsi="Tahoma" w:cs="Tahoma"/>
                <w:color w:val="000000"/>
                <w:sz w:val="14"/>
                <w:szCs w:val="14"/>
                <w:lang w:eastAsia="pt-BR"/>
              </w:rPr>
            </w:pPr>
            <w:r w:rsidRPr="00674584">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46E1FAE5" w14:textId="77777777" w:rsidR="00674584" w:rsidRPr="00674584" w:rsidRDefault="00674584" w:rsidP="00674584">
            <w:pPr>
              <w:jc w:val="center"/>
              <w:rPr>
                <w:rFonts w:ascii="Tahoma" w:eastAsia="Times New Roman" w:hAnsi="Tahoma" w:cs="Tahoma"/>
                <w:color w:val="000000"/>
                <w:sz w:val="14"/>
                <w:szCs w:val="14"/>
                <w:lang w:eastAsia="pt-BR"/>
              </w:rPr>
            </w:pPr>
            <w:r w:rsidRPr="00674584">
              <w:rPr>
                <w:rFonts w:ascii="Tahoma" w:eastAsia="Times New Roman" w:hAnsi="Tahoma" w:cs="Tahoma"/>
                <w:color w:val="000000"/>
                <w:sz w:val="14"/>
                <w:szCs w:val="14"/>
                <w:lang w:eastAsia="pt-BR"/>
              </w:rPr>
              <w:t>5,000</w:t>
            </w:r>
          </w:p>
        </w:tc>
        <w:tc>
          <w:tcPr>
            <w:tcW w:w="1200" w:type="dxa"/>
            <w:tcBorders>
              <w:top w:val="nil"/>
              <w:left w:val="nil"/>
              <w:bottom w:val="single" w:sz="4" w:space="0" w:color="000000"/>
              <w:right w:val="single" w:sz="4" w:space="0" w:color="000000"/>
            </w:tcBorders>
            <w:shd w:val="clear" w:color="auto" w:fill="auto"/>
            <w:vAlign w:val="center"/>
            <w:hideMark/>
          </w:tcPr>
          <w:p w14:paraId="66630100" w14:textId="77777777" w:rsidR="00674584" w:rsidRPr="00674584" w:rsidRDefault="00674584" w:rsidP="00674584">
            <w:pPr>
              <w:jc w:val="center"/>
              <w:rPr>
                <w:rFonts w:ascii="Tahoma" w:eastAsia="Times New Roman" w:hAnsi="Tahoma" w:cs="Tahoma"/>
                <w:color w:val="000000"/>
                <w:sz w:val="14"/>
                <w:szCs w:val="14"/>
                <w:lang w:eastAsia="pt-BR"/>
              </w:rPr>
            </w:pPr>
            <w:r w:rsidRPr="00674584">
              <w:rPr>
                <w:rFonts w:ascii="Tahoma" w:eastAsia="Times New Roman" w:hAnsi="Tahoma" w:cs="Tahoma"/>
                <w:color w:val="000000"/>
                <w:sz w:val="14"/>
                <w:szCs w:val="14"/>
                <w:lang w:eastAsia="pt-BR"/>
              </w:rPr>
              <w:t>COMPACTOR</w:t>
            </w:r>
          </w:p>
        </w:tc>
        <w:tc>
          <w:tcPr>
            <w:tcW w:w="860" w:type="dxa"/>
            <w:tcBorders>
              <w:top w:val="nil"/>
              <w:left w:val="nil"/>
              <w:bottom w:val="single" w:sz="4" w:space="0" w:color="000000"/>
              <w:right w:val="single" w:sz="4" w:space="0" w:color="000000"/>
            </w:tcBorders>
            <w:shd w:val="clear" w:color="auto" w:fill="auto"/>
            <w:vAlign w:val="center"/>
            <w:hideMark/>
          </w:tcPr>
          <w:p w14:paraId="7F2A46B8" w14:textId="77777777" w:rsidR="00674584" w:rsidRPr="00674584" w:rsidRDefault="00674584" w:rsidP="00674584">
            <w:pPr>
              <w:jc w:val="right"/>
              <w:rPr>
                <w:rFonts w:ascii="Tahoma" w:eastAsia="Times New Roman" w:hAnsi="Tahoma" w:cs="Tahoma"/>
                <w:color w:val="000000"/>
                <w:sz w:val="14"/>
                <w:szCs w:val="14"/>
                <w:lang w:eastAsia="pt-BR"/>
              </w:rPr>
            </w:pPr>
            <w:r w:rsidRPr="00674584">
              <w:rPr>
                <w:rFonts w:ascii="Tahoma" w:eastAsia="Times New Roman" w:hAnsi="Tahoma" w:cs="Tahoma"/>
                <w:color w:val="000000"/>
                <w:sz w:val="14"/>
                <w:szCs w:val="14"/>
                <w:lang w:eastAsia="pt-BR"/>
              </w:rPr>
              <w:t>3,59</w:t>
            </w:r>
          </w:p>
        </w:tc>
        <w:tc>
          <w:tcPr>
            <w:tcW w:w="860" w:type="dxa"/>
            <w:tcBorders>
              <w:top w:val="nil"/>
              <w:left w:val="nil"/>
              <w:bottom w:val="single" w:sz="4" w:space="0" w:color="000000"/>
              <w:right w:val="single" w:sz="4" w:space="0" w:color="000000"/>
            </w:tcBorders>
            <w:shd w:val="clear" w:color="auto" w:fill="auto"/>
            <w:vAlign w:val="center"/>
            <w:hideMark/>
          </w:tcPr>
          <w:p w14:paraId="13E80C5D" w14:textId="77777777" w:rsidR="00674584" w:rsidRPr="00674584" w:rsidRDefault="00674584" w:rsidP="00674584">
            <w:pPr>
              <w:jc w:val="right"/>
              <w:rPr>
                <w:rFonts w:ascii="Tahoma" w:eastAsia="Times New Roman" w:hAnsi="Tahoma" w:cs="Tahoma"/>
                <w:color w:val="000000"/>
                <w:sz w:val="14"/>
                <w:szCs w:val="14"/>
                <w:lang w:eastAsia="pt-BR"/>
              </w:rPr>
            </w:pPr>
            <w:r w:rsidRPr="00674584">
              <w:rPr>
                <w:rFonts w:ascii="Tahoma" w:eastAsia="Times New Roman" w:hAnsi="Tahoma" w:cs="Tahoma"/>
                <w:color w:val="000000"/>
                <w:sz w:val="14"/>
                <w:szCs w:val="14"/>
                <w:lang w:eastAsia="pt-BR"/>
              </w:rPr>
              <w:t>17,95</w:t>
            </w:r>
          </w:p>
        </w:tc>
      </w:tr>
      <w:tr w:rsidR="00674584" w:rsidRPr="00674584" w14:paraId="45DDEBBA" w14:textId="77777777" w:rsidTr="00674584">
        <w:trPr>
          <w:trHeight w:val="54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4F457087" w14:textId="77777777" w:rsidR="00674584" w:rsidRPr="00674584" w:rsidRDefault="00674584" w:rsidP="00674584">
            <w:pPr>
              <w:jc w:val="center"/>
              <w:rPr>
                <w:rFonts w:ascii="Tahoma" w:eastAsia="Times New Roman" w:hAnsi="Tahoma" w:cs="Tahoma"/>
                <w:color w:val="000000"/>
                <w:sz w:val="14"/>
                <w:szCs w:val="14"/>
                <w:lang w:eastAsia="pt-BR"/>
              </w:rPr>
            </w:pPr>
            <w:r w:rsidRPr="00674584">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35FAC33C" w14:textId="77777777" w:rsidR="00674584" w:rsidRPr="00674584" w:rsidRDefault="00674584" w:rsidP="00674584">
            <w:pPr>
              <w:jc w:val="center"/>
              <w:rPr>
                <w:rFonts w:ascii="Tahoma" w:eastAsia="Times New Roman" w:hAnsi="Tahoma" w:cs="Tahoma"/>
                <w:color w:val="000000"/>
                <w:sz w:val="14"/>
                <w:szCs w:val="14"/>
                <w:lang w:eastAsia="pt-BR"/>
              </w:rPr>
            </w:pPr>
            <w:r w:rsidRPr="00674584">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7020A69E" w14:textId="77777777" w:rsidR="00674584" w:rsidRPr="00674584" w:rsidRDefault="00674584" w:rsidP="00674584">
            <w:pPr>
              <w:jc w:val="center"/>
              <w:rPr>
                <w:rFonts w:ascii="Tahoma" w:eastAsia="Times New Roman" w:hAnsi="Tahoma" w:cs="Tahoma"/>
                <w:color w:val="000000"/>
                <w:sz w:val="14"/>
                <w:szCs w:val="14"/>
                <w:lang w:eastAsia="pt-BR"/>
              </w:rPr>
            </w:pPr>
            <w:r w:rsidRPr="00674584">
              <w:rPr>
                <w:rFonts w:ascii="Tahoma" w:eastAsia="Times New Roman" w:hAnsi="Tahoma" w:cs="Tahoma"/>
                <w:color w:val="000000"/>
                <w:sz w:val="14"/>
                <w:szCs w:val="14"/>
                <w:lang w:eastAsia="pt-BR"/>
              </w:rPr>
              <w:t>134</w:t>
            </w:r>
          </w:p>
        </w:tc>
        <w:tc>
          <w:tcPr>
            <w:tcW w:w="500" w:type="dxa"/>
            <w:tcBorders>
              <w:top w:val="nil"/>
              <w:left w:val="nil"/>
              <w:bottom w:val="single" w:sz="4" w:space="0" w:color="000000"/>
              <w:right w:val="single" w:sz="4" w:space="0" w:color="000000"/>
            </w:tcBorders>
            <w:shd w:val="clear" w:color="auto" w:fill="auto"/>
            <w:vAlign w:val="center"/>
            <w:hideMark/>
          </w:tcPr>
          <w:p w14:paraId="2FA4E2BA" w14:textId="77777777" w:rsidR="00674584" w:rsidRPr="00674584" w:rsidRDefault="00674584" w:rsidP="00674584">
            <w:pPr>
              <w:jc w:val="center"/>
              <w:rPr>
                <w:rFonts w:ascii="Tahoma" w:eastAsia="Times New Roman" w:hAnsi="Tahoma" w:cs="Tahoma"/>
                <w:color w:val="000000"/>
                <w:sz w:val="14"/>
                <w:szCs w:val="14"/>
                <w:lang w:eastAsia="pt-BR"/>
              </w:rPr>
            </w:pPr>
            <w:r w:rsidRPr="00674584">
              <w:rPr>
                <w:rFonts w:ascii="Tahoma" w:eastAsia="Times New Roman" w:hAnsi="Tahoma" w:cs="Tahoma"/>
                <w:color w:val="000000"/>
                <w:sz w:val="14"/>
                <w:szCs w:val="14"/>
                <w:lang w:eastAsia="pt-BR"/>
              </w:rPr>
              <w:t>13345</w:t>
            </w:r>
          </w:p>
        </w:tc>
        <w:tc>
          <w:tcPr>
            <w:tcW w:w="3680" w:type="dxa"/>
            <w:tcBorders>
              <w:top w:val="nil"/>
              <w:left w:val="nil"/>
              <w:bottom w:val="single" w:sz="4" w:space="0" w:color="000000"/>
              <w:right w:val="single" w:sz="4" w:space="0" w:color="000000"/>
            </w:tcBorders>
            <w:shd w:val="clear" w:color="auto" w:fill="auto"/>
            <w:vAlign w:val="center"/>
            <w:hideMark/>
          </w:tcPr>
          <w:p w14:paraId="639ABFA0" w14:textId="77777777" w:rsidR="00674584" w:rsidRPr="00674584" w:rsidRDefault="00674584" w:rsidP="00674584">
            <w:pPr>
              <w:jc w:val="both"/>
              <w:rPr>
                <w:rFonts w:ascii="Tahoma" w:eastAsia="Times New Roman" w:hAnsi="Tahoma" w:cs="Tahoma"/>
                <w:color w:val="000000"/>
                <w:sz w:val="14"/>
                <w:szCs w:val="14"/>
                <w:lang w:eastAsia="pt-BR"/>
              </w:rPr>
            </w:pPr>
            <w:r w:rsidRPr="00674584">
              <w:rPr>
                <w:rFonts w:ascii="Tahoma" w:eastAsia="Times New Roman" w:hAnsi="Tahoma" w:cs="Tahoma"/>
                <w:color w:val="000000"/>
                <w:sz w:val="14"/>
                <w:szCs w:val="14"/>
                <w:lang w:eastAsia="pt-BR"/>
              </w:rPr>
              <w:t>RÉGUA EM MATERIAL PLÁSTICO TRANSPARENTE, COMPRIMENTO 30 CM, GRADUAÇÃO CENTÍMETROS E MILÍMETROS.</w:t>
            </w:r>
          </w:p>
        </w:tc>
        <w:tc>
          <w:tcPr>
            <w:tcW w:w="400" w:type="dxa"/>
            <w:tcBorders>
              <w:top w:val="nil"/>
              <w:left w:val="nil"/>
              <w:bottom w:val="single" w:sz="4" w:space="0" w:color="000000"/>
              <w:right w:val="single" w:sz="4" w:space="0" w:color="000000"/>
            </w:tcBorders>
            <w:shd w:val="clear" w:color="auto" w:fill="auto"/>
            <w:vAlign w:val="center"/>
            <w:hideMark/>
          </w:tcPr>
          <w:p w14:paraId="42B656F5" w14:textId="77777777" w:rsidR="00674584" w:rsidRPr="00674584" w:rsidRDefault="00674584" w:rsidP="00674584">
            <w:pPr>
              <w:jc w:val="center"/>
              <w:rPr>
                <w:rFonts w:ascii="Tahoma" w:eastAsia="Times New Roman" w:hAnsi="Tahoma" w:cs="Tahoma"/>
                <w:color w:val="000000"/>
                <w:sz w:val="14"/>
                <w:szCs w:val="14"/>
                <w:lang w:eastAsia="pt-BR"/>
              </w:rPr>
            </w:pPr>
            <w:r w:rsidRPr="00674584">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6832DC2E" w14:textId="77777777" w:rsidR="00674584" w:rsidRPr="00674584" w:rsidRDefault="00674584" w:rsidP="00674584">
            <w:pPr>
              <w:jc w:val="center"/>
              <w:rPr>
                <w:rFonts w:ascii="Tahoma" w:eastAsia="Times New Roman" w:hAnsi="Tahoma" w:cs="Tahoma"/>
                <w:color w:val="000000"/>
                <w:sz w:val="14"/>
                <w:szCs w:val="14"/>
                <w:lang w:eastAsia="pt-BR"/>
              </w:rPr>
            </w:pPr>
            <w:r w:rsidRPr="00674584">
              <w:rPr>
                <w:rFonts w:ascii="Tahoma" w:eastAsia="Times New Roman" w:hAnsi="Tahoma" w:cs="Tahoma"/>
                <w:color w:val="000000"/>
                <w:sz w:val="14"/>
                <w:szCs w:val="14"/>
                <w:lang w:eastAsia="pt-BR"/>
              </w:rPr>
              <w:t>20,000</w:t>
            </w:r>
          </w:p>
        </w:tc>
        <w:tc>
          <w:tcPr>
            <w:tcW w:w="1200" w:type="dxa"/>
            <w:tcBorders>
              <w:top w:val="nil"/>
              <w:left w:val="nil"/>
              <w:bottom w:val="single" w:sz="4" w:space="0" w:color="000000"/>
              <w:right w:val="single" w:sz="4" w:space="0" w:color="000000"/>
            </w:tcBorders>
            <w:shd w:val="clear" w:color="auto" w:fill="auto"/>
            <w:vAlign w:val="center"/>
            <w:hideMark/>
          </w:tcPr>
          <w:p w14:paraId="0235AF20" w14:textId="77777777" w:rsidR="00674584" w:rsidRPr="00674584" w:rsidRDefault="00674584" w:rsidP="00674584">
            <w:pPr>
              <w:jc w:val="center"/>
              <w:rPr>
                <w:rFonts w:ascii="Tahoma" w:eastAsia="Times New Roman" w:hAnsi="Tahoma" w:cs="Tahoma"/>
                <w:color w:val="000000"/>
                <w:sz w:val="14"/>
                <w:szCs w:val="14"/>
                <w:lang w:eastAsia="pt-BR"/>
              </w:rPr>
            </w:pPr>
            <w:r w:rsidRPr="00674584">
              <w:rPr>
                <w:rFonts w:ascii="Tahoma" w:eastAsia="Times New Roman" w:hAnsi="Tahoma" w:cs="Tahoma"/>
                <w:color w:val="000000"/>
                <w:sz w:val="14"/>
                <w:szCs w:val="14"/>
                <w:lang w:eastAsia="pt-BR"/>
              </w:rPr>
              <w:t>WALEU</w:t>
            </w:r>
          </w:p>
        </w:tc>
        <w:tc>
          <w:tcPr>
            <w:tcW w:w="860" w:type="dxa"/>
            <w:tcBorders>
              <w:top w:val="nil"/>
              <w:left w:val="nil"/>
              <w:bottom w:val="single" w:sz="4" w:space="0" w:color="000000"/>
              <w:right w:val="single" w:sz="4" w:space="0" w:color="000000"/>
            </w:tcBorders>
            <w:shd w:val="clear" w:color="auto" w:fill="auto"/>
            <w:vAlign w:val="center"/>
            <w:hideMark/>
          </w:tcPr>
          <w:p w14:paraId="608C0D01" w14:textId="77777777" w:rsidR="00674584" w:rsidRPr="00674584" w:rsidRDefault="00674584" w:rsidP="00674584">
            <w:pPr>
              <w:jc w:val="right"/>
              <w:rPr>
                <w:rFonts w:ascii="Tahoma" w:eastAsia="Times New Roman" w:hAnsi="Tahoma" w:cs="Tahoma"/>
                <w:color w:val="000000"/>
                <w:sz w:val="14"/>
                <w:szCs w:val="14"/>
                <w:lang w:eastAsia="pt-BR"/>
              </w:rPr>
            </w:pPr>
            <w:r w:rsidRPr="00674584">
              <w:rPr>
                <w:rFonts w:ascii="Tahoma" w:eastAsia="Times New Roman" w:hAnsi="Tahoma" w:cs="Tahoma"/>
                <w:color w:val="000000"/>
                <w:sz w:val="14"/>
                <w:szCs w:val="14"/>
                <w:lang w:eastAsia="pt-BR"/>
              </w:rPr>
              <w:t>1,34</w:t>
            </w:r>
          </w:p>
        </w:tc>
        <w:tc>
          <w:tcPr>
            <w:tcW w:w="860" w:type="dxa"/>
            <w:tcBorders>
              <w:top w:val="nil"/>
              <w:left w:val="nil"/>
              <w:bottom w:val="single" w:sz="4" w:space="0" w:color="000000"/>
              <w:right w:val="single" w:sz="4" w:space="0" w:color="000000"/>
            </w:tcBorders>
            <w:shd w:val="clear" w:color="auto" w:fill="auto"/>
            <w:vAlign w:val="center"/>
            <w:hideMark/>
          </w:tcPr>
          <w:p w14:paraId="77DBC9E9" w14:textId="77777777" w:rsidR="00674584" w:rsidRPr="00674584" w:rsidRDefault="00674584" w:rsidP="00674584">
            <w:pPr>
              <w:jc w:val="right"/>
              <w:rPr>
                <w:rFonts w:ascii="Tahoma" w:eastAsia="Times New Roman" w:hAnsi="Tahoma" w:cs="Tahoma"/>
                <w:color w:val="000000"/>
                <w:sz w:val="14"/>
                <w:szCs w:val="14"/>
                <w:lang w:eastAsia="pt-BR"/>
              </w:rPr>
            </w:pPr>
            <w:r w:rsidRPr="00674584">
              <w:rPr>
                <w:rFonts w:ascii="Tahoma" w:eastAsia="Times New Roman" w:hAnsi="Tahoma" w:cs="Tahoma"/>
                <w:color w:val="000000"/>
                <w:sz w:val="14"/>
                <w:szCs w:val="14"/>
                <w:lang w:eastAsia="pt-BR"/>
              </w:rPr>
              <w:t>26,80</w:t>
            </w:r>
          </w:p>
        </w:tc>
      </w:tr>
      <w:tr w:rsidR="00674584" w:rsidRPr="00674584" w14:paraId="2DABEC10" w14:textId="77777777" w:rsidTr="00674584">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6DA9109D" w14:textId="77777777" w:rsidR="00674584" w:rsidRPr="00674584" w:rsidRDefault="00674584" w:rsidP="00674584">
            <w:pPr>
              <w:jc w:val="center"/>
              <w:rPr>
                <w:rFonts w:ascii="Tahoma" w:eastAsia="Times New Roman" w:hAnsi="Tahoma" w:cs="Tahoma"/>
                <w:color w:val="000000"/>
                <w:sz w:val="14"/>
                <w:szCs w:val="14"/>
                <w:lang w:eastAsia="pt-BR"/>
              </w:rPr>
            </w:pPr>
            <w:r w:rsidRPr="00674584">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09EF5345" w14:textId="77777777" w:rsidR="00674584" w:rsidRPr="00674584" w:rsidRDefault="00674584" w:rsidP="00674584">
            <w:pPr>
              <w:jc w:val="center"/>
              <w:rPr>
                <w:rFonts w:ascii="Tahoma" w:eastAsia="Times New Roman" w:hAnsi="Tahoma" w:cs="Tahoma"/>
                <w:color w:val="000000"/>
                <w:sz w:val="14"/>
                <w:szCs w:val="14"/>
                <w:lang w:eastAsia="pt-BR"/>
              </w:rPr>
            </w:pPr>
            <w:r w:rsidRPr="00674584">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3D5A37D6" w14:textId="77777777" w:rsidR="00674584" w:rsidRPr="00674584" w:rsidRDefault="00674584" w:rsidP="00674584">
            <w:pPr>
              <w:jc w:val="center"/>
              <w:rPr>
                <w:rFonts w:ascii="Tahoma" w:eastAsia="Times New Roman" w:hAnsi="Tahoma" w:cs="Tahoma"/>
                <w:color w:val="000000"/>
                <w:sz w:val="14"/>
                <w:szCs w:val="14"/>
                <w:lang w:eastAsia="pt-BR"/>
              </w:rPr>
            </w:pPr>
            <w:r w:rsidRPr="00674584">
              <w:rPr>
                <w:rFonts w:ascii="Tahoma" w:eastAsia="Times New Roman" w:hAnsi="Tahoma" w:cs="Tahoma"/>
                <w:color w:val="000000"/>
                <w:sz w:val="14"/>
                <w:szCs w:val="14"/>
                <w:lang w:eastAsia="pt-BR"/>
              </w:rPr>
              <w:t>139</w:t>
            </w:r>
          </w:p>
        </w:tc>
        <w:tc>
          <w:tcPr>
            <w:tcW w:w="500" w:type="dxa"/>
            <w:tcBorders>
              <w:top w:val="nil"/>
              <w:left w:val="nil"/>
              <w:bottom w:val="single" w:sz="4" w:space="0" w:color="000000"/>
              <w:right w:val="single" w:sz="4" w:space="0" w:color="000000"/>
            </w:tcBorders>
            <w:shd w:val="clear" w:color="auto" w:fill="auto"/>
            <w:vAlign w:val="center"/>
            <w:hideMark/>
          </w:tcPr>
          <w:p w14:paraId="491CE84E" w14:textId="77777777" w:rsidR="00674584" w:rsidRPr="00674584" w:rsidRDefault="00674584" w:rsidP="00674584">
            <w:pPr>
              <w:jc w:val="center"/>
              <w:rPr>
                <w:rFonts w:ascii="Tahoma" w:eastAsia="Times New Roman" w:hAnsi="Tahoma" w:cs="Tahoma"/>
                <w:color w:val="000000"/>
                <w:sz w:val="14"/>
                <w:szCs w:val="14"/>
                <w:lang w:eastAsia="pt-BR"/>
              </w:rPr>
            </w:pPr>
            <w:r w:rsidRPr="00674584">
              <w:rPr>
                <w:rFonts w:ascii="Tahoma" w:eastAsia="Times New Roman" w:hAnsi="Tahoma" w:cs="Tahoma"/>
                <w:color w:val="000000"/>
                <w:sz w:val="14"/>
                <w:szCs w:val="14"/>
                <w:lang w:eastAsia="pt-BR"/>
              </w:rPr>
              <w:t>15984</w:t>
            </w:r>
          </w:p>
        </w:tc>
        <w:tc>
          <w:tcPr>
            <w:tcW w:w="3680" w:type="dxa"/>
            <w:tcBorders>
              <w:top w:val="nil"/>
              <w:left w:val="nil"/>
              <w:bottom w:val="single" w:sz="4" w:space="0" w:color="000000"/>
              <w:right w:val="single" w:sz="4" w:space="0" w:color="000000"/>
            </w:tcBorders>
            <w:shd w:val="clear" w:color="auto" w:fill="auto"/>
            <w:vAlign w:val="center"/>
            <w:hideMark/>
          </w:tcPr>
          <w:p w14:paraId="7508D0D3" w14:textId="77777777" w:rsidR="00674584" w:rsidRPr="00674584" w:rsidRDefault="00674584" w:rsidP="00674584">
            <w:pPr>
              <w:jc w:val="both"/>
              <w:rPr>
                <w:rFonts w:ascii="Tahoma" w:eastAsia="Times New Roman" w:hAnsi="Tahoma" w:cs="Tahoma"/>
                <w:color w:val="000000"/>
                <w:sz w:val="14"/>
                <w:szCs w:val="14"/>
                <w:lang w:eastAsia="pt-BR"/>
              </w:rPr>
            </w:pPr>
            <w:r w:rsidRPr="00674584">
              <w:rPr>
                <w:rFonts w:ascii="Tahoma" w:eastAsia="Times New Roman" w:hAnsi="Tahoma" w:cs="Tahoma"/>
                <w:color w:val="000000"/>
                <w:sz w:val="14"/>
                <w:szCs w:val="14"/>
                <w:lang w:eastAsia="pt-BR"/>
              </w:rPr>
              <w:t>TECIDO TNT, COMPOSIÇÃO: 100% POLIPROPILENO, LARGURA: 1,40 METROS.</w:t>
            </w:r>
          </w:p>
        </w:tc>
        <w:tc>
          <w:tcPr>
            <w:tcW w:w="400" w:type="dxa"/>
            <w:tcBorders>
              <w:top w:val="nil"/>
              <w:left w:val="nil"/>
              <w:bottom w:val="single" w:sz="4" w:space="0" w:color="000000"/>
              <w:right w:val="single" w:sz="4" w:space="0" w:color="000000"/>
            </w:tcBorders>
            <w:shd w:val="clear" w:color="auto" w:fill="auto"/>
            <w:vAlign w:val="center"/>
            <w:hideMark/>
          </w:tcPr>
          <w:p w14:paraId="6E401C58" w14:textId="77777777" w:rsidR="00674584" w:rsidRPr="00674584" w:rsidRDefault="00674584" w:rsidP="00674584">
            <w:pPr>
              <w:jc w:val="center"/>
              <w:rPr>
                <w:rFonts w:ascii="Tahoma" w:eastAsia="Times New Roman" w:hAnsi="Tahoma" w:cs="Tahoma"/>
                <w:color w:val="000000"/>
                <w:sz w:val="14"/>
                <w:szCs w:val="14"/>
                <w:lang w:eastAsia="pt-BR"/>
              </w:rPr>
            </w:pPr>
            <w:r w:rsidRPr="00674584">
              <w:rPr>
                <w:rFonts w:ascii="Tahoma" w:eastAsia="Times New Roman" w:hAnsi="Tahoma" w:cs="Tahoma"/>
                <w:color w:val="000000"/>
                <w:sz w:val="14"/>
                <w:szCs w:val="14"/>
                <w:lang w:eastAsia="pt-BR"/>
              </w:rPr>
              <w:t>M</w:t>
            </w:r>
          </w:p>
        </w:tc>
        <w:tc>
          <w:tcPr>
            <w:tcW w:w="1060" w:type="dxa"/>
            <w:tcBorders>
              <w:top w:val="nil"/>
              <w:left w:val="nil"/>
              <w:bottom w:val="single" w:sz="4" w:space="0" w:color="000000"/>
              <w:right w:val="single" w:sz="4" w:space="0" w:color="000000"/>
            </w:tcBorders>
            <w:shd w:val="clear" w:color="auto" w:fill="auto"/>
            <w:vAlign w:val="center"/>
            <w:hideMark/>
          </w:tcPr>
          <w:p w14:paraId="2C8C592D" w14:textId="77777777" w:rsidR="00674584" w:rsidRPr="00674584" w:rsidRDefault="00674584" w:rsidP="00674584">
            <w:pPr>
              <w:jc w:val="center"/>
              <w:rPr>
                <w:rFonts w:ascii="Tahoma" w:eastAsia="Times New Roman" w:hAnsi="Tahoma" w:cs="Tahoma"/>
                <w:color w:val="000000"/>
                <w:sz w:val="14"/>
                <w:szCs w:val="14"/>
                <w:lang w:eastAsia="pt-BR"/>
              </w:rPr>
            </w:pPr>
            <w:r w:rsidRPr="00674584">
              <w:rPr>
                <w:rFonts w:ascii="Tahoma" w:eastAsia="Times New Roman" w:hAnsi="Tahoma" w:cs="Tahoma"/>
                <w:color w:val="000000"/>
                <w:sz w:val="14"/>
                <w:szCs w:val="14"/>
                <w:lang w:eastAsia="pt-BR"/>
              </w:rPr>
              <w:t>100,000</w:t>
            </w:r>
          </w:p>
        </w:tc>
        <w:tc>
          <w:tcPr>
            <w:tcW w:w="1200" w:type="dxa"/>
            <w:tcBorders>
              <w:top w:val="nil"/>
              <w:left w:val="nil"/>
              <w:bottom w:val="single" w:sz="4" w:space="0" w:color="000000"/>
              <w:right w:val="single" w:sz="4" w:space="0" w:color="000000"/>
            </w:tcBorders>
            <w:shd w:val="clear" w:color="auto" w:fill="auto"/>
            <w:vAlign w:val="center"/>
            <w:hideMark/>
          </w:tcPr>
          <w:p w14:paraId="1F45DAE8" w14:textId="77777777" w:rsidR="00674584" w:rsidRPr="00674584" w:rsidRDefault="00674584" w:rsidP="00674584">
            <w:pPr>
              <w:jc w:val="center"/>
              <w:rPr>
                <w:rFonts w:ascii="Tahoma" w:eastAsia="Times New Roman" w:hAnsi="Tahoma" w:cs="Tahoma"/>
                <w:color w:val="000000"/>
                <w:sz w:val="14"/>
                <w:szCs w:val="14"/>
                <w:lang w:eastAsia="pt-BR"/>
              </w:rPr>
            </w:pPr>
            <w:r w:rsidRPr="00674584">
              <w:rPr>
                <w:rFonts w:ascii="Tahoma" w:eastAsia="Times New Roman" w:hAnsi="Tahoma" w:cs="Tahoma"/>
                <w:color w:val="000000"/>
                <w:sz w:val="14"/>
                <w:szCs w:val="14"/>
                <w:lang w:eastAsia="pt-BR"/>
              </w:rPr>
              <w:t xml:space="preserve">SANTA FE </w:t>
            </w:r>
          </w:p>
        </w:tc>
        <w:tc>
          <w:tcPr>
            <w:tcW w:w="860" w:type="dxa"/>
            <w:tcBorders>
              <w:top w:val="nil"/>
              <w:left w:val="nil"/>
              <w:bottom w:val="single" w:sz="4" w:space="0" w:color="000000"/>
              <w:right w:val="single" w:sz="4" w:space="0" w:color="000000"/>
            </w:tcBorders>
            <w:shd w:val="clear" w:color="auto" w:fill="auto"/>
            <w:vAlign w:val="center"/>
            <w:hideMark/>
          </w:tcPr>
          <w:p w14:paraId="55EBBBAA" w14:textId="77777777" w:rsidR="00674584" w:rsidRPr="00674584" w:rsidRDefault="00674584" w:rsidP="00674584">
            <w:pPr>
              <w:jc w:val="right"/>
              <w:rPr>
                <w:rFonts w:ascii="Tahoma" w:eastAsia="Times New Roman" w:hAnsi="Tahoma" w:cs="Tahoma"/>
                <w:color w:val="000000"/>
                <w:sz w:val="14"/>
                <w:szCs w:val="14"/>
                <w:lang w:eastAsia="pt-BR"/>
              </w:rPr>
            </w:pPr>
            <w:r w:rsidRPr="00674584">
              <w:rPr>
                <w:rFonts w:ascii="Tahoma" w:eastAsia="Times New Roman" w:hAnsi="Tahoma" w:cs="Tahoma"/>
                <w:color w:val="000000"/>
                <w:sz w:val="14"/>
                <w:szCs w:val="14"/>
                <w:lang w:eastAsia="pt-BR"/>
              </w:rPr>
              <w:t>1,60</w:t>
            </w:r>
          </w:p>
        </w:tc>
        <w:tc>
          <w:tcPr>
            <w:tcW w:w="860" w:type="dxa"/>
            <w:tcBorders>
              <w:top w:val="nil"/>
              <w:left w:val="nil"/>
              <w:bottom w:val="single" w:sz="4" w:space="0" w:color="000000"/>
              <w:right w:val="single" w:sz="4" w:space="0" w:color="000000"/>
            </w:tcBorders>
            <w:shd w:val="clear" w:color="auto" w:fill="auto"/>
            <w:vAlign w:val="center"/>
            <w:hideMark/>
          </w:tcPr>
          <w:p w14:paraId="4F8B4A3D" w14:textId="77777777" w:rsidR="00674584" w:rsidRPr="00674584" w:rsidRDefault="00674584" w:rsidP="00674584">
            <w:pPr>
              <w:jc w:val="right"/>
              <w:rPr>
                <w:rFonts w:ascii="Tahoma" w:eastAsia="Times New Roman" w:hAnsi="Tahoma" w:cs="Tahoma"/>
                <w:color w:val="000000"/>
                <w:sz w:val="14"/>
                <w:szCs w:val="14"/>
                <w:lang w:eastAsia="pt-BR"/>
              </w:rPr>
            </w:pPr>
            <w:r w:rsidRPr="00674584">
              <w:rPr>
                <w:rFonts w:ascii="Tahoma" w:eastAsia="Times New Roman" w:hAnsi="Tahoma" w:cs="Tahoma"/>
                <w:color w:val="000000"/>
                <w:sz w:val="14"/>
                <w:szCs w:val="14"/>
                <w:lang w:eastAsia="pt-BR"/>
              </w:rPr>
              <w:t>160,00</w:t>
            </w:r>
          </w:p>
        </w:tc>
      </w:tr>
      <w:tr w:rsidR="00674584" w:rsidRPr="00674584" w14:paraId="34870C3F" w14:textId="77777777" w:rsidTr="00674584">
        <w:trPr>
          <w:trHeight w:val="210"/>
        </w:trPr>
        <w:tc>
          <w:tcPr>
            <w:tcW w:w="8040"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78BFCDA" w14:textId="77777777" w:rsidR="00674584" w:rsidRPr="00674584" w:rsidRDefault="00674584" w:rsidP="00674584">
            <w:pPr>
              <w:jc w:val="right"/>
              <w:rPr>
                <w:rFonts w:ascii="Tahoma" w:eastAsia="Times New Roman" w:hAnsi="Tahoma" w:cs="Tahoma"/>
                <w:color w:val="000000"/>
                <w:sz w:val="14"/>
                <w:szCs w:val="14"/>
                <w:lang w:eastAsia="pt-BR"/>
              </w:rPr>
            </w:pPr>
            <w:r w:rsidRPr="00674584">
              <w:rPr>
                <w:rFonts w:ascii="Tahoma" w:eastAsia="Times New Roman" w:hAnsi="Tahoma" w:cs="Tahoma"/>
                <w:color w:val="000000"/>
                <w:sz w:val="14"/>
                <w:szCs w:val="14"/>
                <w:lang w:eastAsia="pt-BR"/>
              </w:rPr>
              <w:t>VALOR TOTAL</w:t>
            </w:r>
          </w:p>
        </w:tc>
        <w:tc>
          <w:tcPr>
            <w:tcW w:w="1720" w:type="dxa"/>
            <w:gridSpan w:val="2"/>
            <w:tcBorders>
              <w:top w:val="single" w:sz="4" w:space="0" w:color="000000"/>
              <w:left w:val="nil"/>
              <w:bottom w:val="single" w:sz="4" w:space="0" w:color="000000"/>
              <w:right w:val="single" w:sz="4" w:space="0" w:color="000000"/>
            </w:tcBorders>
            <w:shd w:val="clear" w:color="auto" w:fill="auto"/>
            <w:noWrap/>
            <w:vAlign w:val="center"/>
            <w:hideMark/>
          </w:tcPr>
          <w:p w14:paraId="10700546" w14:textId="77777777" w:rsidR="00674584" w:rsidRPr="00674584" w:rsidRDefault="00674584" w:rsidP="00674584">
            <w:pPr>
              <w:jc w:val="center"/>
              <w:rPr>
                <w:rFonts w:ascii="Tahoma" w:eastAsia="Times New Roman" w:hAnsi="Tahoma" w:cs="Tahoma"/>
                <w:b/>
                <w:bCs/>
                <w:color w:val="000000"/>
                <w:sz w:val="16"/>
                <w:szCs w:val="16"/>
                <w:lang w:eastAsia="pt-BR"/>
              </w:rPr>
            </w:pPr>
            <w:r w:rsidRPr="00674584">
              <w:rPr>
                <w:rFonts w:ascii="Tahoma" w:eastAsia="Times New Roman" w:hAnsi="Tahoma" w:cs="Tahoma"/>
                <w:b/>
                <w:bCs/>
                <w:color w:val="000000"/>
                <w:sz w:val="16"/>
                <w:szCs w:val="16"/>
                <w:lang w:eastAsia="pt-BR"/>
              </w:rPr>
              <w:t>2.399,18</w:t>
            </w:r>
          </w:p>
        </w:tc>
      </w:tr>
    </w:tbl>
    <w:p w14:paraId="053A5644" w14:textId="77777777" w:rsidR="00BB3E63" w:rsidRDefault="00BB3E63" w:rsidP="00BB3E63">
      <w:pPr>
        <w:pStyle w:val="Corpodetexto"/>
        <w:ind w:right="43"/>
        <w:rPr>
          <w:rFonts w:ascii="Arial Narrow" w:hAnsi="Arial Narrow"/>
          <w:b/>
          <w:sz w:val="27"/>
          <w:szCs w:val="27"/>
        </w:rPr>
      </w:pPr>
    </w:p>
    <w:p w14:paraId="2A0C2811" w14:textId="77777777" w:rsidR="00BB3E63" w:rsidRDefault="00BB3E63" w:rsidP="00BB3E63">
      <w:pPr>
        <w:pStyle w:val="Legenda"/>
        <w:ind w:right="43"/>
        <w:jc w:val="both"/>
        <w:rPr>
          <w:rFonts w:cs="Calibri Light"/>
          <w:szCs w:val="28"/>
          <w:u w:val="single"/>
        </w:rPr>
      </w:pPr>
      <w:r>
        <w:rPr>
          <w:szCs w:val="28"/>
        </w:rPr>
        <w:t xml:space="preserve">1.2. </w:t>
      </w:r>
      <w:r>
        <w:rPr>
          <w:rFonts w:cs="Calibri Light"/>
          <w:b w:val="0"/>
          <w:iCs w:val="0"/>
          <w:szCs w:val="28"/>
        </w:rPr>
        <w:t>Os produtos serão solicitados de forma parcelada conforme as necessidades das Secretarias do Município, e deverão ser entregues de acordo com o prazo estipulado no Termo de Referência, a contar do recebimento da requisição.</w:t>
      </w:r>
    </w:p>
    <w:p w14:paraId="2F69CD3A" w14:textId="77777777" w:rsidR="00BB3E63" w:rsidRDefault="00BB3E63" w:rsidP="00BB3E63">
      <w:pPr>
        <w:pStyle w:val="Corpodetexto"/>
        <w:ind w:right="43"/>
        <w:rPr>
          <w:rFonts w:ascii="Arial Narrow" w:hAnsi="Arial Narrow" w:cs="Calibri Light"/>
          <w:sz w:val="28"/>
          <w:szCs w:val="28"/>
        </w:rPr>
      </w:pPr>
    </w:p>
    <w:p w14:paraId="08F2EDBC" w14:textId="77777777" w:rsidR="00BB3E63" w:rsidRDefault="00BB3E63" w:rsidP="00BB3E63">
      <w:pPr>
        <w:pStyle w:val="Legenda"/>
        <w:ind w:right="43"/>
        <w:jc w:val="both"/>
        <w:rPr>
          <w:rFonts w:cs="Calibri Light"/>
          <w:szCs w:val="28"/>
        </w:rPr>
      </w:pPr>
      <w:r>
        <w:rPr>
          <w:rFonts w:cs="Calibri Light"/>
          <w:szCs w:val="28"/>
        </w:rPr>
        <w:t>CLÁUSULA SEGUNDA – DO REGIME DE EXECUÇÃO</w:t>
      </w:r>
    </w:p>
    <w:p w14:paraId="32C89B22" w14:textId="4A3B4881" w:rsidR="00BB3E63" w:rsidRDefault="00BB3E63" w:rsidP="00BB3E63">
      <w:pPr>
        <w:ind w:right="43"/>
        <w:jc w:val="both"/>
        <w:rPr>
          <w:rFonts w:ascii="Arial Narrow" w:hAnsi="Arial Narrow" w:cs="Calibri Light"/>
          <w:i/>
          <w:sz w:val="28"/>
          <w:szCs w:val="28"/>
          <w:u w:val="single"/>
        </w:rPr>
      </w:pPr>
      <w:r>
        <w:rPr>
          <w:rFonts w:ascii="Arial Narrow" w:hAnsi="Arial Narrow" w:cs="Calibri Light"/>
          <w:b/>
          <w:sz w:val="28"/>
          <w:szCs w:val="28"/>
        </w:rPr>
        <w:lastRenderedPageBreak/>
        <w:t>2.1.</w:t>
      </w:r>
      <w:r>
        <w:rPr>
          <w:rFonts w:ascii="Arial Narrow" w:hAnsi="Arial Narrow" w:cs="Calibri Light"/>
          <w:sz w:val="28"/>
          <w:szCs w:val="28"/>
        </w:rPr>
        <w:t xml:space="preserve"> O presente objeto será prestado sob a forma de execução indireta, conforme dispõe inciso VIII, do art. 6º, da Lei nº 8.666/93 e alterações.</w:t>
      </w:r>
    </w:p>
    <w:p w14:paraId="54F439B2" w14:textId="77777777" w:rsidR="00BB3E63" w:rsidRDefault="00BB3E63" w:rsidP="00BB3E63">
      <w:pPr>
        <w:pStyle w:val="Ttulo5"/>
        <w:ind w:right="43"/>
        <w:rPr>
          <w:rFonts w:ascii="Arial Narrow" w:hAnsi="Arial Narrow" w:cs="Calibri Light"/>
          <w:i w:val="0"/>
          <w:sz w:val="28"/>
          <w:szCs w:val="28"/>
        </w:rPr>
      </w:pPr>
      <w:r>
        <w:rPr>
          <w:rFonts w:ascii="Arial Narrow" w:hAnsi="Arial Narrow" w:cs="Calibri Light"/>
          <w:sz w:val="28"/>
          <w:szCs w:val="28"/>
        </w:rPr>
        <w:t>CLÁUSULA TERCEIRA – DAS OBRIGAÇÕES DA CONTRATADA</w:t>
      </w:r>
    </w:p>
    <w:p w14:paraId="38565368" w14:textId="77777777" w:rsidR="00BB3E63" w:rsidRDefault="00BB3E63" w:rsidP="00BB3E63">
      <w:pPr>
        <w:ind w:right="43"/>
        <w:jc w:val="both"/>
        <w:rPr>
          <w:rFonts w:ascii="Arial Narrow" w:hAnsi="Arial Narrow" w:cs="Calibri Light"/>
          <w:sz w:val="28"/>
          <w:szCs w:val="28"/>
        </w:rPr>
      </w:pPr>
    </w:p>
    <w:p w14:paraId="62CA8C47" w14:textId="77777777" w:rsidR="00BB3E63" w:rsidRDefault="00BB3E63" w:rsidP="00BB3E63">
      <w:pPr>
        <w:ind w:right="43"/>
        <w:jc w:val="both"/>
        <w:rPr>
          <w:rFonts w:ascii="Arial Narrow" w:hAnsi="Arial Narrow" w:cs="Calibri Light"/>
          <w:sz w:val="28"/>
          <w:szCs w:val="28"/>
        </w:rPr>
      </w:pPr>
      <w:r>
        <w:rPr>
          <w:rFonts w:ascii="Arial Narrow" w:hAnsi="Arial Narrow" w:cs="Calibri Light"/>
          <w:b/>
          <w:sz w:val="28"/>
          <w:szCs w:val="28"/>
        </w:rPr>
        <w:t>3.1.</w:t>
      </w:r>
      <w:r>
        <w:rPr>
          <w:rFonts w:ascii="Arial Narrow" w:hAnsi="Arial Narrow" w:cs="Calibri Light"/>
          <w:sz w:val="28"/>
          <w:szCs w:val="28"/>
        </w:rPr>
        <w:t xml:space="preserve"> Constituem obrigações da CONTRATADA, além das demais previstas neste Contrato ou dele decorrentes:</w:t>
      </w:r>
    </w:p>
    <w:p w14:paraId="0F747549" w14:textId="77777777" w:rsidR="00BB3E63" w:rsidRDefault="00BB3E63" w:rsidP="00BB3E63">
      <w:pPr>
        <w:ind w:right="43"/>
        <w:jc w:val="both"/>
        <w:rPr>
          <w:rFonts w:ascii="Arial Narrow" w:hAnsi="Arial Narrow" w:cs="Calibri Light"/>
          <w:sz w:val="28"/>
          <w:szCs w:val="28"/>
        </w:rPr>
      </w:pPr>
    </w:p>
    <w:p w14:paraId="01C41DCE" w14:textId="77777777" w:rsidR="00BB3E63" w:rsidRDefault="00BB3E63" w:rsidP="00BB3E63">
      <w:pPr>
        <w:numPr>
          <w:ilvl w:val="0"/>
          <w:numId w:val="1"/>
        </w:numPr>
        <w:tabs>
          <w:tab w:val="left" w:pos="851"/>
        </w:tabs>
        <w:ind w:left="567" w:right="43" w:firstLine="0"/>
        <w:jc w:val="both"/>
        <w:rPr>
          <w:rFonts w:ascii="Arial Narrow" w:hAnsi="Arial Narrow" w:cs="Calibri Light"/>
          <w:sz w:val="28"/>
          <w:szCs w:val="28"/>
        </w:rPr>
      </w:pPr>
      <w:r>
        <w:rPr>
          <w:rFonts w:ascii="Arial Narrow" w:hAnsi="Arial Narrow" w:cs="Calibri Light"/>
          <w:sz w:val="28"/>
          <w:szCs w:val="28"/>
        </w:rPr>
        <w:t>Cumprir fielmente todas as disposições estabelecidas neste Contrato;</w:t>
      </w:r>
    </w:p>
    <w:p w14:paraId="5BB828B9" w14:textId="77777777" w:rsidR="00BB3E63" w:rsidRDefault="00BB3E63" w:rsidP="00BB3E63">
      <w:pPr>
        <w:tabs>
          <w:tab w:val="left" w:pos="851"/>
        </w:tabs>
        <w:ind w:left="567" w:right="43"/>
        <w:jc w:val="both"/>
        <w:rPr>
          <w:rFonts w:ascii="Arial Narrow" w:hAnsi="Arial Narrow" w:cs="Calibri Light"/>
          <w:sz w:val="28"/>
          <w:szCs w:val="28"/>
        </w:rPr>
      </w:pPr>
    </w:p>
    <w:p w14:paraId="42FF2696" w14:textId="77777777" w:rsidR="00BB3E63" w:rsidRDefault="00BB3E63" w:rsidP="00BB3E63">
      <w:pPr>
        <w:numPr>
          <w:ilvl w:val="0"/>
          <w:numId w:val="1"/>
        </w:numPr>
        <w:tabs>
          <w:tab w:val="left" w:pos="851"/>
        </w:tabs>
        <w:ind w:left="567" w:right="43" w:firstLine="0"/>
        <w:jc w:val="both"/>
        <w:rPr>
          <w:rFonts w:ascii="Arial Narrow" w:hAnsi="Arial Narrow" w:cs="Calibri Light"/>
          <w:sz w:val="28"/>
          <w:szCs w:val="28"/>
        </w:rPr>
      </w:pPr>
      <w:r>
        <w:rPr>
          <w:rFonts w:ascii="Arial Narrow" w:hAnsi="Arial Narrow" w:cs="Calibri Light"/>
          <w:sz w:val="28"/>
          <w:szCs w:val="28"/>
        </w:rPr>
        <w:t>Cumprir todos os prazos consignados e estabelecidos neste Contrato;</w:t>
      </w:r>
    </w:p>
    <w:p w14:paraId="5178301E" w14:textId="77777777" w:rsidR="00BB3E63" w:rsidRDefault="00BB3E63" w:rsidP="00BB3E63">
      <w:pPr>
        <w:tabs>
          <w:tab w:val="left" w:pos="851"/>
        </w:tabs>
        <w:ind w:left="567" w:right="43"/>
        <w:jc w:val="both"/>
        <w:rPr>
          <w:rFonts w:ascii="Arial Narrow" w:hAnsi="Arial Narrow" w:cs="Calibri Light"/>
          <w:sz w:val="28"/>
          <w:szCs w:val="28"/>
        </w:rPr>
      </w:pPr>
    </w:p>
    <w:p w14:paraId="0ADAD0C2" w14:textId="77777777" w:rsidR="00BB3E63" w:rsidRDefault="00BB3E63" w:rsidP="00BB3E63">
      <w:pPr>
        <w:numPr>
          <w:ilvl w:val="0"/>
          <w:numId w:val="1"/>
        </w:numPr>
        <w:tabs>
          <w:tab w:val="left" w:pos="851"/>
        </w:tabs>
        <w:ind w:left="567" w:right="43" w:firstLine="0"/>
        <w:jc w:val="both"/>
        <w:rPr>
          <w:rFonts w:ascii="Arial Narrow" w:hAnsi="Arial Narrow" w:cs="Calibri Light"/>
          <w:sz w:val="28"/>
          <w:szCs w:val="28"/>
        </w:rPr>
      </w:pPr>
      <w:r>
        <w:rPr>
          <w:rFonts w:ascii="Arial Narrow" w:hAnsi="Arial Narrow" w:cs="Calibri Light"/>
          <w:sz w:val="28"/>
          <w:szCs w:val="28"/>
        </w:rPr>
        <w:t>Independentemente da aceitação, garantir a boa qualidade dos produtos, bem como efetuar a troca dos que apresentarem problemas de qualidade durante o armazenamento e dentro do seu prazo de validade;</w:t>
      </w:r>
    </w:p>
    <w:p w14:paraId="07875E7F" w14:textId="77777777" w:rsidR="00BB3E63" w:rsidRDefault="00BB3E63" w:rsidP="00BB3E63">
      <w:pPr>
        <w:tabs>
          <w:tab w:val="left" w:pos="851"/>
        </w:tabs>
        <w:ind w:left="567" w:right="43"/>
        <w:jc w:val="both"/>
        <w:rPr>
          <w:rFonts w:ascii="Arial Narrow" w:hAnsi="Arial Narrow" w:cs="Calibri Light"/>
          <w:sz w:val="28"/>
          <w:szCs w:val="28"/>
        </w:rPr>
      </w:pPr>
    </w:p>
    <w:p w14:paraId="6F40F491" w14:textId="77777777" w:rsidR="00BB3E63" w:rsidRDefault="00BB3E63" w:rsidP="00BB3E63">
      <w:pPr>
        <w:numPr>
          <w:ilvl w:val="0"/>
          <w:numId w:val="1"/>
        </w:numPr>
        <w:tabs>
          <w:tab w:val="left" w:pos="851"/>
        </w:tabs>
        <w:ind w:left="567" w:right="43" w:firstLine="0"/>
        <w:jc w:val="both"/>
        <w:rPr>
          <w:rFonts w:ascii="Arial Narrow" w:hAnsi="Arial Narrow" w:cs="Calibri Light"/>
          <w:sz w:val="28"/>
          <w:szCs w:val="28"/>
        </w:rPr>
      </w:pPr>
      <w:r>
        <w:rPr>
          <w:rFonts w:ascii="Arial Narrow" w:hAnsi="Arial Narrow" w:cs="Calibri Light"/>
          <w:sz w:val="28"/>
          <w:szCs w:val="28"/>
        </w:rPr>
        <w:t>Responsabilizar-se pelo transporte dos produtos de seu estabelecimento até o local determinado para entrega, bem como pelo seu descarregamento;</w:t>
      </w:r>
    </w:p>
    <w:p w14:paraId="29F354FD" w14:textId="77777777" w:rsidR="00BB3E63" w:rsidRDefault="00BB3E63" w:rsidP="00BB3E63">
      <w:pPr>
        <w:tabs>
          <w:tab w:val="left" w:pos="851"/>
        </w:tabs>
        <w:ind w:left="567" w:right="43"/>
        <w:jc w:val="both"/>
        <w:rPr>
          <w:rFonts w:ascii="Arial Narrow" w:hAnsi="Arial Narrow" w:cs="Calibri Light"/>
          <w:sz w:val="28"/>
          <w:szCs w:val="28"/>
        </w:rPr>
      </w:pPr>
    </w:p>
    <w:p w14:paraId="7710408E" w14:textId="77777777" w:rsidR="00BB3E63" w:rsidRDefault="00BB3E63" w:rsidP="00BB3E63">
      <w:pPr>
        <w:numPr>
          <w:ilvl w:val="0"/>
          <w:numId w:val="1"/>
        </w:numPr>
        <w:tabs>
          <w:tab w:val="left" w:pos="851"/>
        </w:tabs>
        <w:ind w:left="567" w:right="43" w:firstLine="0"/>
        <w:jc w:val="both"/>
        <w:rPr>
          <w:rFonts w:ascii="Arial Narrow" w:hAnsi="Arial Narrow" w:cs="Calibri Light"/>
          <w:sz w:val="28"/>
          <w:szCs w:val="28"/>
        </w:rPr>
      </w:pPr>
      <w:r>
        <w:rPr>
          <w:rFonts w:ascii="Arial Narrow" w:hAnsi="Arial Narrow" w:cs="Calibri Light"/>
          <w:sz w:val="28"/>
          <w:szCs w:val="28"/>
        </w:rPr>
        <w:t>Entregar os produtos ofertados no local indicado pela Administração, no âmbito do Município de Iguatemi, dentro dos prazos estabelecidos;</w:t>
      </w:r>
    </w:p>
    <w:p w14:paraId="45896ED6" w14:textId="77777777" w:rsidR="00BB3E63" w:rsidRDefault="00BB3E63" w:rsidP="00BB3E63">
      <w:pPr>
        <w:tabs>
          <w:tab w:val="left" w:pos="851"/>
        </w:tabs>
        <w:ind w:left="567" w:right="43"/>
        <w:jc w:val="both"/>
        <w:rPr>
          <w:rFonts w:ascii="Arial Narrow" w:hAnsi="Arial Narrow" w:cs="Calibri Light"/>
          <w:sz w:val="28"/>
          <w:szCs w:val="28"/>
        </w:rPr>
      </w:pPr>
    </w:p>
    <w:p w14:paraId="446DED45" w14:textId="77777777" w:rsidR="00BB3E63" w:rsidRDefault="00BB3E63" w:rsidP="00BB3E63">
      <w:pPr>
        <w:numPr>
          <w:ilvl w:val="0"/>
          <w:numId w:val="1"/>
        </w:numPr>
        <w:tabs>
          <w:tab w:val="left" w:pos="851"/>
        </w:tabs>
        <w:ind w:left="567" w:right="43" w:firstLine="0"/>
        <w:jc w:val="both"/>
        <w:rPr>
          <w:rFonts w:ascii="Arial Narrow" w:hAnsi="Arial Narrow" w:cs="Calibri Light"/>
          <w:sz w:val="28"/>
          <w:szCs w:val="28"/>
        </w:rPr>
      </w:pPr>
      <w:r>
        <w:rPr>
          <w:rFonts w:ascii="Arial Narrow" w:hAnsi="Arial Narrow" w:cs="Calibri Light"/>
          <w:sz w:val="28"/>
          <w:szCs w:val="28"/>
        </w:rPr>
        <w:t>Entregar os produtos ofertados de acordo com os requisitos de quantidade, marca, modelo, procedência, especificação técnica e demais condições, em conformidade com o disposto no Edital de Licitação;</w:t>
      </w:r>
    </w:p>
    <w:p w14:paraId="48344EA0" w14:textId="77777777" w:rsidR="00BB3E63" w:rsidRDefault="00BB3E63" w:rsidP="00BB3E63">
      <w:pPr>
        <w:tabs>
          <w:tab w:val="left" w:pos="851"/>
        </w:tabs>
        <w:ind w:right="43"/>
        <w:jc w:val="both"/>
        <w:rPr>
          <w:rFonts w:ascii="Arial Narrow" w:hAnsi="Arial Narrow" w:cs="Calibri Light"/>
          <w:sz w:val="28"/>
          <w:szCs w:val="28"/>
        </w:rPr>
      </w:pPr>
    </w:p>
    <w:p w14:paraId="19B932CF" w14:textId="77777777" w:rsidR="00BB3E63" w:rsidRDefault="00BB3E63" w:rsidP="00BB3E63">
      <w:pPr>
        <w:numPr>
          <w:ilvl w:val="0"/>
          <w:numId w:val="1"/>
        </w:numPr>
        <w:tabs>
          <w:tab w:val="left" w:pos="851"/>
        </w:tabs>
        <w:ind w:left="567" w:right="43" w:firstLine="0"/>
        <w:jc w:val="both"/>
        <w:rPr>
          <w:rFonts w:ascii="Arial Narrow" w:hAnsi="Arial Narrow" w:cs="Calibri Light"/>
          <w:sz w:val="28"/>
          <w:szCs w:val="28"/>
        </w:rPr>
      </w:pPr>
      <w:r>
        <w:rPr>
          <w:rFonts w:ascii="Arial Narrow" w:hAnsi="Arial Narrow" w:cs="Calibri Light"/>
          <w:sz w:val="28"/>
          <w:szCs w:val="28"/>
        </w:rPr>
        <w:t>Entregar produtos novos, entendidos como tais, os de primeira utilização, garantindo o seu pleno funcionamento, sem a necessidade de outras adaptações; se for o caso;</w:t>
      </w:r>
    </w:p>
    <w:p w14:paraId="70DEEB24" w14:textId="77777777" w:rsidR="00BB3E63" w:rsidRDefault="00BB3E63" w:rsidP="00BB3E63">
      <w:pPr>
        <w:tabs>
          <w:tab w:val="left" w:pos="851"/>
        </w:tabs>
        <w:ind w:right="43"/>
        <w:jc w:val="both"/>
        <w:rPr>
          <w:rFonts w:ascii="Arial Narrow" w:hAnsi="Arial Narrow" w:cs="Calibri Light"/>
          <w:sz w:val="28"/>
          <w:szCs w:val="28"/>
        </w:rPr>
      </w:pPr>
    </w:p>
    <w:p w14:paraId="32EFA9E8" w14:textId="77777777" w:rsidR="00BB3E63" w:rsidRDefault="00BB3E63" w:rsidP="00BB3E63">
      <w:pPr>
        <w:numPr>
          <w:ilvl w:val="0"/>
          <w:numId w:val="1"/>
        </w:numPr>
        <w:tabs>
          <w:tab w:val="left" w:pos="851"/>
        </w:tabs>
        <w:ind w:left="567" w:right="43" w:firstLine="0"/>
        <w:jc w:val="both"/>
        <w:rPr>
          <w:rFonts w:ascii="Arial Narrow" w:hAnsi="Arial Narrow" w:cs="Calibri Light"/>
          <w:sz w:val="28"/>
          <w:szCs w:val="28"/>
        </w:rPr>
      </w:pPr>
      <w:r>
        <w:rPr>
          <w:rFonts w:ascii="Arial Narrow" w:hAnsi="Arial Narrow" w:cs="Calibri Light"/>
          <w:sz w:val="28"/>
          <w:szCs w:val="28"/>
        </w:rPr>
        <w:t>Entregar, no caso de produtos importados, toda a documentação inerente, quando solicitado pela Administração;</w:t>
      </w:r>
    </w:p>
    <w:p w14:paraId="2F55FD6D" w14:textId="77777777" w:rsidR="00BB3E63" w:rsidRDefault="00BB3E63" w:rsidP="00BB3E63">
      <w:pPr>
        <w:tabs>
          <w:tab w:val="left" w:pos="851"/>
        </w:tabs>
        <w:ind w:left="567" w:right="43"/>
        <w:jc w:val="both"/>
        <w:rPr>
          <w:rFonts w:ascii="Arial Narrow" w:hAnsi="Arial Narrow" w:cs="Calibri Light"/>
          <w:sz w:val="28"/>
          <w:szCs w:val="28"/>
        </w:rPr>
      </w:pPr>
    </w:p>
    <w:p w14:paraId="10E817C4" w14:textId="77777777" w:rsidR="00BB3E63" w:rsidRDefault="00BB3E63" w:rsidP="00BB3E63">
      <w:pPr>
        <w:numPr>
          <w:ilvl w:val="0"/>
          <w:numId w:val="1"/>
        </w:numPr>
        <w:tabs>
          <w:tab w:val="left" w:pos="851"/>
        </w:tabs>
        <w:ind w:left="567" w:right="43" w:firstLine="0"/>
        <w:jc w:val="both"/>
        <w:rPr>
          <w:rFonts w:ascii="Arial Narrow" w:hAnsi="Arial Narrow" w:cs="Calibri Light"/>
          <w:sz w:val="28"/>
          <w:szCs w:val="28"/>
        </w:rPr>
      </w:pPr>
      <w:r>
        <w:rPr>
          <w:rFonts w:ascii="Arial Narrow" w:hAnsi="Arial Narrow" w:cs="Calibri Light"/>
          <w:sz w:val="28"/>
          <w:szCs w:val="28"/>
        </w:rPr>
        <w:t xml:space="preserve">Substituir, imediatamente, às suas expensas, todo e qualquer produto julgado pelas Secretarias Municipais como estando em desacordo com as especificações, bem como repor aqueles faltantes, no prazo estipulado no Termo de Referência </w:t>
      </w:r>
    </w:p>
    <w:p w14:paraId="32E47386" w14:textId="77777777" w:rsidR="00BB3E63" w:rsidRDefault="00BB3E63" w:rsidP="00BB3E63">
      <w:pPr>
        <w:tabs>
          <w:tab w:val="left" w:pos="851"/>
        </w:tabs>
        <w:ind w:right="43"/>
        <w:jc w:val="both"/>
        <w:rPr>
          <w:rFonts w:ascii="Arial Narrow" w:hAnsi="Arial Narrow" w:cs="Calibri Light"/>
          <w:sz w:val="28"/>
          <w:szCs w:val="28"/>
        </w:rPr>
      </w:pPr>
    </w:p>
    <w:p w14:paraId="0130B3CD" w14:textId="77777777" w:rsidR="00BB3E63" w:rsidRDefault="00BB3E63" w:rsidP="00BB3E63">
      <w:pPr>
        <w:tabs>
          <w:tab w:val="left" w:pos="851"/>
        </w:tabs>
        <w:ind w:left="567" w:right="43"/>
        <w:jc w:val="both"/>
        <w:rPr>
          <w:rFonts w:ascii="Arial Narrow" w:hAnsi="Arial Narrow" w:cs="Calibri Light"/>
          <w:sz w:val="28"/>
          <w:szCs w:val="28"/>
        </w:rPr>
      </w:pPr>
      <w:r>
        <w:rPr>
          <w:rFonts w:ascii="Arial Narrow" w:hAnsi="Arial Narrow" w:cs="Calibri Light"/>
          <w:b/>
          <w:bCs/>
          <w:sz w:val="28"/>
          <w:szCs w:val="28"/>
        </w:rPr>
        <w:t>j)</w:t>
      </w:r>
      <w:r>
        <w:rPr>
          <w:rFonts w:ascii="Arial Narrow" w:hAnsi="Arial Narrow" w:cs="Calibri Light"/>
          <w:sz w:val="28"/>
          <w:szCs w:val="28"/>
        </w:rPr>
        <w:tab/>
        <w:t>Atender, prioritariamente, pedidos de emergência da Comissão, em prazo não superior ao estipulado no Termo de Referência;</w:t>
      </w:r>
    </w:p>
    <w:p w14:paraId="446E63F6" w14:textId="77777777" w:rsidR="00BB3E63" w:rsidRDefault="00BB3E63" w:rsidP="00BB3E63">
      <w:pPr>
        <w:tabs>
          <w:tab w:val="left" w:pos="851"/>
        </w:tabs>
        <w:ind w:left="567" w:right="43"/>
        <w:jc w:val="both"/>
        <w:rPr>
          <w:rFonts w:ascii="Arial Narrow" w:hAnsi="Arial Narrow" w:cs="Calibri Light"/>
          <w:sz w:val="28"/>
          <w:szCs w:val="28"/>
        </w:rPr>
      </w:pPr>
    </w:p>
    <w:p w14:paraId="59FDBFD0" w14:textId="77777777" w:rsidR="00BB3E63" w:rsidRDefault="00BB3E63" w:rsidP="00BB3E63">
      <w:pPr>
        <w:numPr>
          <w:ilvl w:val="0"/>
          <w:numId w:val="2"/>
        </w:numPr>
        <w:tabs>
          <w:tab w:val="left" w:pos="851"/>
        </w:tabs>
        <w:ind w:left="567" w:right="43" w:firstLine="0"/>
        <w:jc w:val="both"/>
        <w:rPr>
          <w:rFonts w:ascii="Arial Narrow" w:hAnsi="Arial Narrow" w:cs="Calibri Light"/>
          <w:b/>
          <w:bCs/>
          <w:sz w:val="28"/>
          <w:szCs w:val="28"/>
        </w:rPr>
      </w:pPr>
      <w:r>
        <w:rPr>
          <w:rFonts w:ascii="Arial Narrow" w:hAnsi="Arial Narrow" w:cs="Calibri Light"/>
          <w:sz w:val="28"/>
          <w:szCs w:val="28"/>
        </w:rPr>
        <w:t xml:space="preserve">Responsabilizar-se pelos encargos decorrentes do cumprimento das obrigações supramencionadas, bem como pelo recolhimento de todos os impostos, taxas, tarifas, contribuições ou emolumentos Federais, Estaduais e Municipais, que incidam ou </w:t>
      </w:r>
      <w:r>
        <w:rPr>
          <w:rFonts w:ascii="Arial Narrow" w:hAnsi="Arial Narrow" w:cs="Calibri Light"/>
          <w:sz w:val="28"/>
          <w:szCs w:val="28"/>
        </w:rPr>
        <w:lastRenderedPageBreak/>
        <w:t>venham incidir sobre o objeto deste Contrato, bem como apresentar os respectivos comprovantes, quando solicitados pelo Município de Iguatemi/MS;</w:t>
      </w:r>
    </w:p>
    <w:p w14:paraId="76B485FF" w14:textId="77777777" w:rsidR="00BB3E63" w:rsidRDefault="00BB3E63" w:rsidP="00BB3E63">
      <w:pPr>
        <w:tabs>
          <w:tab w:val="left" w:pos="851"/>
        </w:tabs>
        <w:ind w:left="567" w:right="43"/>
        <w:jc w:val="both"/>
        <w:rPr>
          <w:rFonts w:ascii="Arial Narrow" w:hAnsi="Arial Narrow" w:cs="Calibri Light"/>
          <w:b/>
          <w:bCs/>
          <w:sz w:val="28"/>
          <w:szCs w:val="28"/>
        </w:rPr>
      </w:pPr>
    </w:p>
    <w:p w14:paraId="06857603" w14:textId="77777777" w:rsidR="00BB3E63" w:rsidRDefault="00BB3E63" w:rsidP="00BB3E63">
      <w:pPr>
        <w:tabs>
          <w:tab w:val="left" w:pos="851"/>
        </w:tabs>
        <w:ind w:left="567" w:right="43"/>
        <w:jc w:val="both"/>
        <w:rPr>
          <w:rFonts w:ascii="Arial Narrow" w:hAnsi="Arial Narrow" w:cs="Calibri Light"/>
          <w:sz w:val="28"/>
          <w:szCs w:val="28"/>
        </w:rPr>
      </w:pPr>
      <w:r>
        <w:rPr>
          <w:rFonts w:ascii="Arial Narrow" w:hAnsi="Arial Narrow" w:cs="Calibri Light"/>
          <w:b/>
          <w:bCs/>
          <w:sz w:val="28"/>
          <w:szCs w:val="28"/>
        </w:rPr>
        <w:t>l)</w:t>
      </w:r>
      <w:r>
        <w:rPr>
          <w:rFonts w:ascii="Arial Narrow" w:hAnsi="Arial Narrow" w:cs="Calibri Light"/>
          <w:b/>
          <w:bCs/>
          <w:sz w:val="28"/>
          <w:szCs w:val="28"/>
        </w:rPr>
        <w:tab/>
      </w:r>
      <w:r>
        <w:rPr>
          <w:rFonts w:ascii="Arial Narrow" w:hAnsi="Arial Narrow" w:cs="Calibri Light"/>
          <w:sz w:val="28"/>
          <w:szCs w:val="28"/>
        </w:rPr>
        <w:t>Responsabilizar-se pelo perfeito acondicionamento dos produtos fornecidos, de acordo com as exigências deste Contrato, zelando para que sejam entregues em perfeito estado de conservação;</w:t>
      </w:r>
    </w:p>
    <w:p w14:paraId="490CF3A2" w14:textId="77777777" w:rsidR="00BB3E63" w:rsidRDefault="00BB3E63" w:rsidP="00BB3E63">
      <w:pPr>
        <w:tabs>
          <w:tab w:val="left" w:pos="851"/>
        </w:tabs>
        <w:ind w:left="567" w:right="43"/>
        <w:jc w:val="both"/>
        <w:rPr>
          <w:rFonts w:ascii="Arial Narrow" w:hAnsi="Arial Narrow" w:cs="Calibri Light"/>
          <w:sz w:val="28"/>
          <w:szCs w:val="28"/>
        </w:rPr>
      </w:pPr>
    </w:p>
    <w:p w14:paraId="10EB5D94" w14:textId="77777777" w:rsidR="00BB3E63" w:rsidRDefault="00BB3E63" w:rsidP="00BB3E63">
      <w:pPr>
        <w:tabs>
          <w:tab w:val="left" w:pos="851"/>
        </w:tabs>
        <w:ind w:left="567" w:right="43"/>
        <w:jc w:val="both"/>
        <w:rPr>
          <w:rFonts w:ascii="Arial Narrow" w:hAnsi="Arial Narrow" w:cs="Calibri Light"/>
          <w:sz w:val="28"/>
          <w:szCs w:val="28"/>
        </w:rPr>
      </w:pPr>
      <w:r>
        <w:rPr>
          <w:rFonts w:ascii="Arial Narrow" w:hAnsi="Arial Narrow" w:cs="Calibri Light"/>
          <w:b/>
          <w:bCs/>
          <w:sz w:val="28"/>
          <w:szCs w:val="28"/>
        </w:rPr>
        <w:t xml:space="preserve">m) </w:t>
      </w:r>
      <w:r>
        <w:rPr>
          <w:rFonts w:ascii="Arial Narrow" w:hAnsi="Arial Narrow" w:cs="Calibri Light"/>
          <w:sz w:val="28"/>
          <w:szCs w:val="28"/>
        </w:rPr>
        <w:t>Manter durante a execução do Contrato, em compatibilidade com as obrigações por ele assumidas, todas as condições de habilitação e qualificação exigidas no processo licitatório;</w:t>
      </w:r>
    </w:p>
    <w:p w14:paraId="3071B46F" w14:textId="77777777" w:rsidR="00BB3E63" w:rsidRDefault="00BB3E63" w:rsidP="00BB3E63">
      <w:pPr>
        <w:tabs>
          <w:tab w:val="left" w:pos="851"/>
        </w:tabs>
        <w:ind w:left="567" w:right="43"/>
        <w:jc w:val="both"/>
        <w:rPr>
          <w:rFonts w:ascii="Arial Narrow" w:hAnsi="Arial Narrow" w:cs="Calibri Light"/>
          <w:b/>
          <w:bCs/>
          <w:sz w:val="28"/>
          <w:szCs w:val="28"/>
        </w:rPr>
      </w:pPr>
    </w:p>
    <w:p w14:paraId="1523CC9C" w14:textId="77777777" w:rsidR="00BB3E63" w:rsidRDefault="00BB3E63" w:rsidP="00BB3E63">
      <w:pPr>
        <w:numPr>
          <w:ilvl w:val="0"/>
          <w:numId w:val="3"/>
        </w:numPr>
        <w:tabs>
          <w:tab w:val="left" w:pos="851"/>
        </w:tabs>
        <w:ind w:left="567" w:right="43" w:firstLine="0"/>
        <w:jc w:val="both"/>
        <w:rPr>
          <w:rFonts w:ascii="Arial Narrow" w:hAnsi="Arial Narrow" w:cs="Calibri Light"/>
          <w:sz w:val="28"/>
          <w:szCs w:val="28"/>
        </w:rPr>
      </w:pPr>
      <w:r>
        <w:rPr>
          <w:rFonts w:ascii="Arial Narrow" w:hAnsi="Arial Narrow" w:cs="Calibri Light"/>
          <w:sz w:val="28"/>
          <w:szCs w:val="28"/>
        </w:rPr>
        <w:t>Instruir o fornecimento dos produtos deste Contrato com as Notas Fiscais correspondentes, juntando cópia da solicitação de entrega e do comprovante do respectivo recebimento;</w:t>
      </w:r>
    </w:p>
    <w:p w14:paraId="196D3EB0" w14:textId="77777777" w:rsidR="00BB3E63" w:rsidRDefault="00BB3E63" w:rsidP="00BB3E63">
      <w:pPr>
        <w:tabs>
          <w:tab w:val="left" w:pos="851"/>
        </w:tabs>
        <w:ind w:left="567" w:right="43"/>
        <w:jc w:val="both"/>
        <w:rPr>
          <w:rFonts w:ascii="Arial Narrow" w:hAnsi="Arial Narrow" w:cs="Calibri Light"/>
          <w:sz w:val="28"/>
          <w:szCs w:val="28"/>
        </w:rPr>
      </w:pPr>
    </w:p>
    <w:p w14:paraId="0F0A9A64" w14:textId="77777777" w:rsidR="00BB3E63" w:rsidRDefault="00BB3E63" w:rsidP="00BB3E63">
      <w:pPr>
        <w:numPr>
          <w:ilvl w:val="0"/>
          <w:numId w:val="3"/>
        </w:numPr>
        <w:tabs>
          <w:tab w:val="left" w:pos="851"/>
        </w:tabs>
        <w:ind w:left="567" w:right="43" w:firstLine="0"/>
        <w:jc w:val="both"/>
        <w:rPr>
          <w:rFonts w:ascii="Arial Narrow" w:hAnsi="Arial Narrow" w:cs="Calibri Light"/>
          <w:b/>
          <w:bCs/>
          <w:sz w:val="28"/>
          <w:szCs w:val="28"/>
        </w:rPr>
      </w:pPr>
      <w:r>
        <w:rPr>
          <w:rFonts w:ascii="Arial Narrow" w:hAnsi="Arial Narrow" w:cs="Calibri Light"/>
          <w:sz w:val="28"/>
          <w:szCs w:val="28"/>
        </w:rPr>
        <w:t>Cumprir todas as leis e posturas Federais, Estaduais e Municipais pertinentes e responsabilizar-se por todos os prejuízos decorrentes de infrações a que houver dado causa;</w:t>
      </w:r>
    </w:p>
    <w:p w14:paraId="24D1A780" w14:textId="77777777" w:rsidR="00BB3E63" w:rsidRDefault="00BB3E63" w:rsidP="00BB3E63">
      <w:pPr>
        <w:tabs>
          <w:tab w:val="left" w:pos="851"/>
        </w:tabs>
        <w:ind w:right="43"/>
        <w:jc w:val="both"/>
        <w:rPr>
          <w:rFonts w:ascii="Arial Narrow" w:hAnsi="Arial Narrow" w:cs="Calibri Light"/>
          <w:b/>
          <w:bCs/>
          <w:sz w:val="28"/>
          <w:szCs w:val="28"/>
        </w:rPr>
      </w:pPr>
    </w:p>
    <w:p w14:paraId="1A13A3AF" w14:textId="77777777" w:rsidR="00BB3E63" w:rsidRDefault="00BB3E63" w:rsidP="00BB3E63">
      <w:pPr>
        <w:numPr>
          <w:ilvl w:val="0"/>
          <w:numId w:val="3"/>
        </w:numPr>
        <w:tabs>
          <w:tab w:val="left" w:pos="851"/>
        </w:tabs>
        <w:ind w:left="567" w:right="43" w:firstLine="0"/>
        <w:jc w:val="both"/>
        <w:rPr>
          <w:rFonts w:ascii="Arial Narrow" w:hAnsi="Arial Narrow" w:cs="Calibri Light"/>
          <w:b/>
          <w:bCs/>
          <w:sz w:val="28"/>
          <w:szCs w:val="28"/>
        </w:rPr>
      </w:pPr>
      <w:r>
        <w:rPr>
          <w:rFonts w:ascii="Arial Narrow" w:hAnsi="Arial Narrow" w:cs="Calibri Light"/>
          <w:sz w:val="28"/>
          <w:szCs w:val="28"/>
        </w:rPr>
        <w:t>Responsabilizar-se pelos danos causados diretamente ao Município de Iguatemi/MS ou a terceiros, decorrentes de sua culpa ou dolo na execução deste Contrato, não excluindo ou reduzindo esta responsabilidade à fiscalização ou acompanhamento pelo representante do Município;</w:t>
      </w:r>
    </w:p>
    <w:p w14:paraId="7E7B1D4E" w14:textId="77777777" w:rsidR="00BB3E63" w:rsidRDefault="00BB3E63" w:rsidP="00BB3E63">
      <w:pPr>
        <w:tabs>
          <w:tab w:val="left" w:pos="851"/>
        </w:tabs>
        <w:ind w:right="43"/>
        <w:jc w:val="both"/>
        <w:rPr>
          <w:rFonts w:ascii="Arial Narrow" w:hAnsi="Arial Narrow" w:cs="Calibri Light"/>
          <w:b/>
          <w:bCs/>
          <w:sz w:val="28"/>
          <w:szCs w:val="28"/>
        </w:rPr>
      </w:pPr>
    </w:p>
    <w:p w14:paraId="54202408" w14:textId="77777777" w:rsidR="00BB3E63" w:rsidRDefault="00BB3E63" w:rsidP="00BB3E63">
      <w:pPr>
        <w:numPr>
          <w:ilvl w:val="0"/>
          <w:numId w:val="3"/>
        </w:numPr>
        <w:tabs>
          <w:tab w:val="left" w:pos="851"/>
        </w:tabs>
        <w:ind w:left="567" w:right="43" w:firstLine="0"/>
        <w:jc w:val="both"/>
        <w:rPr>
          <w:rFonts w:ascii="Arial Narrow" w:hAnsi="Arial Narrow" w:cs="Calibri Light"/>
          <w:b/>
          <w:bCs/>
          <w:sz w:val="28"/>
          <w:szCs w:val="28"/>
        </w:rPr>
      </w:pPr>
      <w:r>
        <w:rPr>
          <w:rFonts w:ascii="Arial Narrow" w:hAnsi="Arial Narrow" w:cs="Calibri Light"/>
          <w:sz w:val="28"/>
          <w:szCs w:val="28"/>
        </w:rPr>
        <w:t>Arcar com todas as despesas necessárias à defesa do Contratante, obrigando-se a reembolsar independente de notificação judicial, as despesas efetuadas inclusive custas judiciais e honorários advocatícios, bem como aqueles referentes à paralisação da utilização dos equipamentos.</w:t>
      </w:r>
    </w:p>
    <w:p w14:paraId="701339EB" w14:textId="77777777" w:rsidR="00BB3E63" w:rsidRDefault="00BB3E63" w:rsidP="00BB3E63">
      <w:pPr>
        <w:tabs>
          <w:tab w:val="left" w:pos="851"/>
        </w:tabs>
        <w:ind w:right="43"/>
        <w:jc w:val="both"/>
        <w:rPr>
          <w:rFonts w:ascii="Arial Narrow" w:hAnsi="Arial Narrow" w:cs="Calibri Light"/>
          <w:b/>
          <w:bCs/>
          <w:sz w:val="28"/>
          <w:szCs w:val="28"/>
        </w:rPr>
      </w:pPr>
    </w:p>
    <w:p w14:paraId="2CA1E59B" w14:textId="77777777" w:rsidR="00BB3E63" w:rsidRDefault="00BB3E63" w:rsidP="00BB3E63">
      <w:pPr>
        <w:ind w:right="43"/>
        <w:jc w:val="both"/>
        <w:rPr>
          <w:rFonts w:ascii="Arial Narrow" w:hAnsi="Arial Narrow" w:cs="Calibri Light"/>
          <w:b/>
          <w:sz w:val="28"/>
          <w:szCs w:val="28"/>
        </w:rPr>
      </w:pPr>
      <w:r>
        <w:rPr>
          <w:rFonts w:ascii="Arial Narrow" w:hAnsi="Arial Narrow" w:cs="Calibri Light"/>
          <w:b/>
          <w:sz w:val="28"/>
          <w:szCs w:val="28"/>
        </w:rPr>
        <w:t>CLÁUSULA QUARTA – DAS OBRIGAÇÕES DA CONTRATANTE</w:t>
      </w:r>
    </w:p>
    <w:p w14:paraId="59F24140" w14:textId="77777777" w:rsidR="00BB3E63" w:rsidRDefault="00BB3E63" w:rsidP="00BB3E63">
      <w:pPr>
        <w:ind w:right="43"/>
        <w:jc w:val="both"/>
        <w:rPr>
          <w:rFonts w:ascii="Arial Narrow" w:hAnsi="Arial Narrow" w:cs="Calibri Light"/>
          <w:b/>
          <w:sz w:val="28"/>
          <w:szCs w:val="28"/>
        </w:rPr>
      </w:pPr>
    </w:p>
    <w:p w14:paraId="3DBE1B34" w14:textId="77777777" w:rsidR="00BB3E63" w:rsidRDefault="00BB3E63" w:rsidP="00BB3E63">
      <w:pPr>
        <w:ind w:right="43"/>
        <w:jc w:val="both"/>
        <w:rPr>
          <w:rFonts w:ascii="Arial Narrow" w:hAnsi="Arial Narrow" w:cs="Calibri Light"/>
          <w:sz w:val="28"/>
          <w:szCs w:val="28"/>
        </w:rPr>
      </w:pPr>
      <w:r>
        <w:rPr>
          <w:rFonts w:ascii="Arial Narrow" w:hAnsi="Arial Narrow" w:cs="Calibri Light"/>
          <w:b/>
          <w:sz w:val="28"/>
          <w:szCs w:val="28"/>
        </w:rPr>
        <w:t xml:space="preserve">4.1. </w:t>
      </w:r>
      <w:r>
        <w:rPr>
          <w:rFonts w:ascii="Arial Narrow" w:hAnsi="Arial Narrow" w:cs="Calibri Light"/>
          <w:sz w:val="28"/>
          <w:szCs w:val="28"/>
        </w:rPr>
        <w:t>Constituem obrigações da CONTRATANTE, além das demais previstas neste Contrato ou dele decorrentes:</w:t>
      </w:r>
    </w:p>
    <w:p w14:paraId="41266365" w14:textId="77777777" w:rsidR="00BB3E63" w:rsidRDefault="00BB3E63" w:rsidP="00BB3E63">
      <w:pPr>
        <w:ind w:right="43"/>
        <w:jc w:val="both"/>
        <w:rPr>
          <w:rFonts w:ascii="Arial Narrow" w:hAnsi="Arial Narrow" w:cs="Calibri Light"/>
          <w:sz w:val="28"/>
          <w:szCs w:val="28"/>
        </w:rPr>
      </w:pPr>
    </w:p>
    <w:p w14:paraId="78BFFACC" w14:textId="77777777" w:rsidR="00BB3E63" w:rsidRDefault="00BB3E63" w:rsidP="00BB3E63">
      <w:pPr>
        <w:numPr>
          <w:ilvl w:val="0"/>
          <w:numId w:val="4"/>
        </w:numPr>
        <w:tabs>
          <w:tab w:val="num" w:pos="150"/>
          <w:tab w:val="num" w:pos="851"/>
        </w:tabs>
        <w:ind w:left="567" w:right="43" w:firstLine="0"/>
        <w:jc w:val="both"/>
        <w:rPr>
          <w:rFonts w:ascii="Arial Narrow" w:hAnsi="Arial Narrow" w:cs="Calibri Light"/>
          <w:sz w:val="28"/>
          <w:szCs w:val="28"/>
        </w:rPr>
      </w:pPr>
      <w:r>
        <w:rPr>
          <w:rFonts w:ascii="Arial Narrow" w:hAnsi="Arial Narrow" w:cs="Calibri Light"/>
          <w:sz w:val="28"/>
          <w:szCs w:val="28"/>
        </w:rPr>
        <w:t>Fiscalizar o presente Contrato através do setor competente da CONTRATANTE;</w:t>
      </w:r>
    </w:p>
    <w:p w14:paraId="78054D88" w14:textId="77777777" w:rsidR="00BB3E63" w:rsidRDefault="00BB3E63" w:rsidP="00BB3E63">
      <w:pPr>
        <w:ind w:left="567" w:right="43"/>
        <w:jc w:val="both"/>
        <w:rPr>
          <w:rFonts w:ascii="Arial Narrow" w:hAnsi="Arial Narrow" w:cs="Calibri Light"/>
          <w:sz w:val="28"/>
          <w:szCs w:val="28"/>
        </w:rPr>
      </w:pPr>
    </w:p>
    <w:p w14:paraId="7E7C4A1F" w14:textId="77777777" w:rsidR="00BB3E63" w:rsidRDefault="00BB3E63" w:rsidP="00BB3E63">
      <w:pPr>
        <w:numPr>
          <w:ilvl w:val="0"/>
          <w:numId w:val="4"/>
        </w:numPr>
        <w:tabs>
          <w:tab w:val="num" w:pos="150"/>
          <w:tab w:val="num" w:pos="851"/>
        </w:tabs>
        <w:ind w:left="567" w:right="43" w:firstLine="0"/>
        <w:jc w:val="both"/>
        <w:rPr>
          <w:rFonts w:ascii="Arial Narrow" w:hAnsi="Arial Narrow" w:cs="Calibri Light"/>
          <w:sz w:val="28"/>
          <w:szCs w:val="28"/>
        </w:rPr>
      </w:pPr>
      <w:r>
        <w:rPr>
          <w:rFonts w:ascii="Arial Narrow" w:hAnsi="Arial Narrow" w:cs="Calibri Light"/>
          <w:sz w:val="28"/>
          <w:szCs w:val="28"/>
        </w:rPr>
        <w:t>Acompanhar a entrega dos produtos efetuada pela CONTRATADA, podendo intervir durante a sua execução, para fins de ajustes ou suspensão da entrega;</w:t>
      </w:r>
    </w:p>
    <w:p w14:paraId="013480E0" w14:textId="77777777" w:rsidR="00BB3E63" w:rsidRDefault="00BB3E63" w:rsidP="00BB3E63">
      <w:pPr>
        <w:ind w:right="43"/>
        <w:jc w:val="both"/>
        <w:rPr>
          <w:rFonts w:ascii="Arial Narrow" w:hAnsi="Arial Narrow" w:cs="Calibri Light"/>
          <w:sz w:val="28"/>
          <w:szCs w:val="28"/>
        </w:rPr>
      </w:pPr>
    </w:p>
    <w:p w14:paraId="5640BD5B" w14:textId="77777777" w:rsidR="00BB3E63" w:rsidRDefault="00BB3E63" w:rsidP="00BB3E63">
      <w:pPr>
        <w:numPr>
          <w:ilvl w:val="0"/>
          <w:numId w:val="4"/>
        </w:numPr>
        <w:tabs>
          <w:tab w:val="num" w:pos="150"/>
          <w:tab w:val="num" w:pos="851"/>
        </w:tabs>
        <w:ind w:left="567" w:right="43" w:firstLine="0"/>
        <w:jc w:val="both"/>
        <w:rPr>
          <w:rFonts w:ascii="Arial Narrow" w:hAnsi="Arial Narrow" w:cs="Calibri Light"/>
          <w:sz w:val="28"/>
          <w:szCs w:val="28"/>
        </w:rPr>
      </w:pPr>
      <w:r>
        <w:rPr>
          <w:rFonts w:ascii="Arial Narrow" w:hAnsi="Arial Narrow" w:cs="Calibri Light"/>
          <w:sz w:val="28"/>
          <w:szCs w:val="28"/>
        </w:rPr>
        <w:t>Rejeitar os produtos em desacordo com as especificações exigidas, hipótese em que o recebimento será parcial, sujeitando-se a Contratada às penalidades cabíveis;</w:t>
      </w:r>
    </w:p>
    <w:p w14:paraId="0CAD3DCE" w14:textId="77777777" w:rsidR="00BB3E63" w:rsidRDefault="00BB3E63" w:rsidP="00BB3E63">
      <w:pPr>
        <w:ind w:right="43"/>
        <w:jc w:val="both"/>
        <w:rPr>
          <w:rFonts w:ascii="Arial Narrow" w:hAnsi="Arial Narrow" w:cs="Calibri Light"/>
          <w:sz w:val="28"/>
          <w:szCs w:val="28"/>
        </w:rPr>
      </w:pPr>
    </w:p>
    <w:p w14:paraId="6D28BC6F" w14:textId="77777777" w:rsidR="00BB3E63" w:rsidRDefault="00BB3E63" w:rsidP="00BB3E63">
      <w:pPr>
        <w:numPr>
          <w:ilvl w:val="0"/>
          <w:numId w:val="4"/>
        </w:numPr>
        <w:tabs>
          <w:tab w:val="num" w:pos="150"/>
          <w:tab w:val="num" w:pos="851"/>
        </w:tabs>
        <w:ind w:left="567" w:right="43" w:firstLine="0"/>
        <w:jc w:val="both"/>
        <w:rPr>
          <w:rFonts w:ascii="Arial Narrow" w:hAnsi="Arial Narrow" w:cs="Calibri Light"/>
          <w:sz w:val="28"/>
          <w:szCs w:val="28"/>
        </w:rPr>
      </w:pPr>
      <w:r>
        <w:rPr>
          <w:rFonts w:ascii="Arial Narrow" w:hAnsi="Arial Narrow" w:cs="Calibri Light"/>
          <w:sz w:val="28"/>
          <w:szCs w:val="28"/>
        </w:rPr>
        <w:t>Notificar, formal e tempestivamente, a CONTRATADA sobre as irregularidades observadas no cumprimento deste Contrato;</w:t>
      </w:r>
    </w:p>
    <w:p w14:paraId="63E9E31F" w14:textId="77777777" w:rsidR="00BB3E63" w:rsidRDefault="00BB3E63" w:rsidP="00BB3E63">
      <w:pPr>
        <w:numPr>
          <w:ilvl w:val="0"/>
          <w:numId w:val="4"/>
        </w:numPr>
        <w:tabs>
          <w:tab w:val="num" w:pos="150"/>
          <w:tab w:val="num" w:pos="851"/>
        </w:tabs>
        <w:ind w:left="567" w:right="43" w:firstLine="0"/>
        <w:jc w:val="both"/>
        <w:rPr>
          <w:rFonts w:ascii="Arial Narrow" w:hAnsi="Arial Narrow" w:cs="Calibri Light"/>
          <w:sz w:val="28"/>
          <w:szCs w:val="28"/>
        </w:rPr>
      </w:pPr>
      <w:r>
        <w:rPr>
          <w:rFonts w:ascii="Arial Narrow" w:hAnsi="Arial Narrow" w:cs="Calibri Light"/>
          <w:sz w:val="28"/>
          <w:szCs w:val="28"/>
        </w:rPr>
        <w:lastRenderedPageBreak/>
        <w:t>Notificar a CONTRATADA, por escrito e com antecedência, sobre multas, penalidades e quaisquer débitos de sua responsabilidade;</w:t>
      </w:r>
    </w:p>
    <w:p w14:paraId="1EBAF714" w14:textId="77777777" w:rsidR="00BB3E63" w:rsidRDefault="00BB3E63" w:rsidP="00BB3E63">
      <w:pPr>
        <w:ind w:left="567" w:right="43"/>
        <w:jc w:val="both"/>
        <w:rPr>
          <w:rFonts w:ascii="Arial Narrow" w:hAnsi="Arial Narrow" w:cs="Calibri Light"/>
          <w:sz w:val="28"/>
          <w:szCs w:val="28"/>
        </w:rPr>
      </w:pPr>
    </w:p>
    <w:p w14:paraId="05A57371" w14:textId="77777777" w:rsidR="00BB3E63" w:rsidRDefault="00BB3E63" w:rsidP="00BB3E63">
      <w:pPr>
        <w:numPr>
          <w:ilvl w:val="0"/>
          <w:numId w:val="4"/>
        </w:numPr>
        <w:tabs>
          <w:tab w:val="num" w:pos="150"/>
          <w:tab w:val="num" w:pos="851"/>
        </w:tabs>
        <w:ind w:left="567" w:right="43" w:firstLine="0"/>
        <w:jc w:val="both"/>
        <w:rPr>
          <w:rFonts w:ascii="Arial Narrow" w:hAnsi="Arial Narrow" w:cs="Calibri Light"/>
          <w:sz w:val="28"/>
          <w:szCs w:val="28"/>
        </w:rPr>
      </w:pPr>
      <w:r>
        <w:rPr>
          <w:rFonts w:ascii="Arial Narrow" w:hAnsi="Arial Narrow" w:cs="Calibri Light"/>
          <w:sz w:val="28"/>
          <w:szCs w:val="28"/>
        </w:rPr>
        <w:t>Cumprir todos os compromissos financeiros assumidos com a CONTRATADA;</w:t>
      </w:r>
    </w:p>
    <w:p w14:paraId="374A59DE" w14:textId="77777777" w:rsidR="00BB3E63" w:rsidRDefault="00BB3E63" w:rsidP="00BB3E63">
      <w:pPr>
        <w:ind w:right="43"/>
        <w:jc w:val="both"/>
        <w:rPr>
          <w:rFonts w:ascii="Arial Narrow" w:hAnsi="Arial Narrow" w:cs="Calibri Light"/>
          <w:sz w:val="28"/>
          <w:szCs w:val="28"/>
        </w:rPr>
      </w:pPr>
    </w:p>
    <w:p w14:paraId="3A666CBF" w14:textId="77777777" w:rsidR="00BB3E63" w:rsidRDefault="00BB3E63" w:rsidP="00BB3E63">
      <w:pPr>
        <w:numPr>
          <w:ilvl w:val="0"/>
          <w:numId w:val="4"/>
        </w:numPr>
        <w:tabs>
          <w:tab w:val="num" w:pos="150"/>
          <w:tab w:val="num" w:pos="851"/>
        </w:tabs>
        <w:ind w:left="567" w:right="43" w:firstLine="0"/>
        <w:jc w:val="both"/>
        <w:rPr>
          <w:rFonts w:ascii="Arial Narrow" w:hAnsi="Arial Narrow" w:cs="Calibri Light"/>
          <w:sz w:val="28"/>
          <w:szCs w:val="28"/>
        </w:rPr>
      </w:pPr>
      <w:r>
        <w:rPr>
          <w:rFonts w:ascii="Arial Narrow" w:hAnsi="Arial Narrow" w:cs="Calibri Light"/>
          <w:sz w:val="28"/>
          <w:szCs w:val="28"/>
        </w:rPr>
        <w:t>Fornecer e colocar à disposição da CONTRATADA todos os elementos e informações que se fizerem necessários à execução do fornecimento;</w:t>
      </w:r>
    </w:p>
    <w:p w14:paraId="06669FBA" w14:textId="77777777" w:rsidR="00BB3E63" w:rsidRDefault="00BB3E63" w:rsidP="00BB3E63">
      <w:pPr>
        <w:ind w:right="43"/>
        <w:jc w:val="both"/>
        <w:rPr>
          <w:rFonts w:ascii="Arial Narrow" w:hAnsi="Arial Narrow" w:cs="Calibri Light"/>
          <w:sz w:val="28"/>
          <w:szCs w:val="28"/>
        </w:rPr>
      </w:pPr>
    </w:p>
    <w:p w14:paraId="2A0A48DC" w14:textId="77777777" w:rsidR="00BB3E63" w:rsidRDefault="00BB3E63" w:rsidP="00BB3E63">
      <w:pPr>
        <w:numPr>
          <w:ilvl w:val="0"/>
          <w:numId w:val="4"/>
        </w:numPr>
        <w:tabs>
          <w:tab w:val="num" w:pos="150"/>
          <w:tab w:val="num" w:pos="851"/>
        </w:tabs>
        <w:ind w:left="567" w:right="43" w:firstLine="0"/>
        <w:jc w:val="both"/>
        <w:rPr>
          <w:rFonts w:ascii="Arial Narrow" w:hAnsi="Arial Narrow" w:cs="Calibri Light"/>
          <w:sz w:val="28"/>
          <w:szCs w:val="28"/>
        </w:rPr>
      </w:pPr>
      <w:r>
        <w:rPr>
          <w:rFonts w:ascii="Arial Narrow" w:hAnsi="Arial Narrow" w:cs="Calibri Light"/>
          <w:sz w:val="28"/>
          <w:szCs w:val="28"/>
        </w:rPr>
        <w:t>Proporcionar condições para a boa consecução do objeto deste Contrato.</w:t>
      </w:r>
    </w:p>
    <w:p w14:paraId="6799F2CA" w14:textId="77777777" w:rsidR="00BB3E63" w:rsidRDefault="00BB3E63" w:rsidP="00BB3E63">
      <w:pPr>
        <w:ind w:right="43"/>
        <w:jc w:val="both"/>
        <w:rPr>
          <w:rFonts w:ascii="Arial Narrow" w:hAnsi="Arial Narrow" w:cs="Calibri Light"/>
          <w:b/>
          <w:sz w:val="28"/>
          <w:szCs w:val="28"/>
          <w:u w:val="single"/>
        </w:rPr>
      </w:pPr>
    </w:p>
    <w:p w14:paraId="18042B8B" w14:textId="77777777" w:rsidR="00BB3E63" w:rsidRDefault="00BB3E63" w:rsidP="00BB3E63">
      <w:pPr>
        <w:ind w:right="43"/>
        <w:jc w:val="both"/>
        <w:rPr>
          <w:rFonts w:ascii="Arial Narrow" w:hAnsi="Arial Narrow" w:cs="Calibri Light"/>
          <w:b/>
          <w:sz w:val="28"/>
          <w:szCs w:val="28"/>
        </w:rPr>
      </w:pPr>
      <w:r>
        <w:rPr>
          <w:rFonts w:ascii="Arial Narrow" w:hAnsi="Arial Narrow" w:cs="Calibri Light"/>
          <w:b/>
          <w:sz w:val="28"/>
          <w:szCs w:val="28"/>
        </w:rPr>
        <w:t>CLÁUSULA QUINTA – DA ENTREGA E RECEBIMENTO DO OBJETO</w:t>
      </w:r>
    </w:p>
    <w:p w14:paraId="73072625" w14:textId="77777777" w:rsidR="00BB3E63" w:rsidRDefault="00BB3E63" w:rsidP="00BB3E63">
      <w:pPr>
        <w:ind w:right="43"/>
        <w:jc w:val="both"/>
        <w:rPr>
          <w:rFonts w:ascii="Arial Narrow" w:hAnsi="Arial Narrow" w:cs="Calibri Light"/>
          <w:b/>
          <w:bCs/>
          <w:sz w:val="28"/>
          <w:szCs w:val="28"/>
        </w:rPr>
      </w:pPr>
    </w:p>
    <w:p w14:paraId="744F518C" w14:textId="77777777" w:rsidR="00BB3E63" w:rsidRDefault="00BB3E63" w:rsidP="00BB3E63">
      <w:pPr>
        <w:ind w:right="43"/>
        <w:jc w:val="both"/>
        <w:rPr>
          <w:rFonts w:ascii="Arial Narrow" w:hAnsi="Arial Narrow" w:cs="Calibri Light"/>
          <w:sz w:val="28"/>
          <w:szCs w:val="28"/>
        </w:rPr>
      </w:pPr>
      <w:r>
        <w:rPr>
          <w:rFonts w:ascii="Arial Narrow" w:hAnsi="Arial Narrow" w:cs="Calibri Light"/>
          <w:b/>
          <w:bCs/>
          <w:sz w:val="28"/>
          <w:szCs w:val="28"/>
        </w:rPr>
        <w:t>5.1.</w:t>
      </w:r>
      <w:r>
        <w:rPr>
          <w:rFonts w:ascii="Arial Narrow" w:hAnsi="Arial Narrow" w:cs="Calibri Light"/>
          <w:sz w:val="28"/>
          <w:szCs w:val="28"/>
        </w:rPr>
        <w:t xml:space="preserve"> Os produtos serão recebidos pelo almoxarifado municipal ou servidor indicado para tal finalidade, de forma parcelada e de acordo com as solicitações/requisições das Secretárias Municipais.</w:t>
      </w:r>
    </w:p>
    <w:p w14:paraId="21F86EA8" w14:textId="77777777" w:rsidR="00BB3E63" w:rsidRDefault="00BB3E63" w:rsidP="00BB3E63">
      <w:pPr>
        <w:ind w:right="43"/>
        <w:jc w:val="both"/>
        <w:rPr>
          <w:rFonts w:ascii="Arial Narrow" w:hAnsi="Arial Narrow" w:cs="Calibri Light"/>
          <w:b/>
          <w:bCs/>
          <w:sz w:val="28"/>
          <w:szCs w:val="28"/>
        </w:rPr>
      </w:pPr>
    </w:p>
    <w:p w14:paraId="52B9F42E" w14:textId="77777777" w:rsidR="00BB3E63" w:rsidRDefault="00BB3E63" w:rsidP="00BB3E63">
      <w:pPr>
        <w:ind w:left="567" w:right="43"/>
        <w:jc w:val="both"/>
        <w:rPr>
          <w:rFonts w:ascii="Arial Narrow" w:hAnsi="Arial Narrow" w:cs="Calibri Light"/>
          <w:b/>
          <w:bCs/>
          <w:sz w:val="28"/>
          <w:szCs w:val="28"/>
        </w:rPr>
      </w:pPr>
      <w:r>
        <w:rPr>
          <w:rFonts w:ascii="Arial Narrow" w:hAnsi="Arial Narrow"/>
          <w:b/>
          <w:sz w:val="28"/>
          <w:szCs w:val="28"/>
        </w:rPr>
        <w:t>5.1.1.</w:t>
      </w:r>
      <w:r>
        <w:rPr>
          <w:rFonts w:ascii="Arial Narrow" w:hAnsi="Arial Narrow"/>
          <w:sz w:val="28"/>
          <w:szCs w:val="28"/>
        </w:rPr>
        <w:t xml:space="preserve"> O prazo de fornecimento dos produtos licitados será até a data de </w:t>
      </w:r>
      <w:r>
        <w:rPr>
          <w:rFonts w:ascii="Arial Narrow" w:hAnsi="Arial Narrow"/>
          <w:b/>
          <w:sz w:val="28"/>
          <w:szCs w:val="28"/>
        </w:rPr>
        <w:t>31/12/2023</w:t>
      </w:r>
      <w:r>
        <w:rPr>
          <w:rFonts w:ascii="Arial Narrow" w:hAnsi="Arial Narrow"/>
          <w:sz w:val="28"/>
          <w:szCs w:val="28"/>
        </w:rPr>
        <w:t>, contados a partir da assinatura do presente instrumento.</w:t>
      </w:r>
    </w:p>
    <w:p w14:paraId="42D957AF" w14:textId="77777777" w:rsidR="00BB3E63" w:rsidRDefault="00BB3E63" w:rsidP="00BB3E63">
      <w:pPr>
        <w:ind w:right="43"/>
        <w:jc w:val="both"/>
        <w:rPr>
          <w:rFonts w:ascii="Arial Narrow" w:hAnsi="Arial Narrow" w:cs="Calibri Light"/>
          <w:b/>
          <w:bCs/>
          <w:sz w:val="28"/>
          <w:szCs w:val="28"/>
        </w:rPr>
      </w:pPr>
    </w:p>
    <w:p w14:paraId="2705BFA6" w14:textId="77777777" w:rsidR="00BB3E63" w:rsidRDefault="00BB3E63" w:rsidP="00BB3E63">
      <w:pPr>
        <w:ind w:left="567" w:right="43"/>
        <w:jc w:val="both"/>
        <w:rPr>
          <w:rFonts w:ascii="Arial Narrow" w:hAnsi="Arial Narrow" w:cs="Calibri Light"/>
          <w:sz w:val="28"/>
          <w:szCs w:val="28"/>
        </w:rPr>
      </w:pPr>
      <w:r>
        <w:rPr>
          <w:rFonts w:ascii="Arial Narrow" w:hAnsi="Arial Narrow" w:cs="Calibri Light"/>
          <w:b/>
          <w:bCs/>
          <w:sz w:val="28"/>
          <w:szCs w:val="28"/>
        </w:rPr>
        <w:t>5.1.2.</w:t>
      </w:r>
      <w:r>
        <w:rPr>
          <w:rFonts w:ascii="Arial Narrow" w:hAnsi="Arial Narrow" w:cs="Calibri Light"/>
          <w:sz w:val="28"/>
          <w:szCs w:val="28"/>
        </w:rPr>
        <w:t xml:space="preserve"> A Contratada obriga-se a fornecer os produtos em conformidade com as especificações descritas na </w:t>
      </w:r>
      <w:r>
        <w:rPr>
          <w:rFonts w:ascii="Arial Narrow" w:hAnsi="Arial Narrow" w:cs="Calibri Light"/>
          <w:b/>
          <w:bCs/>
          <w:sz w:val="28"/>
          <w:szCs w:val="28"/>
        </w:rPr>
        <w:t>Proposta de Preço</w:t>
      </w:r>
      <w:r>
        <w:rPr>
          <w:rFonts w:ascii="Arial Narrow" w:hAnsi="Arial Narrow" w:cs="Calibri Light"/>
          <w:sz w:val="28"/>
          <w:szCs w:val="28"/>
        </w:rPr>
        <w:t xml:space="preserve"> </w:t>
      </w:r>
      <w:r>
        <w:rPr>
          <w:rFonts w:ascii="Arial Narrow" w:hAnsi="Arial Narrow" w:cs="Calibri Light"/>
          <w:b/>
          <w:sz w:val="28"/>
          <w:szCs w:val="28"/>
        </w:rPr>
        <w:t>ANEXO – I</w:t>
      </w:r>
      <w:r>
        <w:rPr>
          <w:rFonts w:ascii="Arial Narrow" w:hAnsi="Arial Narrow" w:cs="Calibri Light"/>
          <w:sz w:val="28"/>
          <w:szCs w:val="28"/>
        </w:rPr>
        <w:t xml:space="preserve"> do Edital, sendo de sua inteira responsabilidade a substituição quando não estiverem em conformidade com as referidas especificações.</w:t>
      </w:r>
    </w:p>
    <w:p w14:paraId="22960C70" w14:textId="77777777" w:rsidR="00BB3E63" w:rsidRDefault="00BB3E63" w:rsidP="00BB3E63">
      <w:pPr>
        <w:ind w:right="43"/>
        <w:jc w:val="both"/>
        <w:rPr>
          <w:rFonts w:ascii="Arial Narrow" w:hAnsi="Arial Narrow" w:cs="Calibri Light"/>
          <w:b/>
          <w:bCs/>
          <w:sz w:val="28"/>
          <w:szCs w:val="28"/>
        </w:rPr>
      </w:pPr>
    </w:p>
    <w:p w14:paraId="7167E2F3" w14:textId="77777777" w:rsidR="00BB3E63" w:rsidRDefault="00BB3E63" w:rsidP="00BB3E63">
      <w:pPr>
        <w:ind w:right="43"/>
        <w:jc w:val="both"/>
        <w:rPr>
          <w:rFonts w:ascii="Arial Narrow" w:hAnsi="Arial Narrow" w:cs="Calibri Light"/>
          <w:snapToGrid w:val="0"/>
          <w:sz w:val="28"/>
          <w:szCs w:val="28"/>
        </w:rPr>
      </w:pPr>
      <w:r>
        <w:rPr>
          <w:rFonts w:ascii="Arial Narrow" w:hAnsi="Arial Narrow" w:cs="Calibri Light"/>
          <w:b/>
          <w:bCs/>
          <w:sz w:val="28"/>
          <w:szCs w:val="28"/>
        </w:rPr>
        <w:t>5.2.</w:t>
      </w:r>
      <w:r>
        <w:rPr>
          <w:rFonts w:ascii="Arial Narrow" w:hAnsi="Arial Narrow" w:cs="Calibri Light"/>
          <w:sz w:val="28"/>
          <w:szCs w:val="28"/>
        </w:rPr>
        <w:t xml:space="preserve"> Os produtos deverão ser entregues</w:t>
      </w:r>
      <w:r>
        <w:rPr>
          <w:rFonts w:ascii="Arial Narrow" w:hAnsi="Arial Narrow" w:cs="Calibri Light"/>
          <w:snapToGrid w:val="0"/>
          <w:sz w:val="28"/>
          <w:szCs w:val="28"/>
        </w:rPr>
        <w:t>, no</w:t>
      </w:r>
      <w:r>
        <w:rPr>
          <w:rFonts w:ascii="Arial Narrow" w:hAnsi="Arial Narrow" w:cs="Calibri Light"/>
          <w:sz w:val="28"/>
          <w:szCs w:val="28"/>
        </w:rPr>
        <w:t xml:space="preserve"> Almoxarifado Municipal, ou endereços indicados nas requisições</w:t>
      </w:r>
      <w:r>
        <w:rPr>
          <w:rFonts w:ascii="Arial Narrow" w:hAnsi="Arial Narrow" w:cs="Calibri Light"/>
          <w:snapToGrid w:val="0"/>
          <w:sz w:val="28"/>
          <w:szCs w:val="28"/>
        </w:rPr>
        <w:t>, de acordo com o prazo enunciado no Termo de Referência.</w:t>
      </w:r>
    </w:p>
    <w:p w14:paraId="397A824F" w14:textId="77777777" w:rsidR="00BB3E63" w:rsidRDefault="00BB3E63" w:rsidP="00BB3E63">
      <w:pPr>
        <w:ind w:right="43"/>
        <w:jc w:val="both"/>
        <w:rPr>
          <w:rFonts w:ascii="Arial Narrow" w:hAnsi="Arial Narrow" w:cs="Calibri Light"/>
          <w:sz w:val="28"/>
          <w:szCs w:val="28"/>
        </w:rPr>
      </w:pPr>
    </w:p>
    <w:p w14:paraId="2BE5D842" w14:textId="77777777" w:rsidR="00BB3E63" w:rsidRDefault="00BB3E63" w:rsidP="00BB3E63">
      <w:pPr>
        <w:tabs>
          <w:tab w:val="left" w:pos="9356"/>
        </w:tabs>
        <w:ind w:right="43"/>
        <w:jc w:val="both"/>
        <w:rPr>
          <w:rFonts w:ascii="Arial Narrow" w:hAnsi="Arial Narrow" w:cs="Calibri Light"/>
          <w:sz w:val="28"/>
          <w:szCs w:val="28"/>
        </w:rPr>
      </w:pPr>
      <w:r>
        <w:rPr>
          <w:rFonts w:ascii="Arial Narrow" w:hAnsi="Arial Narrow" w:cs="Calibri Light"/>
          <w:b/>
          <w:bCs/>
          <w:sz w:val="28"/>
          <w:szCs w:val="28"/>
        </w:rPr>
        <w:t>5.3.</w:t>
      </w:r>
      <w:r>
        <w:rPr>
          <w:rFonts w:ascii="Arial Narrow" w:hAnsi="Arial Narrow" w:cs="Calibri Light"/>
          <w:sz w:val="28"/>
          <w:szCs w:val="28"/>
        </w:rPr>
        <w:t xml:space="preserve"> Recebidos os produtos, se a qualquer tempo durante a sua utilização normal, vier a se constatar incompatibilidade com as especificações, proceder-se-á a imediata substituição dos mesmos.</w:t>
      </w:r>
    </w:p>
    <w:p w14:paraId="2BA6215D" w14:textId="77777777" w:rsidR="00BB3E63" w:rsidRDefault="00BB3E63" w:rsidP="00BB3E63">
      <w:pPr>
        <w:tabs>
          <w:tab w:val="left" w:pos="9356"/>
        </w:tabs>
        <w:ind w:right="43"/>
        <w:jc w:val="both"/>
        <w:rPr>
          <w:rFonts w:ascii="Arial Narrow" w:hAnsi="Arial Narrow" w:cs="Calibri Light"/>
          <w:b/>
          <w:bCs/>
          <w:sz w:val="28"/>
          <w:szCs w:val="28"/>
        </w:rPr>
      </w:pPr>
    </w:p>
    <w:p w14:paraId="1F5AA7E8" w14:textId="77777777" w:rsidR="00BB3E63" w:rsidRDefault="00BB3E63" w:rsidP="00BB3E63">
      <w:pPr>
        <w:tabs>
          <w:tab w:val="left" w:pos="9356"/>
        </w:tabs>
        <w:ind w:left="567" w:right="43"/>
        <w:jc w:val="both"/>
        <w:rPr>
          <w:rFonts w:ascii="Arial Narrow" w:hAnsi="Arial Narrow" w:cs="Wingdings"/>
          <w:sz w:val="28"/>
          <w:szCs w:val="28"/>
        </w:rPr>
      </w:pPr>
      <w:r>
        <w:rPr>
          <w:rFonts w:ascii="Arial Narrow" w:hAnsi="Arial Narrow" w:cs="Calibri Light"/>
          <w:b/>
          <w:bCs/>
          <w:sz w:val="28"/>
          <w:szCs w:val="28"/>
        </w:rPr>
        <w:t>5.3.1.</w:t>
      </w:r>
      <w:r>
        <w:rPr>
          <w:rFonts w:ascii="Arial Narrow" w:hAnsi="Arial Narrow" w:cs="Calibri Light"/>
          <w:sz w:val="28"/>
          <w:szCs w:val="28"/>
        </w:rPr>
        <w:t xml:space="preserve"> Será recusado os produtos</w:t>
      </w:r>
      <w:r>
        <w:rPr>
          <w:rFonts w:ascii="Arial Narrow" w:hAnsi="Arial Narrow" w:cs="Wingdings"/>
          <w:sz w:val="28"/>
          <w:szCs w:val="28"/>
        </w:rPr>
        <w:t xml:space="preserve"> que não atenda às especificações constantes neste Contrato e/ou que não esteja adequado para uso.</w:t>
      </w:r>
    </w:p>
    <w:p w14:paraId="73E82ED1" w14:textId="77777777" w:rsidR="00BB3E63" w:rsidRDefault="00BB3E63" w:rsidP="00BB3E63">
      <w:pPr>
        <w:tabs>
          <w:tab w:val="left" w:pos="9356"/>
        </w:tabs>
        <w:ind w:right="43"/>
        <w:jc w:val="both"/>
        <w:rPr>
          <w:rFonts w:ascii="Arial Narrow" w:hAnsi="Arial Narrow" w:cs="Wingdings"/>
          <w:b/>
          <w:bCs/>
          <w:sz w:val="28"/>
          <w:szCs w:val="28"/>
        </w:rPr>
      </w:pPr>
    </w:p>
    <w:p w14:paraId="2D590954" w14:textId="77777777" w:rsidR="00BB3E63" w:rsidRDefault="00BB3E63" w:rsidP="00BB3E63">
      <w:pPr>
        <w:tabs>
          <w:tab w:val="left" w:pos="9356"/>
        </w:tabs>
        <w:ind w:right="43"/>
        <w:jc w:val="both"/>
        <w:rPr>
          <w:rFonts w:ascii="Arial Narrow" w:hAnsi="Arial Narrow" w:cs="Wingdings"/>
          <w:sz w:val="28"/>
          <w:szCs w:val="28"/>
        </w:rPr>
      </w:pPr>
      <w:r>
        <w:rPr>
          <w:rFonts w:ascii="Arial Narrow" w:hAnsi="Arial Narrow" w:cs="Wingdings"/>
          <w:b/>
          <w:bCs/>
          <w:sz w:val="28"/>
          <w:szCs w:val="28"/>
        </w:rPr>
        <w:t>5.4.</w:t>
      </w:r>
      <w:r>
        <w:rPr>
          <w:rFonts w:ascii="Arial Narrow" w:hAnsi="Arial Narrow" w:cs="Wingdings"/>
          <w:sz w:val="28"/>
          <w:szCs w:val="28"/>
        </w:rPr>
        <w:t xml:space="preserve"> Todas as despesas relativas à entrega dos produtos correrão por conta exclusiva da Contratada.</w:t>
      </w:r>
    </w:p>
    <w:p w14:paraId="4BC7A9AA" w14:textId="77777777" w:rsidR="00BB3E63" w:rsidRDefault="00BB3E63" w:rsidP="00BB3E63">
      <w:pPr>
        <w:ind w:right="43"/>
        <w:jc w:val="both"/>
        <w:rPr>
          <w:rFonts w:ascii="Arial Narrow" w:hAnsi="Arial Narrow" w:cs="Wingdings"/>
          <w:b/>
          <w:bCs/>
          <w:sz w:val="28"/>
          <w:szCs w:val="28"/>
        </w:rPr>
      </w:pPr>
    </w:p>
    <w:p w14:paraId="45C4C9E8" w14:textId="77777777" w:rsidR="00BB3E63" w:rsidRDefault="00BB3E63" w:rsidP="00BB3E63">
      <w:pPr>
        <w:ind w:right="43"/>
        <w:jc w:val="both"/>
        <w:rPr>
          <w:rFonts w:ascii="Arial Narrow" w:hAnsi="Arial Narrow" w:cs="Wingdings"/>
          <w:b/>
          <w:bCs/>
          <w:i/>
          <w:iCs/>
          <w:sz w:val="28"/>
          <w:szCs w:val="28"/>
          <w:u w:val="single"/>
        </w:rPr>
      </w:pPr>
      <w:r>
        <w:rPr>
          <w:rFonts w:ascii="Arial Narrow" w:hAnsi="Arial Narrow" w:cs="Wingdings"/>
          <w:b/>
          <w:bCs/>
          <w:i/>
          <w:iCs/>
          <w:sz w:val="28"/>
          <w:szCs w:val="28"/>
          <w:u w:val="single"/>
        </w:rPr>
        <w:t>5.5. A Contratada poderá solicitar até 2 dias úteis, antes do vencimento, a prorrogação do prazo de entrega, cabendo ao emitente das Secretarias Municipais julgar o referido pedido.</w:t>
      </w:r>
    </w:p>
    <w:p w14:paraId="29829962" w14:textId="77777777" w:rsidR="00BB3E63" w:rsidRDefault="00BB3E63" w:rsidP="00BB3E63">
      <w:pPr>
        <w:ind w:right="43"/>
        <w:jc w:val="both"/>
        <w:rPr>
          <w:rFonts w:ascii="Arial Narrow" w:hAnsi="Arial Narrow" w:cs="Wingdings"/>
          <w:b/>
          <w:bCs/>
          <w:sz w:val="28"/>
          <w:szCs w:val="28"/>
        </w:rPr>
      </w:pPr>
    </w:p>
    <w:p w14:paraId="1242FEC0" w14:textId="77777777" w:rsidR="00BB3E63" w:rsidRDefault="00BB3E63" w:rsidP="00BB3E63">
      <w:pPr>
        <w:ind w:right="43"/>
        <w:jc w:val="both"/>
        <w:rPr>
          <w:rFonts w:ascii="Arial Narrow" w:hAnsi="Arial Narrow" w:cs="Wingdings"/>
          <w:sz w:val="28"/>
          <w:szCs w:val="28"/>
        </w:rPr>
      </w:pPr>
      <w:r>
        <w:rPr>
          <w:rFonts w:ascii="Arial Narrow" w:hAnsi="Arial Narrow" w:cs="Wingdings"/>
          <w:b/>
          <w:bCs/>
          <w:sz w:val="28"/>
          <w:szCs w:val="28"/>
        </w:rPr>
        <w:t>5.6.</w:t>
      </w:r>
      <w:r>
        <w:rPr>
          <w:rFonts w:ascii="Arial Narrow" w:hAnsi="Arial Narrow" w:cs="Wingdings"/>
          <w:sz w:val="28"/>
          <w:szCs w:val="28"/>
        </w:rPr>
        <w:t xml:space="preserve"> Se a Contratada deixar de entregar os materiais dentro do prazo estabelecido sem justificativa por escrito aceita pela Administração, sujeitar-se-á às penalidades impostas pela legislação vigente.</w:t>
      </w:r>
    </w:p>
    <w:p w14:paraId="6EF6E8D8" w14:textId="77777777" w:rsidR="00BB3E63" w:rsidRDefault="00BB3E63" w:rsidP="00BB3E63">
      <w:pPr>
        <w:pStyle w:val="Corpodetexto2"/>
        <w:ind w:left="567" w:right="43"/>
        <w:rPr>
          <w:rFonts w:ascii="Arial Narrow" w:hAnsi="Arial Narrow"/>
          <w:i w:val="0"/>
          <w:sz w:val="28"/>
          <w:szCs w:val="28"/>
        </w:rPr>
      </w:pPr>
      <w:r>
        <w:rPr>
          <w:rFonts w:ascii="Arial Narrow" w:hAnsi="Arial Narrow"/>
          <w:b/>
          <w:bCs/>
          <w:i w:val="0"/>
          <w:sz w:val="28"/>
          <w:szCs w:val="28"/>
        </w:rPr>
        <w:lastRenderedPageBreak/>
        <w:t>5.6.1.</w:t>
      </w:r>
      <w:r>
        <w:rPr>
          <w:rFonts w:ascii="Arial Narrow" w:hAnsi="Arial Narrow"/>
          <w:i w:val="0"/>
          <w:sz w:val="28"/>
          <w:szCs w:val="28"/>
        </w:rPr>
        <w:t xml:space="preserve"> Relativamente ao disposto na presente cláusula, aplica-se subsidiariamente, as disposições da Lei n.º 8.078/90 – Código de Defesa do Consumidor.</w:t>
      </w:r>
    </w:p>
    <w:p w14:paraId="114F960A" w14:textId="77777777" w:rsidR="00BB3E63" w:rsidRDefault="00BB3E63" w:rsidP="00BB3E63">
      <w:pPr>
        <w:ind w:right="43"/>
        <w:jc w:val="both"/>
        <w:rPr>
          <w:rFonts w:ascii="Arial Narrow" w:hAnsi="Arial Narrow" w:cs="Wingdings"/>
          <w:b/>
          <w:bCs/>
          <w:sz w:val="28"/>
          <w:szCs w:val="28"/>
        </w:rPr>
      </w:pPr>
    </w:p>
    <w:p w14:paraId="353BC2F1" w14:textId="77777777" w:rsidR="00BB3E63" w:rsidRDefault="00BB3E63" w:rsidP="00BB3E63">
      <w:pPr>
        <w:ind w:right="43"/>
        <w:jc w:val="both"/>
        <w:rPr>
          <w:rFonts w:ascii="Arial Narrow" w:hAnsi="Arial Narrow" w:cs="Wingdings"/>
          <w:sz w:val="28"/>
          <w:szCs w:val="28"/>
        </w:rPr>
      </w:pPr>
      <w:r>
        <w:rPr>
          <w:rFonts w:ascii="Arial Narrow" w:hAnsi="Arial Narrow" w:cs="Wingdings"/>
          <w:b/>
          <w:bCs/>
          <w:sz w:val="28"/>
          <w:szCs w:val="28"/>
        </w:rPr>
        <w:t>5.8.</w:t>
      </w:r>
      <w:r>
        <w:rPr>
          <w:rFonts w:ascii="Arial Narrow" w:hAnsi="Arial Narrow" w:cs="Wingdings"/>
          <w:sz w:val="28"/>
          <w:szCs w:val="28"/>
        </w:rPr>
        <w:t xml:space="preserve"> O(s) objeto(s) deste Contrato deve-se fazer acompanhado(s) da Nota Fiscal/Fatura discriminativas para efetuação de sua entrega.</w:t>
      </w:r>
    </w:p>
    <w:p w14:paraId="50B27210" w14:textId="77777777" w:rsidR="00BB3E63" w:rsidRDefault="00BB3E63" w:rsidP="00BB3E63">
      <w:pPr>
        <w:pStyle w:val="Recuodecorpodetexto3"/>
        <w:spacing w:after="0"/>
        <w:ind w:left="0" w:right="43"/>
        <w:jc w:val="both"/>
        <w:rPr>
          <w:rFonts w:ascii="Arial Narrow" w:hAnsi="Arial Narrow" w:cs="Wingdings"/>
          <w:b/>
          <w:bCs/>
          <w:sz w:val="28"/>
          <w:szCs w:val="28"/>
        </w:rPr>
      </w:pPr>
    </w:p>
    <w:p w14:paraId="68CEB9D5" w14:textId="77777777" w:rsidR="00BB3E63" w:rsidRDefault="00BB3E63" w:rsidP="00BB3E63">
      <w:pPr>
        <w:pStyle w:val="Recuodecorpodetexto3"/>
        <w:spacing w:after="0"/>
        <w:ind w:left="0" w:right="43"/>
        <w:jc w:val="both"/>
        <w:rPr>
          <w:rFonts w:ascii="Arial Narrow" w:hAnsi="Arial Narrow" w:cs="Wingdings"/>
          <w:sz w:val="28"/>
          <w:szCs w:val="28"/>
        </w:rPr>
      </w:pPr>
      <w:r>
        <w:rPr>
          <w:rFonts w:ascii="Arial Narrow" w:hAnsi="Arial Narrow" w:cs="Wingdings"/>
          <w:b/>
          <w:bCs/>
          <w:sz w:val="28"/>
          <w:szCs w:val="28"/>
        </w:rPr>
        <w:t>5.9.</w:t>
      </w:r>
      <w:r>
        <w:rPr>
          <w:rFonts w:ascii="Arial Narrow" w:hAnsi="Arial Narrow" w:cs="Wingdings"/>
          <w:sz w:val="28"/>
          <w:szCs w:val="28"/>
        </w:rPr>
        <w:t xml:space="preserve"> A Contratada ficará obrigada à trocar, as suas expensas, os produtos que vier a ser recusado sendo que o ato de recebimento não importará sua aceitação.</w:t>
      </w:r>
    </w:p>
    <w:p w14:paraId="5DBC2167" w14:textId="77777777" w:rsidR="00BB3E63" w:rsidRDefault="00BB3E63" w:rsidP="00BB3E63">
      <w:pPr>
        <w:ind w:right="43"/>
        <w:jc w:val="both"/>
        <w:rPr>
          <w:rFonts w:ascii="Arial Narrow" w:hAnsi="Arial Narrow" w:cs="Wingdings"/>
          <w:b/>
          <w:sz w:val="28"/>
          <w:szCs w:val="28"/>
          <w:u w:val="single"/>
        </w:rPr>
      </w:pPr>
    </w:p>
    <w:p w14:paraId="155A6462" w14:textId="77777777" w:rsidR="00BB3E63" w:rsidRDefault="00BB3E63" w:rsidP="00BB3E63">
      <w:pPr>
        <w:ind w:right="43"/>
        <w:jc w:val="both"/>
        <w:rPr>
          <w:rFonts w:ascii="Arial Narrow" w:hAnsi="Arial Narrow" w:cs="Wingdings"/>
          <w:b/>
          <w:sz w:val="28"/>
          <w:szCs w:val="28"/>
        </w:rPr>
      </w:pPr>
      <w:r>
        <w:rPr>
          <w:rFonts w:ascii="Arial Narrow" w:hAnsi="Arial Narrow" w:cs="Wingdings"/>
          <w:b/>
          <w:sz w:val="28"/>
          <w:szCs w:val="28"/>
        </w:rPr>
        <w:t>CLÁUSULA SEXTA – DOS DIREITOS E RESPONSABILIDADES</w:t>
      </w:r>
    </w:p>
    <w:p w14:paraId="47C9AFA9" w14:textId="77777777" w:rsidR="00BB3E63" w:rsidRDefault="00BB3E63" w:rsidP="00BB3E63">
      <w:pPr>
        <w:ind w:right="43"/>
        <w:jc w:val="both"/>
        <w:rPr>
          <w:rFonts w:ascii="Arial Narrow" w:hAnsi="Arial Narrow" w:cs="Wingdings"/>
          <w:b/>
          <w:bCs/>
          <w:sz w:val="28"/>
          <w:szCs w:val="28"/>
        </w:rPr>
      </w:pPr>
    </w:p>
    <w:p w14:paraId="1F64B8BE" w14:textId="77777777" w:rsidR="00BB3E63" w:rsidRDefault="00BB3E63" w:rsidP="00BB3E63">
      <w:pPr>
        <w:ind w:right="43"/>
        <w:jc w:val="both"/>
        <w:rPr>
          <w:rFonts w:ascii="Arial Narrow" w:hAnsi="Arial Narrow" w:cs="Wingdings"/>
          <w:sz w:val="28"/>
          <w:szCs w:val="28"/>
        </w:rPr>
      </w:pPr>
      <w:r>
        <w:rPr>
          <w:rFonts w:ascii="Arial Narrow" w:hAnsi="Arial Narrow" w:cs="Wingdings"/>
          <w:b/>
          <w:bCs/>
          <w:sz w:val="28"/>
          <w:szCs w:val="28"/>
        </w:rPr>
        <w:t>6.1.</w:t>
      </w:r>
      <w:r>
        <w:rPr>
          <w:rFonts w:ascii="Arial Narrow" w:hAnsi="Arial Narrow" w:cs="Wingdings"/>
          <w:sz w:val="28"/>
          <w:szCs w:val="28"/>
        </w:rPr>
        <w:t xml:space="preserve"> O presente Contrato deverá ser executado fielmente pelas partes, de acordo com as cláusulas avençadas e as normas da Lei Federal n.º 8.666/93 e suas atualizações, respondendo cada uma pelas consequências de sua inexecução total ou parcial.</w:t>
      </w:r>
    </w:p>
    <w:p w14:paraId="76101C66" w14:textId="77777777" w:rsidR="00BB3E63" w:rsidRDefault="00BB3E63" w:rsidP="00BB3E63">
      <w:pPr>
        <w:ind w:right="43"/>
        <w:jc w:val="both"/>
        <w:rPr>
          <w:rFonts w:ascii="Arial Narrow" w:hAnsi="Arial Narrow" w:cs="Wingdings"/>
          <w:b/>
          <w:bCs/>
          <w:sz w:val="28"/>
          <w:szCs w:val="28"/>
        </w:rPr>
      </w:pPr>
    </w:p>
    <w:p w14:paraId="631E6AEA" w14:textId="77777777" w:rsidR="00BB3E63" w:rsidRDefault="00BB3E63" w:rsidP="00BB3E63">
      <w:pPr>
        <w:ind w:right="43"/>
        <w:jc w:val="both"/>
        <w:rPr>
          <w:rFonts w:ascii="Arial Narrow" w:hAnsi="Arial Narrow" w:cs="Wingdings"/>
          <w:sz w:val="28"/>
          <w:szCs w:val="28"/>
        </w:rPr>
      </w:pPr>
      <w:r>
        <w:rPr>
          <w:rFonts w:ascii="Arial Narrow" w:hAnsi="Arial Narrow" w:cs="Wingdings"/>
          <w:b/>
          <w:bCs/>
          <w:sz w:val="28"/>
          <w:szCs w:val="28"/>
        </w:rPr>
        <w:t>6.2.</w:t>
      </w:r>
      <w:r>
        <w:rPr>
          <w:rFonts w:ascii="Arial Narrow" w:hAnsi="Arial Narrow" w:cs="Wingdings"/>
          <w:sz w:val="28"/>
          <w:szCs w:val="28"/>
        </w:rPr>
        <w:t xml:space="preserve"> Em relação ao presente Contrato é conferido ao Município de Iguatemi a prerrogativa de:</w:t>
      </w:r>
    </w:p>
    <w:p w14:paraId="20F88893" w14:textId="77777777" w:rsidR="00BB3E63" w:rsidRDefault="00BB3E63" w:rsidP="00BB3E63">
      <w:pPr>
        <w:ind w:right="43"/>
        <w:jc w:val="both"/>
        <w:rPr>
          <w:rFonts w:ascii="Arial Narrow" w:hAnsi="Arial Narrow" w:cs="Wingdings"/>
          <w:sz w:val="28"/>
          <w:szCs w:val="28"/>
        </w:rPr>
      </w:pPr>
    </w:p>
    <w:p w14:paraId="799C22A6" w14:textId="77777777" w:rsidR="00BB3E63" w:rsidRDefault="00BB3E63" w:rsidP="00BB3E63">
      <w:pPr>
        <w:tabs>
          <w:tab w:val="left" w:pos="851"/>
          <w:tab w:val="left" w:pos="1134"/>
        </w:tabs>
        <w:ind w:left="567" w:right="43"/>
        <w:jc w:val="both"/>
        <w:rPr>
          <w:rFonts w:ascii="Arial Narrow" w:hAnsi="Arial Narrow" w:cs="Wingdings"/>
          <w:sz w:val="28"/>
          <w:szCs w:val="28"/>
        </w:rPr>
      </w:pPr>
      <w:r>
        <w:rPr>
          <w:rFonts w:ascii="Arial Narrow" w:hAnsi="Arial Narrow" w:cs="Wingdings"/>
          <w:b/>
          <w:bCs/>
          <w:sz w:val="28"/>
          <w:szCs w:val="28"/>
        </w:rPr>
        <w:t xml:space="preserve">I </w:t>
      </w:r>
      <w:r>
        <w:rPr>
          <w:rFonts w:ascii="Arial Narrow" w:hAnsi="Arial Narrow" w:cs="Wingdings"/>
          <w:sz w:val="28"/>
          <w:szCs w:val="28"/>
        </w:rPr>
        <w:t>– Modificá-lo unilateralmente, para melhor adequação às finalidades de interesse público, respeitados os direitos da contratada;</w:t>
      </w:r>
    </w:p>
    <w:p w14:paraId="75EA43CC" w14:textId="77777777" w:rsidR="00BB3E63" w:rsidRDefault="00BB3E63" w:rsidP="00BB3E63">
      <w:pPr>
        <w:tabs>
          <w:tab w:val="left" w:pos="851"/>
          <w:tab w:val="left" w:pos="1134"/>
        </w:tabs>
        <w:ind w:left="567" w:right="43"/>
        <w:jc w:val="both"/>
        <w:rPr>
          <w:rFonts w:ascii="Arial Narrow" w:hAnsi="Arial Narrow" w:cs="Wingdings"/>
          <w:sz w:val="28"/>
          <w:szCs w:val="28"/>
        </w:rPr>
      </w:pPr>
    </w:p>
    <w:p w14:paraId="3737CEF0" w14:textId="77777777" w:rsidR="00BB3E63" w:rsidRDefault="00BB3E63" w:rsidP="00BB3E63">
      <w:pPr>
        <w:tabs>
          <w:tab w:val="left" w:pos="851"/>
          <w:tab w:val="left" w:pos="1134"/>
        </w:tabs>
        <w:ind w:left="567" w:right="43"/>
        <w:jc w:val="both"/>
        <w:rPr>
          <w:rFonts w:ascii="Arial Narrow" w:hAnsi="Arial Narrow" w:cs="Wingdings"/>
          <w:sz w:val="28"/>
          <w:szCs w:val="28"/>
        </w:rPr>
      </w:pPr>
      <w:r>
        <w:rPr>
          <w:rFonts w:ascii="Arial Narrow" w:hAnsi="Arial Narrow" w:cs="Wingdings"/>
          <w:b/>
          <w:bCs/>
          <w:sz w:val="28"/>
          <w:szCs w:val="28"/>
        </w:rPr>
        <w:t>II</w:t>
      </w:r>
      <w:r>
        <w:rPr>
          <w:rFonts w:ascii="Arial Narrow" w:hAnsi="Arial Narrow" w:cs="Wingdings"/>
          <w:sz w:val="28"/>
          <w:szCs w:val="28"/>
        </w:rPr>
        <w:t xml:space="preserve"> – Rescindi-lo, unilateralmente nos casos especificados no item </w:t>
      </w:r>
      <w:r>
        <w:rPr>
          <w:rFonts w:ascii="Arial Narrow" w:hAnsi="Arial Narrow" w:cs="Wingdings"/>
          <w:b/>
          <w:bCs/>
          <w:sz w:val="28"/>
          <w:szCs w:val="28"/>
        </w:rPr>
        <w:t>13.1</w:t>
      </w:r>
      <w:r>
        <w:rPr>
          <w:rFonts w:ascii="Arial Narrow" w:hAnsi="Arial Narrow" w:cs="Wingdings"/>
          <w:sz w:val="28"/>
          <w:szCs w:val="28"/>
        </w:rPr>
        <w:t xml:space="preserve"> deste Contrato;</w:t>
      </w:r>
    </w:p>
    <w:p w14:paraId="730AA154" w14:textId="77777777" w:rsidR="00BB3E63" w:rsidRDefault="00BB3E63" w:rsidP="00BB3E63">
      <w:pPr>
        <w:tabs>
          <w:tab w:val="left" w:pos="851"/>
          <w:tab w:val="left" w:pos="1134"/>
        </w:tabs>
        <w:ind w:left="567" w:right="43"/>
        <w:jc w:val="both"/>
        <w:rPr>
          <w:rFonts w:ascii="Arial Narrow" w:hAnsi="Arial Narrow" w:cs="Wingdings"/>
          <w:sz w:val="28"/>
          <w:szCs w:val="28"/>
        </w:rPr>
      </w:pPr>
    </w:p>
    <w:p w14:paraId="79DC130A" w14:textId="77777777" w:rsidR="00BB3E63" w:rsidRDefault="00BB3E63" w:rsidP="00BB3E63">
      <w:pPr>
        <w:tabs>
          <w:tab w:val="left" w:pos="851"/>
          <w:tab w:val="left" w:pos="1134"/>
        </w:tabs>
        <w:ind w:left="567" w:right="43"/>
        <w:jc w:val="both"/>
        <w:rPr>
          <w:rFonts w:ascii="Arial Narrow" w:hAnsi="Arial Narrow" w:cs="Wingdings"/>
          <w:sz w:val="28"/>
          <w:szCs w:val="28"/>
        </w:rPr>
      </w:pPr>
      <w:r>
        <w:rPr>
          <w:rFonts w:ascii="Arial Narrow" w:hAnsi="Arial Narrow" w:cs="Wingdings"/>
          <w:b/>
          <w:bCs/>
          <w:sz w:val="28"/>
          <w:szCs w:val="28"/>
        </w:rPr>
        <w:t>III</w:t>
      </w:r>
      <w:r>
        <w:rPr>
          <w:rFonts w:ascii="Arial Narrow" w:hAnsi="Arial Narrow" w:cs="Wingdings"/>
          <w:sz w:val="28"/>
          <w:szCs w:val="28"/>
        </w:rPr>
        <w:t xml:space="preserve"> – Aplicar sanções motivadas pela inexecução total ou parcial do presente ajuste.</w:t>
      </w:r>
    </w:p>
    <w:p w14:paraId="0AD36CD5" w14:textId="77777777" w:rsidR="00BB3E63" w:rsidRDefault="00BB3E63" w:rsidP="00BB3E63">
      <w:pPr>
        <w:ind w:right="43"/>
        <w:jc w:val="both"/>
        <w:rPr>
          <w:rFonts w:ascii="Arial Narrow" w:hAnsi="Arial Narrow" w:cs="Wingdings"/>
          <w:b/>
          <w:bCs/>
          <w:sz w:val="28"/>
          <w:szCs w:val="28"/>
        </w:rPr>
      </w:pPr>
    </w:p>
    <w:p w14:paraId="6C02E724" w14:textId="77777777" w:rsidR="00BB3E63" w:rsidRDefault="00BB3E63" w:rsidP="00BB3E63">
      <w:pPr>
        <w:ind w:left="567" w:right="43"/>
        <w:jc w:val="both"/>
        <w:rPr>
          <w:rFonts w:ascii="Arial Narrow" w:hAnsi="Arial Narrow" w:cs="Wingdings"/>
          <w:sz w:val="28"/>
          <w:szCs w:val="28"/>
        </w:rPr>
      </w:pPr>
      <w:r>
        <w:rPr>
          <w:rFonts w:ascii="Arial Narrow" w:hAnsi="Arial Narrow" w:cs="Wingdings"/>
          <w:b/>
          <w:bCs/>
          <w:sz w:val="28"/>
          <w:szCs w:val="28"/>
        </w:rPr>
        <w:t>6.2.1.</w:t>
      </w:r>
      <w:r>
        <w:rPr>
          <w:rFonts w:ascii="Arial Narrow" w:hAnsi="Arial Narrow" w:cs="Wingdings"/>
          <w:sz w:val="28"/>
          <w:szCs w:val="28"/>
        </w:rPr>
        <w:t xml:space="preserve"> As cláusulas econômico-financeiras e monetárias deste Contrato não poderão ser alteradas sem prévia concordância da Contratada.</w:t>
      </w:r>
    </w:p>
    <w:p w14:paraId="466A4005" w14:textId="77777777" w:rsidR="00BB3E63" w:rsidRDefault="00BB3E63" w:rsidP="00BB3E63">
      <w:pPr>
        <w:ind w:left="567" w:right="43"/>
        <w:jc w:val="both"/>
        <w:rPr>
          <w:rFonts w:ascii="Arial Narrow" w:hAnsi="Arial Narrow" w:cs="Wingdings"/>
          <w:b/>
          <w:bCs/>
          <w:sz w:val="28"/>
          <w:szCs w:val="28"/>
        </w:rPr>
      </w:pPr>
    </w:p>
    <w:p w14:paraId="7526E80A" w14:textId="77777777" w:rsidR="00BB3E63" w:rsidRDefault="00BB3E63" w:rsidP="00BB3E63">
      <w:pPr>
        <w:ind w:left="567" w:right="43"/>
        <w:jc w:val="both"/>
        <w:rPr>
          <w:rFonts w:ascii="Arial Narrow" w:hAnsi="Arial Narrow" w:cs="Wingdings"/>
          <w:sz w:val="28"/>
          <w:szCs w:val="28"/>
        </w:rPr>
      </w:pPr>
      <w:r>
        <w:rPr>
          <w:rFonts w:ascii="Arial Narrow" w:hAnsi="Arial Narrow" w:cs="Wingdings"/>
          <w:b/>
          <w:bCs/>
          <w:sz w:val="28"/>
          <w:szCs w:val="28"/>
        </w:rPr>
        <w:t xml:space="preserve">6.2.2. </w:t>
      </w:r>
      <w:r>
        <w:rPr>
          <w:rFonts w:ascii="Arial Narrow" w:hAnsi="Arial Narrow" w:cs="Wingdings"/>
          <w:sz w:val="28"/>
          <w:szCs w:val="28"/>
        </w:rPr>
        <w:t xml:space="preserve">Na hipótese do inciso I do item </w:t>
      </w:r>
      <w:r>
        <w:rPr>
          <w:rFonts w:ascii="Arial Narrow" w:hAnsi="Arial Narrow" w:cs="Wingdings"/>
          <w:b/>
          <w:bCs/>
          <w:sz w:val="28"/>
          <w:szCs w:val="28"/>
        </w:rPr>
        <w:t>6.2</w:t>
      </w:r>
      <w:r>
        <w:rPr>
          <w:rFonts w:ascii="Arial Narrow" w:hAnsi="Arial Narrow" w:cs="Wingdings"/>
          <w:sz w:val="28"/>
          <w:szCs w:val="28"/>
        </w:rPr>
        <w:t>, as cláusulas econômico-financeiras deste Contrato deverão ser revistas para que se mantenha o equilíbrio contratual.</w:t>
      </w:r>
    </w:p>
    <w:p w14:paraId="70A0BADF" w14:textId="77777777" w:rsidR="00BB3E63" w:rsidRDefault="00BB3E63" w:rsidP="00BB3E63">
      <w:pPr>
        <w:ind w:right="43"/>
        <w:jc w:val="both"/>
        <w:rPr>
          <w:rFonts w:ascii="Arial Narrow" w:hAnsi="Arial Narrow" w:cs="Wingdings"/>
          <w:b/>
          <w:bCs/>
          <w:sz w:val="28"/>
          <w:szCs w:val="28"/>
        </w:rPr>
      </w:pPr>
    </w:p>
    <w:p w14:paraId="612DE4F0" w14:textId="77777777" w:rsidR="00BB3E63" w:rsidRDefault="00BB3E63" w:rsidP="00BB3E63">
      <w:pPr>
        <w:ind w:right="43"/>
        <w:jc w:val="both"/>
        <w:rPr>
          <w:rFonts w:ascii="Arial Narrow" w:hAnsi="Arial Narrow" w:cs="Wingdings"/>
          <w:sz w:val="28"/>
          <w:szCs w:val="28"/>
        </w:rPr>
      </w:pPr>
      <w:r>
        <w:rPr>
          <w:rFonts w:ascii="Arial Narrow" w:hAnsi="Arial Narrow" w:cs="Wingdings"/>
          <w:b/>
          <w:bCs/>
          <w:sz w:val="28"/>
          <w:szCs w:val="28"/>
        </w:rPr>
        <w:t>6.3.</w:t>
      </w:r>
      <w:r>
        <w:rPr>
          <w:rFonts w:ascii="Arial Narrow" w:hAnsi="Arial Narrow" w:cs="Wingdings"/>
          <w:sz w:val="28"/>
          <w:szCs w:val="28"/>
        </w:rPr>
        <w:t xml:space="preserve"> A declaração de nulidade do presente Contrato opera retroativamente impedindo os efeitos jurídicos que ele, ordinariamente, deveria produzir, além de desconstituir os já produzidos.</w:t>
      </w:r>
    </w:p>
    <w:p w14:paraId="38B4A2A1" w14:textId="77777777" w:rsidR="00BB3E63" w:rsidRDefault="00BB3E63" w:rsidP="00BB3E63">
      <w:pPr>
        <w:ind w:right="43"/>
        <w:jc w:val="both"/>
        <w:rPr>
          <w:rFonts w:ascii="Arial Narrow" w:hAnsi="Arial Narrow" w:cs="Wingdings"/>
          <w:b/>
          <w:bCs/>
          <w:sz w:val="28"/>
          <w:szCs w:val="28"/>
        </w:rPr>
      </w:pPr>
    </w:p>
    <w:p w14:paraId="04CFD35B" w14:textId="77777777" w:rsidR="00BB3E63" w:rsidRDefault="00BB3E63" w:rsidP="00BB3E63">
      <w:pPr>
        <w:ind w:left="567" w:right="43"/>
        <w:jc w:val="both"/>
        <w:rPr>
          <w:rFonts w:ascii="Arial Narrow" w:hAnsi="Arial Narrow" w:cs="Wingdings"/>
          <w:sz w:val="28"/>
          <w:szCs w:val="28"/>
        </w:rPr>
      </w:pPr>
      <w:r>
        <w:rPr>
          <w:rFonts w:ascii="Arial Narrow" w:hAnsi="Arial Narrow" w:cs="Wingdings"/>
          <w:b/>
          <w:bCs/>
          <w:sz w:val="28"/>
          <w:szCs w:val="28"/>
        </w:rPr>
        <w:t>6.3.1.</w:t>
      </w:r>
      <w:r>
        <w:rPr>
          <w:rFonts w:ascii="Arial Narrow" w:hAnsi="Arial Narrow" w:cs="Wingdings"/>
          <w:sz w:val="28"/>
          <w:szCs w:val="28"/>
        </w:rPr>
        <w:t xml:space="preserve"> A nulidade não exonera o Município de Iguatemi do dever de indenizar a Contratada pelo que esta houver executado até a data em que ela for declarada e por outros prejuízos regularmente comprovados, contanto que não lhe seja imputável, comprovando-se a responsabilidade de quem lhe deu causa.</w:t>
      </w:r>
    </w:p>
    <w:p w14:paraId="33EC0DDF" w14:textId="77777777" w:rsidR="00BB3E63" w:rsidRDefault="00BB3E63" w:rsidP="00BB3E63">
      <w:pPr>
        <w:ind w:right="43"/>
        <w:jc w:val="both"/>
        <w:rPr>
          <w:rFonts w:ascii="Arial Narrow" w:hAnsi="Arial Narrow" w:cs="Wingdings"/>
          <w:b/>
          <w:bCs/>
          <w:sz w:val="28"/>
          <w:szCs w:val="28"/>
        </w:rPr>
      </w:pPr>
    </w:p>
    <w:p w14:paraId="01DCE641" w14:textId="77777777" w:rsidR="00BB3E63" w:rsidRDefault="00BB3E63" w:rsidP="00BB3E63">
      <w:pPr>
        <w:ind w:right="43"/>
        <w:jc w:val="both"/>
        <w:rPr>
          <w:rFonts w:ascii="Arial Narrow" w:hAnsi="Arial Narrow" w:cs="Wingdings"/>
          <w:sz w:val="28"/>
          <w:szCs w:val="28"/>
        </w:rPr>
      </w:pPr>
      <w:r>
        <w:rPr>
          <w:rFonts w:ascii="Arial Narrow" w:hAnsi="Arial Narrow" w:cs="Wingdings"/>
          <w:b/>
          <w:bCs/>
          <w:sz w:val="28"/>
          <w:szCs w:val="28"/>
        </w:rPr>
        <w:t>6.4.</w:t>
      </w:r>
      <w:r>
        <w:rPr>
          <w:rFonts w:ascii="Arial Narrow" w:hAnsi="Arial Narrow" w:cs="Wingdings"/>
          <w:sz w:val="28"/>
          <w:szCs w:val="28"/>
        </w:rPr>
        <w:t xml:space="preserve"> O presente Contrato poderá ser alterado, com as devidas justificativas, nos seguintes casos:</w:t>
      </w:r>
    </w:p>
    <w:p w14:paraId="1279EE9C" w14:textId="77777777" w:rsidR="00BB3E63" w:rsidRDefault="00BB3E63" w:rsidP="00BB3E63">
      <w:pPr>
        <w:ind w:right="43"/>
        <w:jc w:val="both"/>
        <w:rPr>
          <w:rFonts w:ascii="Arial Narrow" w:hAnsi="Arial Narrow" w:cs="Wingdings"/>
          <w:b/>
          <w:bCs/>
          <w:sz w:val="28"/>
          <w:szCs w:val="28"/>
        </w:rPr>
      </w:pPr>
    </w:p>
    <w:p w14:paraId="6AC3837B" w14:textId="77777777" w:rsidR="00BB3E63" w:rsidRDefault="00BB3E63" w:rsidP="00BB3E63">
      <w:pPr>
        <w:ind w:left="567" w:right="43"/>
        <w:jc w:val="both"/>
        <w:rPr>
          <w:rFonts w:ascii="Arial Narrow" w:hAnsi="Arial Narrow" w:cs="Wingdings"/>
          <w:sz w:val="28"/>
          <w:szCs w:val="28"/>
        </w:rPr>
      </w:pPr>
      <w:r>
        <w:rPr>
          <w:rFonts w:ascii="Arial Narrow" w:hAnsi="Arial Narrow" w:cs="Wingdings"/>
          <w:b/>
          <w:bCs/>
          <w:sz w:val="28"/>
          <w:szCs w:val="28"/>
        </w:rPr>
        <w:t>I</w:t>
      </w:r>
      <w:r>
        <w:rPr>
          <w:rFonts w:ascii="Arial Narrow" w:hAnsi="Arial Narrow" w:cs="Wingdings"/>
          <w:sz w:val="28"/>
          <w:szCs w:val="28"/>
        </w:rPr>
        <w:t xml:space="preserve"> – Unilateralmente pelo Município de Iguatemi/MS:</w:t>
      </w:r>
    </w:p>
    <w:p w14:paraId="03ABBABE" w14:textId="77777777" w:rsidR="00BB3E63" w:rsidRDefault="00BB3E63" w:rsidP="00BB3E63">
      <w:pPr>
        <w:numPr>
          <w:ilvl w:val="0"/>
          <w:numId w:val="5"/>
        </w:numPr>
        <w:tabs>
          <w:tab w:val="left" w:pos="993"/>
          <w:tab w:val="left" w:pos="1134"/>
        </w:tabs>
        <w:ind w:left="851" w:right="43" w:firstLine="0"/>
        <w:jc w:val="both"/>
        <w:rPr>
          <w:rFonts w:ascii="Arial Narrow" w:hAnsi="Arial Narrow" w:cs="Wingdings"/>
          <w:sz w:val="28"/>
          <w:szCs w:val="28"/>
        </w:rPr>
      </w:pPr>
      <w:r>
        <w:rPr>
          <w:rFonts w:ascii="Arial Narrow" w:hAnsi="Arial Narrow" w:cs="Wingdings"/>
          <w:sz w:val="28"/>
          <w:szCs w:val="28"/>
        </w:rPr>
        <w:lastRenderedPageBreak/>
        <w:t>Quando houver modificação do projeto ou das especificações, para melhor adequação técnica aos seus objetivos;</w:t>
      </w:r>
    </w:p>
    <w:p w14:paraId="6E27B8BA" w14:textId="77777777" w:rsidR="00BB3E63" w:rsidRDefault="00BB3E63" w:rsidP="00BB3E63">
      <w:pPr>
        <w:tabs>
          <w:tab w:val="left" w:pos="993"/>
          <w:tab w:val="left" w:pos="1134"/>
        </w:tabs>
        <w:ind w:left="851" w:right="43"/>
        <w:jc w:val="both"/>
        <w:rPr>
          <w:rFonts w:ascii="Arial Narrow" w:hAnsi="Arial Narrow" w:cs="Wingdings"/>
          <w:sz w:val="28"/>
          <w:szCs w:val="28"/>
        </w:rPr>
      </w:pPr>
    </w:p>
    <w:p w14:paraId="04E6B022" w14:textId="77777777" w:rsidR="00BB3E63" w:rsidRDefault="00BB3E63" w:rsidP="00BB3E63">
      <w:pPr>
        <w:tabs>
          <w:tab w:val="left" w:pos="993"/>
          <w:tab w:val="left" w:pos="1134"/>
        </w:tabs>
        <w:ind w:left="851" w:right="43"/>
        <w:jc w:val="both"/>
        <w:rPr>
          <w:rFonts w:ascii="Arial Narrow" w:hAnsi="Arial Narrow" w:cs="Wingdings"/>
          <w:sz w:val="28"/>
          <w:szCs w:val="28"/>
        </w:rPr>
      </w:pPr>
      <w:r>
        <w:rPr>
          <w:rFonts w:ascii="Arial Narrow" w:hAnsi="Arial Narrow" w:cs="Wingdings"/>
          <w:b/>
          <w:bCs/>
          <w:sz w:val="28"/>
          <w:szCs w:val="28"/>
        </w:rPr>
        <w:t>b)</w:t>
      </w:r>
      <w:r>
        <w:rPr>
          <w:rFonts w:ascii="Arial Narrow" w:hAnsi="Arial Narrow" w:cs="Wingdings"/>
          <w:sz w:val="28"/>
          <w:szCs w:val="28"/>
        </w:rPr>
        <w:t xml:space="preserve"> </w:t>
      </w:r>
      <w:r>
        <w:rPr>
          <w:rFonts w:ascii="Arial Narrow" w:hAnsi="Arial Narrow" w:cs="Wingdings"/>
          <w:sz w:val="28"/>
          <w:szCs w:val="28"/>
        </w:rPr>
        <w:tab/>
        <w:t>Quando necessária à modificação do valor contratual em decorrência de acréscimo ou diminuição quantitativa do objeto contratual, no limite especificado neste Contrato.</w:t>
      </w:r>
    </w:p>
    <w:p w14:paraId="20FFC5DF" w14:textId="77777777" w:rsidR="00BB3E63" w:rsidRDefault="00BB3E63" w:rsidP="00BB3E63">
      <w:pPr>
        <w:ind w:left="567" w:right="43"/>
        <w:jc w:val="both"/>
        <w:rPr>
          <w:rFonts w:ascii="Arial Narrow" w:hAnsi="Arial Narrow" w:cs="Wingdings"/>
          <w:sz w:val="28"/>
          <w:szCs w:val="28"/>
        </w:rPr>
      </w:pPr>
    </w:p>
    <w:p w14:paraId="0F56B45C" w14:textId="77777777" w:rsidR="00BB3E63" w:rsidRDefault="00BB3E63" w:rsidP="00BB3E63">
      <w:pPr>
        <w:ind w:left="567" w:right="43"/>
        <w:jc w:val="both"/>
        <w:rPr>
          <w:rFonts w:ascii="Arial Narrow" w:hAnsi="Arial Narrow" w:cs="Wingdings"/>
          <w:sz w:val="28"/>
          <w:szCs w:val="28"/>
        </w:rPr>
      </w:pPr>
      <w:r>
        <w:rPr>
          <w:rFonts w:ascii="Arial Narrow" w:hAnsi="Arial Narrow" w:cs="Wingdings"/>
          <w:b/>
          <w:bCs/>
          <w:sz w:val="28"/>
          <w:szCs w:val="28"/>
        </w:rPr>
        <w:t>II</w:t>
      </w:r>
      <w:r>
        <w:rPr>
          <w:rFonts w:ascii="Arial Narrow" w:hAnsi="Arial Narrow" w:cs="Wingdings"/>
          <w:sz w:val="28"/>
          <w:szCs w:val="28"/>
        </w:rPr>
        <w:t xml:space="preserve"> – Por acordo das partes:</w:t>
      </w:r>
    </w:p>
    <w:p w14:paraId="0C51F7AE" w14:textId="77777777" w:rsidR="00BB3E63" w:rsidRDefault="00BB3E63" w:rsidP="00BB3E63">
      <w:pPr>
        <w:tabs>
          <w:tab w:val="left" w:pos="1134"/>
        </w:tabs>
        <w:ind w:left="851" w:right="43"/>
        <w:jc w:val="both"/>
        <w:rPr>
          <w:rFonts w:ascii="Arial Narrow" w:hAnsi="Arial Narrow" w:cs="Wingdings"/>
          <w:sz w:val="28"/>
          <w:szCs w:val="28"/>
        </w:rPr>
      </w:pPr>
    </w:p>
    <w:p w14:paraId="3F9781E9" w14:textId="77777777" w:rsidR="00BB3E63" w:rsidRDefault="00BB3E63" w:rsidP="00BB3E63">
      <w:pPr>
        <w:numPr>
          <w:ilvl w:val="0"/>
          <w:numId w:val="6"/>
        </w:numPr>
        <w:tabs>
          <w:tab w:val="left" w:pos="1134"/>
        </w:tabs>
        <w:ind w:left="851" w:right="43" w:firstLine="0"/>
        <w:jc w:val="both"/>
        <w:rPr>
          <w:rFonts w:ascii="Arial Narrow" w:hAnsi="Arial Narrow" w:cs="Wingdings"/>
          <w:sz w:val="28"/>
          <w:szCs w:val="28"/>
        </w:rPr>
      </w:pPr>
      <w:r>
        <w:rPr>
          <w:rFonts w:ascii="Arial Narrow" w:hAnsi="Arial Narrow" w:cs="Wingdings"/>
          <w:sz w:val="28"/>
          <w:szCs w:val="28"/>
        </w:rPr>
        <w:t>Quando necessária a substituição da garantia de execução;</w:t>
      </w:r>
    </w:p>
    <w:p w14:paraId="325FAE39" w14:textId="77777777" w:rsidR="00BB3E63" w:rsidRDefault="00BB3E63" w:rsidP="00BB3E63">
      <w:pPr>
        <w:tabs>
          <w:tab w:val="left" w:pos="1134"/>
        </w:tabs>
        <w:ind w:left="851" w:right="43"/>
        <w:jc w:val="both"/>
        <w:rPr>
          <w:rFonts w:ascii="Arial Narrow" w:hAnsi="Arial Narrow" w:cs="Wingdings"/>
          <w:sz w:val="28"/>
          <w:szCs w:val="28"/>
        </w:rPr>
      </w:pPr>
    </w:p>
    <w:p w14:paraId="1BAB8DBC" w14:textId="77777777" w:rsidR="00BB3E63" w:rsidRDefault="00BB3E63" w:rsidP="00BB3E63">
      <w:pPr>
        <w:numPr>
          <w:ilvl w:val="0"/>
          <w:numId w:val="6"/>
        </w:numPr>
        <w:tabs>
          <w:tab w:val="left" w:pos="1134"/>
        </w:tabs>
        <w:ind w:left="851" w:right="43" w:firstLine="0"/>
        <w:jc w:val="both"/>
        <w:rPr>
          <w:rFonts w:ascii="Arial Narrow" w:hAnsi="Arial Narrow" w:cs="Wingdings"/>
          <w:sz w:val="28"/>
          <w:szCs w:val="28"/>
        </w:rPr>
      </w:pPr>
      <w:r>
        <w:rPr>
          <w:rFonts w:ascii="Arial Narrow" w:hAnsi="Arial Narrow" w:cs="Wingdings"/>
          <w:sz w:val="28"/>
          <w:szCs w:val="28"/>
        </w:rPr>
        <w:t>Quando necessária a modificação do regime de execução dos serviços, em face de verificação técnica da inaplicabilidade dos termos contratuais originários;</w:t>
      </w:r>
    </w:p>
    <w:p w14:paraId="1F6934A6" w14:textId="77777777" w:rsidR="00BB3E63" w:rsidRDefault="00BB3E63" w:rsidP="00BB3E63">
      <w:pPr>
        <w:tabs>
          <w:tab w:val="left" w:pos="1134"/>
        </w:tabs>
        <w:ind w:left="851" w:right="43"/>
        <w:jc w:val="both"/>
        <w:rPr>
          <w:rFonts w:ascii="Arial Narrow" w:hAnsi="Arial Narrow" w:cs="Wingdings"/>
          <w:sz w:val="28"/>
          <w:szCs w:val="28"/>
        </w:rPr>
      </w:pPr>
    </w:p>
    <w:p w14:paraId="2215857F" w14:textId="77777777" w:rsidR="00BB3E63" w:rsidRDefault="00BB3E63" w:rsidP="00BB3E63">
      <w:pPr>
        <w:tabs>
          <w:tab w:val="left" w:pos="1134"/>
        </w:tabs>
        <w:ind w:left="851" w:right="43"/>
        <w:jc w:val="both"/>
        <w:rPr>
          <w:rFonts w:ascii="Arial Narrow" w:hAnsi="Arial Narrow" w:cs="Wingdings"/>
          <w:sz w:val="28"/>
          <w:szCs w:val="28"/>
        </w:rPr>
      </w:pPr>
      <w:r>
        <w:rPr>
          <w:rFonts w:ascii="Arial Narrow" w:hAnsi="Arial Narrow" w:cs="Wingdings"/>
          <w:b/>
          <w:bCs/>
          <w:sz w:val="28"/>
          <w:szCs w:val="28"/>
        </w:rPr>
        <w:t>c)</w:t>
      </w:r>
      <w:r>
        <w:rPr>
          <w:rFonts w:ascii="Arial Narrow" w:hAnsi="Arial Narrow" w:cs="Wingdings"/>
          <w:sz w:val="28"/>
          <w:szCs w:val="28"/>
        </w:rPr>
        <w:t xml:space="preserve"> </w:t>
      </w:r>
      <w:r>
        <w:rPr>
          <w:rFonts w:ascii="Arial Narrow" w:hAnsi="Arial Narrow" w:cs="Wingdings"/>
          <w:sz w:val="28"/>
          <w:szCs w:val="28"/>
        </w:rPr>
        <w:tab/>
        <w:t>Quando necessária a modificação da forma de pagamento, por imposição de circunstâncias supervenientes, mantido o valor inicial atualizado, vedada a antecipação do pagamento, com relação ao cronograma de pagamento fixado, sem a correspondente contraprestação de execução dos serviços;</w:t>
      </w:r>
    </w:p>
    <w:p w14:paraId="2EAF0DAA" w14:textId="77777777" w:rsidR="00BB3E63" w:rsidRDefault="00BB3E63" w:rsidP="00BB3E63">
      <w:pPr>
        <w:tabs>
          <w:tab w:val="left" w:pos="1134"/>
        </w:tabs>
        <w:ind w:left="851" w:right="43"/>
        <w:jc w:val="both"/>
        <w:rPr>
          <w:rFonts w:ascii="Arial Narrow" w:hAnsi="Arial Narrow" w:cs="Wingdings"/>
          <w:b/>
          <w:bCs/>
          <w:sz w:val="28"/>
          <w:szCs w:val="28"/>
        </w:rPr>
      </w:pPr>
    </w:p>
    <w:p w14:paraId="0CABF2E6" w14:textId="77777777" w:rsidR="00BB3E63" w:rsidRDefault="00BB3E63" w:rsidP="00BB3E63">
      <w:pPr>
        <w:tabs>
          <w:tab w:val="left" w:pos="1134"/>
        </w:tabs>
        <w:ind w:left="851" w:right="43"/>
        <w:jc w:val="both"/>
        <w:rPr>
          <w:rFonts w:ascii="Arial Narrow" w:hAnsi="Arial Narrow" w:cs="Wingdings"/>
          <w:sz w:val="28"/>
          <w:szCs w:val="28"/>
        </w:rPr>
      </w:pPr>
      <w:r>
        <w:rPr>
          <w:rFonts w:ascii="Arial Narrow" w:hAnsi="Arial Narrow" w:cs="Wingdings"/>
          <w:b/>
          <w:bCs/>
          <w:sz w:val="28"/>
          <w:szCs w:val="28"/>
        </w:rPr>
        <w:t>d)</w:t>
      </w:r>
      <w:r>
        <w:rPr>
          <w:rFonts w:ascii="Arial Narrow" w:hAnsi="Arial Narrow" w:cs="Wingdings"/>
          <w:sz w:val="28"/>
          <w:szCs w:val="28"/>
        </w:rPr>
        <w:t xml:space="preserve"> </w:t>
      </w:r>
      <w:r>
        <w:rPr>
          <w:rFonts w:ascii="Arial Narrow" w:hAnsi="Arial Narrow" w:cs="Wingdings"/>
          <w:sz w:val="28"/>
          <w:szCs w:val="28"/>
        </w:rPr>
        <w:tab/>
        <w:t>Na hipótese do disposto na letra "d" do inciso II do artigo 65 da Lei Federal nº. 8.666/93.</w:t>
      </w:r>
    </w:p>
    <w:p w14:paraId="3B92279D" w14:textId="77777777" w:rsidR="00BB3E63" w:rsidRDefault="00BB3E63" w:rsidP="00BB3E63">
      <w:pPr>
        <w:tabs>
          <w:tab w:val="left" w:pos="1134"/>
        </w:tabs>
        <w:ind w:left="851" w:right="43"/>
        <w:jc w:val="both"/>
        <w:rPr>
          <w:rFonts w:ascii="Arial Narrow" w:hAnsi="Arial Narrow" w:cs="Wingdings"/>
          <w:b/>
          <w:bCs/>
          <w:sz w:val="28"/>
          <w:szCs w:val="28"/>
        </w:rPr>
      </w:pPr>
    </w:p>
    <w:p w14:paraId="71068581" w14:textId="77777777" w:rsidR="00BB3E63" w:rsidRDefault="00BB3E63" w:rsidP="00BB3E63">
      <w:pPr>
        <w:ind w:right="43"/>
        <w:jc w:val="both"/>
        <w:rPr>
          <w:rFonts w:ascii="Arial Narrow" w:hAnsi="Arial Narrow" w:cs="Wingdings"/>
          <w:sz w:val="28"/>
          <w:szCs w:val="28"/>
        </w:rPr>
      </w:pPr>
      <w:r>
        <w:rPr>
          <w:rFonts w:ascii="Arial Narrow" w:hAnsi="Arial Narrow" w:cs="Wingdings"/>
          <w:b/>
          <w:bCs/>
          <w:sz w:val="28"/>
          <w:szCs w:val="28"/>
        </w:rPr>
        <w:t>6.5.</w:t>
      </w:r>
      <w:r>
        <w:rPr>
          <w:rFonts w:ascii="Arial Narrow" w:hAnsi="Arial Narrow" w:cs="Wingdings"/>
          <w:sz w:val="28"/>
          <w:szCs w:val="28"/>
        </w:rPr>
        <w:t xml:space="preserve"> Quaisquer tributos ou encargos legais criados, alterados ou extintos, bem como a superveniência de disposições legais, quando ocorrido após a data da apresentação da proposta, de comprovada repercussão nos preços contratados, implicarão a revisão destes para mais ou para menos, conforme o caso.</w:t>
      </w:r>
    </w:p>
    <w:p w14:paraId="223C8D0B" w14:textId="77777777" w:rsidR="00BB3E63" w:rsidRDefault="00BB3E63" w:rsidP="00BB3E63">
      <w:pPr>
        <w:ind w:right="43"/>
        <w:jc w:val="both"/>
        <w:rPr>
          <w:rFonts w:ascii="Arial Narrow" w:hAnsi="Arial Narrow" w:cs="Wingdings"/>
          <w:b/>
          <w:bCs/>
          <w:sz w:val="28"/>
          <w:szCs w:val="28"/>
        </w:rPr>
      </w:pPr>
    </w:p>
    <w:p w14:paraId="07FB971F" w14:textId="77777777" w:rsidR="00BB3E63" w:rsidRDefault="00BB3E63" w:rsidP="00BB3E63">
      <w:pPr>
        <w:ind w:right="43"/>
        <w:jc w:val="both"/>
        <w:rPr>
          <w:rFonts w:ascii="Arial Narrow" w:hAnsi="Arial Narrow" w:cs="Wingdings"/>
          <w:sz w:val="28"/>
          <w:szCs w:val="28"/>
        </w:rPr>
      </w:pPr>
      <w:r>
        <w:rPr>
          <w:rFonts w:ascii="Arial Narrow" w:hAnsi="Arial Narrow" w:cs="Wingdings"/>
          <w:b/>
          <w:bCs/>
          <w:sz w:val="28"/>
          <w:szCs w:val="28"/>
        </w:rPr>
        <w:t>6.6.</w:t>
      </w:r>
      <w:r>
        <w:rPr>
          <w:rFonts w:ascii="Arial Narrow" w:hAnsi="Arial Narrow" w:cs="Wingdings"/>
          <w:sz w:val="28"/>
          <w:szCs w:val="28"/>
        </w:rPr>
        <w:t xml:space="preserve"> A Contratada poderá perder a condição de adjudicatário e/ou contratado caso venha a se enquadrar nas situações previstas nos artigos 77 e 78 da Lei 8.666/93 e suas alterações posteriores e nos casos que especifica:</w:t>
      </w:r>
    </w:p>
    <w:p w14:paraId="59E1359C" w14:textId="77777777" w:rsidR="00BB3E63" w:rsidRDefault="00BB3E63" w:rsidP="00BB3E63">
      <w:pPr>
        <w:ind w:left="567" w:right="43"/>
        <w:jc w:val="both"/>
        <w:rPr>
          <w:rFonts w:ascii="Arial Narrow" w:hAnsi="Arial Narrow" w:cs="Wingdings"/>
          <w:sz w:val="28"/>
          <w:szCs w:val="28"/>
        </w:rPr>
      </w:pPr>
    </w:p>
    <w:p w14:paraId="2FD2881A" w14:textId="77777777" w:rsidR="00BB3E63" w:rsidRDefault="00BB3E63" w:rsidP="00BB3E63">
      <w:pPr>
        <w:numPr>
          <w:ilvl w:val="0"/>
          <w:numId w:val="7"/>
        </w:numPr>
        <w:tabs>
          <w:tab w:val="left" w:pos="851"/>
        </w:tabs>
        <w:ind w:left="567" w:right="43" w:firstLine="0"/>
        <w:jc w:val="both"/>
        <w:rPr>
          <w:rFonts w:ascii="Arial Narrow" w:hAnsi="Arial Narrow" w:cs="Wingdings"/>
          <w:sz w:val="28"/>
          <w:szCs w:val="28"/>
        </w:rPr>
      </w:pPr>
      <w:r>
        <w:rPr>
          <w:rFonts w:ascii="Arial Narrow" w:hAnsi="Arial Narrow" w:cs="Wingdings"/>
          <w:sz w:val="28"/>
          <w:szCs w:val="28"/>
        </w:rPr>
        <w:t>Estado de protesto, falência e concordata, insolvência notória ou situação econômica – financeira comprometida;</w:t>
      </w:r>
    </w:p>
    <w:p w14:paraId="3ABC0C89" w14:textId="77777777" w:rsidR="00BB3E63" w:rsidRDefault="00BB3E63" w:rsidP="00BB3E63">
      <w:pPr>
        <w:tabs>
          <w:tab w:val="left" w:pos="851"/>
        </w:tabs>
        <w:ind w:left="567" w:right="43"/>
        <w:jc w:val="both"/>
        <w:rPr>
          <w:rFonts w:ascii="Arial Narrow" w:hAnsi="Arial Narrow" w:cs="Wingdings"/>
          <w:sz w:val="28"/>
          <w:szCs w:val="28"/>
        </w:rPr>
      </w:pPr>
    </w:p>
    <w:p w14:paraId="5B39BB5C" w14:textId="77777777" w:rsidR="00BB3E63" w:rsidRDefault="00BB3E63" w:rsidP="00BB3E63">
      <w:pPr>
        <w:numPr>
          <w:ilvl w:val="0"/>
          <w:numId w:val="7"/>
        </w:numPr>
        <w:tabs>
          <w:tab w:val="left" w:pos="851"/>
        </w:tabs>
        <w:ind w:left="567" w:right="43" w:firstLine="0"/>
        <w:jc w:val="both"/>
        <w:rPr>
          <w:rFonts w:ascii="Arial Narrow" w:hAnsi="Arial Narrow" w:cs="Wingdings"/>
          <w:sz w:val="28"/>
          <w:szCs w:val="28"/>
        </w:rPr>
      </w:pPr>
      <w:r>
        <w:rPr>
          <w:rFonts w:ascii="Arial Narrow" w:hAnsi="Arial Narrow" w:cs="Wingdings"/>
          <w:sz w:val="28"/>
          <w:szCs w:val="28"/>
        </w:rPr>
        <w:t>Ter título protestado cujo valor possua, a juízo da contratada comprometer a sua idoneidade financeira e/ou a eficiente execução do Contrato;</w:t>
      </w:r>
    </w:p>
    <w:p w14:paraId="50D59F39" w14:textId="77777777" w:rsidR="00BB3E63" w:rsidRDefault="00BB3E63" w:rsidP="00BB3E63">
      <w:pPr>
        <w:tabs>
          <w:tab w:val="left" w:pos="851"/>
        </w:tabs>
        <w:ind w:left="567" w:right="43"/>
        <w:jc w:val="both"/>
        <w:rPr>
          <w:rFonts w:ascii="Arial Narrow" w:hAnsi="Arial Narrow" w:cs="Wingdings"/>
          <w:sz w:val="28"/>
          <w:szCs w:val="28"/>
        </w:rPr>
      </w:pPr>
      <w:r>
        <w:rPr>
          <w:rFonts w:ascii="Arial Narrow" w:hAnsi="Arial Narrow" w:cs="Wingdings"/>
          <w:sz w:val="28"/>
          <w:szCs w:val="28"/>
        </w:rPr>
        <w:t xml:space="preserve"> </w:t>
      </w:r>
    </w:p>
    <w:p w14:paraId="2E4A2FA4" w14:textId="77777777" w:rsidR="00BB3E63" w:rsidRDefault="00BB3E63" w:rsidP="00BB3E63">
      <w:pPr>
        <w:tabs>
          <w:tab w:val="left" w:pos="851"/>
        </w:tabs>
        <w:ind w:left="567" w:right="43"/>
        <w:jc w:val="both"/>
        <w:rPr>
          <w:rFonts w:ascii="Arial Narrow" w:hAnsi="Arial Narrow" w:cs="Wingdings"/>
          <w:sz w:val="28"/>
          <w:szCs w:val="28"/>
        </w:rPr>
      </w:pPr>
      <w:r>
        <w:rPr>
          <w:rFonts w:ascii="Arial Narrow" w:hAnsi="Arial Narrow" w:cs="Wingdings"/>
          <w:b/>
          <w:bCs/>
          <w:sz w:val="28"/>
          <w:szCs w:val="28"/>
        </w:rPr>
        <w:t>c)</w:t>
      </w:r>
      <w:r>
        <w:rPr>
          <w:rFonts w:ascii="Arial Narrow" w:hAnsi="Arial Narrow" w:cs="Wingdings"/>
          <w:sz w:val="28"/>
          <w:szCs w:val="28"/>
        </w:rPr>
        <w:t xml:space="preserve"> </w:t>
      </w:r>
      <w:r>
        <w:rPr>
          <w:rFonts w:ascii="Arial Narrow" w:hAnsi="Arial Narrow" w:cs="Wingdings"/>
          <w:sz w:val="28"/>
          <w:szCs w:val="28"/>
        </w:rPr>
        <w:tab/>
        <w:t>Ter sido declarado devedor das Fazendas Federal, Estadual ou Municipal, do INSS, FGTS ou sentenciado pelo Procon.</w:t>
      </w:r>
    </w:p>
    <w:p w14:paraId="6F126990" w14:textId="77777777" w:rsidR="00BB3E63" w:rsidRDefault="00BB3E63" w:rsidP="00BB3E63">
      <w:pPr>
        <w:ind w:right="43"/>
        <w:jc w:val="both"/>
        <w:rPr>
          <w:rFonts w:ascii="Arial Narrow" w:hAnsi="Arial Narrow" w:cs="Wingdings"/>
          <w:b/>
          <w:sz w:val="28"/>
          <w:szCs w:val="28"/>
          <w:u w:val="single"/>
        </w:rPr>
      </w:pPr>
    </w:p>
    <w:p w14:paraId="3068A1FD" w14:textId="77777777" w:rsidR="00BB3E63" w:rsidRDefault="00BB3E63" w:rsidP="00BB3E63">
      <w:pPr>
        <w:ind w:right="43"/>
        <w:jc w:val="both"/>
        <w:rPr>
          <w:rFonts w:ascii="Arial Narrow" w:hAnsi="Arial Narrow" w:cs="Wingdings"/>
          <w:b/>
          <w:sz w:val="28"/>
          <w:szCs w:val="28"/>
        </w:rPr>
      </w:pPr>
      <w:r>
        <w:rPr>
          <w:rFonts w:ascii="Arial Narrow" w:hAnsi="Arial Narrow" w:cs="Wingdings"/>
          <w:b/>
          <w:sz w:val="28"/>
          <w:szCs w:val="28"/>
        </w:rPr>
        <w:t>CLÁUSULA SÉTIMA – DOS RECURSOS ORÇAMENTÁRIOS</w:t>
      </w:r>
    </w:p>
    <w:p w14:paraId="391B374F" w14:textId="77777777" w:rsidR="00BB3E63" w:rsidRDefault="00BB3E63" w:rsidP="00BB3E63">
      <w:pPr>
        <w:ind w:right="43"/>
        <w:jc w:val="both"/>
        <w:rPr>
          <w:rFonts w:ascii="Arial Narrow" w:hAnsi="Arial Narrow" w:cs="Wingdings"/>
          <w:b/>
          <w:sz w:val="28"/>
          <w:szCs w:val="28"/>
        </w:rPr>
      </w:pPr>
    </w:p>
    <w:p w14:paraId="6425A7B7" w14:textId="77777777" w:rsidR="00BB3E63" w:rsidRDefault="00BB3E63" w:rsidP="00BB3E63">
      <w:pPr>
        <w:ind w:right="43"/>
        <w:jc w:val="both"/>
        <w:rPr>
          <w:rFonts w:ascii="Arial Narrow" w:hAnsi="Arial Narrow" w:cs="Wingdings"/>
          <w:sz w:val="28"/>
          <w:szCs w:val="28"/>
        </w:rPr>
      </w:pPr>
      <w:r>
        <w:rPr>
          <w:rFonts w:ascii="Arial Narrow" w:hAnsi="Arial Narrow" w:cs="Wingdings"/>
          <w:b/>
          <w:sz w:val="28"/>
          <w:szCs w:val="28"/>
        </w:rPr>
        <w:t xml:space="preserve">7.1. </w:t>
      </w:r>
      <w:r>
        <w:rPr>
          <w:rFonts w:ascii="Arial Narrow" w:hAnsi="Arial Narrow" w:cs="Wingdings"/>
          <w:sz w:val="28"/>
          <w:szCs w:val="28"/>
        </w:rPr>
        <w:t>As despesas decorrentes da aquisição correrão à conta das seguintes Dotações Orçamentárias:</w:t>
      </w:r>
    </w:p>
    <w:tbl>
      <w:tblPr>
        <w:tblW w:w="9460" w:type="dxa"/>
        <w:tblCellMar>
          <w:left w:w="70" w:type="dxa"/>
          <w:right w:w="70" w:type="dxa"/>
        </w:tblCellMar>
        <w:tblLook w:val="04A0" w:firstRow="1" w:lastRow="0" w:firstColumn="1" w:lastColumn="0" w:noHBand="0" w:noVBand="1"/>
      </w:tblPr>
      <w:tblGrid>
        <w:gridCol w:w="9460"/>
      </w:tblGrid>
      <w:tr w:rsidR="00674584" w:rsidRPr="00674584" w14:paraId="377B97CC" w14:textId="77777777" w:rsidTr="00674584">
        <w:trPr>
          <w:trHeight w:val="1980"/>
        </w:trPr>
        <w:tc>
          <w:tcPr>
            <w:tcW w:w="9460" w:type="dxa"/>
            <w:tcBorders>
              <w:top w:val="nil"/>
              <w:left w:val="nil"/>
              <w:bottom w:val="nil"/>
              <w:right w:val="nil"/>
            </w:tcBorders>
            <w:shd w:val="clear" w:color="auto" w:fill="auto"/>
            <w:vAlign w:val="center"/>
            <w:hideMark/>
          </w:tcPr>
          <w:p w14:paraId="551C3DCC" w14:textId="77777777" w:rsidR="00674584" w:rsidRPr="00674584" w:rsidRDefault="00674584" w:rsidP="00674584">
            <w:pPr>
              <w:rPr>
                <w:rFonts w:ascii="Verdana" w:eastAsia="Times New Roman" w:hAnsi="Verdana" w:cs="Arial"/>
                <w:color w:val="000000"/>
                <w:sz w:val="20"/>
                <w:szCs w:val="20"/>
                <w:lang w:eastAsia="pt-BR"/>
              </w:rPr>
            </w:pPr>
            <w:r w:rsidRPr="00674584">
              <w:rPr>
                <w:rFonts w:ascii="Verdana" w:eastAsia="Times New Roman" w:hAnsi="Verdana" w:cs="Arial"/>
                <w:color w:val="000000"/>
                <w:sz w:val="20"/>
                <w:szCs w:val="20"/>
                <w:lang w:eastAsia="pt-BR"/>
              </w:rPr>
              <w:lastRenderedPageBreak/>
              <w:t>4  FUNDO MUNICIPAL DE SAÚDE - FMS</w:t>
            </w:r>
            <w:r w:rsidRPr="00674584">
              <w:rPr>
                <w:rFonts w:ascii="Verdana" w:eastAsia="Times New Roman" w:hAnsi="Verdana" w:cs="Arial"/>
                <w:color w:val="000000"/>
                <w:sz w:val="20"/>
                <w:szCs w:val="20"/>
                <w:lang w:eastAsia="pt-BR"/>
              </w:rPr>
              <w:br/>
              <w:t>09  SECRETARIA MUNICIPAL DE SAÚDE</w:t>
            </w:r>
            <w:r w:rsidRPr="00674584">
              <w:rPr>
                <w:rFonts w:ascii="Verdana" w:eastAsia="Times New Roman" w:hAnsi="Verdana" w:cs="Arial"/>
                <w:color w:val="000000"/>
                <w:sz w:val="20"/>
                <w:szCs w:val="20"/>
                <w:lang w:eastAsia="pt-BR"/>
              </w:rPr>
              <w:br/>
              <w:t>09.01  SECRETARIA MUNICIPAL DE SAÚDE</w:t>
            </w:r>
            <w:r w:rsidRPr="00674584">
              <w:rPr>
                <w:rFonts w:ascii="Verdana" w:eastAsia="Times New Roman" w:hAnsi="Verdana" w:cs="Arial"/>
                <w:color w:val="000000"/>
                <w:sz w:val="20"/>
                <w:szCs w:val="20"/>
                <w:lang w:eastAsia="pt-BR"/>
              </w:rPr>
              <w:br/>
              <w:t>10.122.0300-2.004  MANUTENÇÃO DAS ATIVIDADES DA SECRETARIA MUNICIPAL DE SAÚDE</w:t>
            </w:r>
            <w:r w:rsidRPr="00674584">
              <w:rPr>
                <w:rFonts w:ascii="Verdana" w:eastAsia="Times New Roman" w:hAnsi="Verdana" w:cs="Arial"/>
                <w:color w:val="000000"/>
                <w:sz w:val="20"/>
                <w:szCs w:val="20"/>
                <w:lang w:eastAsia="pt-BR"/>
              </w:rPr>
              <w:br/>
              <w:t>3.3.90.30.00  MATERIAL DE CONSUMO</w:t>
            </w:r>
            <w:r w:rsidRPr="00674584">
              <w:rPr>
                <w:rFonts w:ascii="Verdana" w:eastAsia="Times New Roman" w:hAnsi="Verdana" w:cs="Arial"/>
                <w:color w:val="000000"/>
                <w:sz w:val="20"/>
                <w:szCs w:val="20"/>
                <w:lang w:eastAsia="pt-BR"/>
              </w:rPr>
              <w:br/>
              <w:t>FONTE: 1.500.1002-000     /     FICHA: 447</w:t>
            </w:r>
            <w:r w:rsidRPr="00674584">
              <w:rPr>
                <w:rFonts w:ascii="Verdana" w:eastAsia="Times New Roman" w:hAnsi="Verdana" w:cs="Arial"/>
                <w:color w:val="000000"/>
                <w:sz w:val="20"/>
                <w:szCs w:val="20"/>
                <w:lang w:eastAsia="pt-BR"/>
              </w:rPr>
              <w:br/>
              <w:t>R$ 448,10 (quatrocentos e quarenta e oito reais e dez centavos)</w:t>
            </w:r>
          </w:p>
        </w:tc>
      </w:tr>
      <w:tr w:rsidR="00674584" w:rsidRPr="00674584" w14:paraId="61949E83" w14:textId="77777777" w:rsidTr="00674584">
        <w:trPr>
          <w:trHeight w:val="1980"/>
        </w:trPr>
        <w:tc>
          <w:tcPr>
            <w:tcW w:w="9460" w:type="dxa"/>
            <w:tcBorders>
              <w:top w:val="nil"/>
              <w:left w:val="nil"/>
              <w:bottom w:val="nil"/>
              <w:right w:val="nil"/>
            </w:tcBorders>
            <w:shd w:val="clear" w:color="auto" w:fill="auto"/>
            <w:vAlign w:val="center"/>
            <w:hideMark/>
          </w:tcPr>
          <w:p w14:paraId="1B7B3B0A" w14:textId="77777777" w:rsidR="00674584" w:rsidRPr="00674584" w:rsidRDefault="00674584" w:rsidP="00674584">
            <w:pPr>
              <w:rPr>
                <w:rFonts w:ascii="Verdana" w:eastAsia="Times New Roman" w:hAnsi="Verdana" w:cs="Arial"/>
                <w:color w:val="000000"/>
                <w:sz w:val="20"/>
                <w:szCs w:val="20"/>
                <w:lang w:eastAsia="pt-BR"/>
              </w:rPr>
            </w:pPr>
            <w:r w:rsidRPr="00674584">
              <w:rPr>
                <w:rFonts w:ascii="Verdana" w:eastAsia="Times New Roman" w:hAnsi="Verdana" w:cs="Arial"/>
                <w:color w:val="000000"/>
                <w:sz w:val="20"/>
                <w:szCs w:val="20"/>
                <w:lang w:eastAsia="pt-BR"/>
              </w:rPr>
              <w:t>4  FUNDO MUNICIPAL DE SAÚDE - FMS</w:t>
            </w:r>
            <w:r w:rsidRPr="00674584">
              <w:rPr>
                <w:rFonts w:ascii="Verdana" w:eastAsia="Times New Roman" w:hAnsi="Verdana" w:cs="Arial"/>
                <w:color w:val="000000"/>
                <w:sz w:val="20"/>
                <w:szCs w:val="20"/>
                <w:lang w:eastAsia="pt-BR"/>
              </w:rPr>
              <w:br/>
              <w:t>09  SECRETARIA MUNICIPAL DE SAÚDE</w:t>
            </w:r>
            <w:r w:rsidRPr="00674584">
              <w:rPr>
                <w:rFonts w:ascii="Verdana" w:eastAsia="Times New Roman" w:hAnsi="Verdana" w:cs="Arial"/>
                <w:color w:val="000000"/>
                <w:sz w:val="20"/>
                <w:szCs w:val="20"/>
                <w:lang w:eastAsia="pt-BR"/>
              </w:rPr>
              <w:br/>
              <w:t>09.02  FUNDO MUNICIPAL DE SAÚDE</w:t>
            </w:r>
            <w:r w:rsidRPr="00674584">
              <w:rPr>
                <w:rFonts w:ascii="Verdana" w:eastAsia="Times New Roman" w:hAnsi="Verdana" w:cs="Arial"/>
                <w:color w:val="000000"/>
                <w:sz w:val="20"/>
                <w:szCs w:val="20"/>
                <w:lang w:eastAsia="pt-BR"/>
              </w:rPr>
              <w:br/>
              <w:t>10.301.1007-2.312  MANUTENÇÃO DAS ATIVIDADES DA ATNÇÃO PRIMÁRIA</w:t>
            </w:r>
            <w:r w:rsidRPr="00674584">
              <w:rPr>
                <w:rFonts w:ascii="Verdana" w:eastAsia="Times New Roman" w:hAnsi="Verdana" w:cs="Arial"/>
                <w:color w:val="000000"/>
                <w:sz w:val="20"/>
                <w:szCs w:val="20"/>
                <w:lang w:eastAsia="pt-BR"/>
              </w:rPr>
              <w:br/>
              <w:t>3.3.90.30.00  MATERIAL DE CONSUMO</w:t>
            </w:r>
            <w:r w:rsidRPr="00674584">
              <w:rPr>
                <w:rFonts w:ascii="Verdana" w:eastAsia="Times New Roman" w:hAnsi="Verdana" w:cs="Arial"/>
                <w:color w:val="000000"/>
                <w:sz w:val="20"/>
                <w:szCs w:val="20"/>
                <w:lang w:eastAsia="pt-BR"/>
              </w:rPr>
              <w:br/>
              <w:t>FONTE: 1.600.0000-000     /     FICHA: 500</w:t>
            </w:r>
            <w:r w:rsidRPr="00674584">
              <w:rPr>
                <w:rFonts w:ascii="Verdana" w:eastAsia="Times New Roman" w:hAnsi="Verdana" w:cs="Arial"/>
                <w:color w:val="000000"/>
                <w:sz w:val="20"/>
                <w:szCs w:val="20"/>
                <w:lang w:eastAsia="pt-BR"/>
              </w:rPr>
              <w:br/>
              <w:t>R$ 1.563,28 (um mil e quinhentos e sessenta e três reais e vinte e oito centavos)</w:t>
            </w:r>
          </w:p>
        </w:tc>
      </w:tr>
      <w:tr w:rsidR="00674584" w:rsidRPr="00674584" w14:paraId="00E6A61C" w14:textId="77777777" w:rsidTr="00674584">
        <w:trPr>
          <w:trHeight w:val="1980"/>
        </w:trPr>
        <w:tc>
          <w:tcPr>
            <w:tcW w:w="9460" w:type="dxa"/>
            <w:tcBorders>
              <w:top w:val="nil"/>
              <w:left w:val="nil"/>
              <w:bottom w:val="nil"/>
              <w:right w:val="nil"/>
            </w:tcBorders>
            <w:shd w:val="clear" w:color="auto" w:fill="auto"/>
            <w:vAlign w:val="center"/>
            <w:hideMark/>
          </w:tcPr>
          <w:p w14:paraId="1D91E40E" w14:textId="77777777" w:rsidR="00674584" w:rsidRPr="00674584" w:rsidRDefault="00674584" w:rsidP="00674584">
            <w:pPr>
              <w:rPr>
                <w:rFonts w:ascii="Verdana" w:eastAsia="Times New Roman" w:hAnsi="Verdana" w:cs="Arial"/>
                <w:color w:val="000000"/>
                <w:sz w:val="20"/>
                <w:szCs w:val="20"/>
                <w:lang w:eastAsia="pt-BR"/>
              </w:rPr>
            </w:pPr>
            <w:r w:rsidRPr="00674584">
              <w:rPr>
                <w:rFonts w:ascii="Verdana" w:eastAsia="Times New Roman" w:hAnsi="Verdana" w:cs="Arial"/>
                <w:color w:val="000000"/>
                <w:sz w:val="20"/>
                <w:szCs w:val="20"/>
                <w:lang w:eastAsia="pt-BR"/>
              </w:rPr>
              <w:t>4  FUNDO MUNICIPAL DE SAÚDE - FMS</w:t>
            </w:r>
            <w:r w:rsidRPr="00674584">
              <w:rPr>
                <w:rFonts w:ascii="Verdana" w:eastAsia="Times New Roman" w:hAnsi="Verdana" w:cs="Arial"/>
                <w:color w:val="000000"/>
                <w:sz w:val="20"/>
                <w:szCs w:val="20"/>
                <w:lang w:eastAsia="pt-BR"/>
              </w:rPr>
              <w:br/>
              <w:t>09  SECRETARIA MUNICIPAL DE SAÚDE</w:t>
            </w:r>
            <w:r w:rsidRPr="00674584">
              <w:rPr>
                <w:rFonts w:ascii="Verdana" w:eastAsia="Times New Roman" w:hAnsi="Verdana" w:cs="Arial"/>
                <w:color w:val="000000"/>
                <w:sz w:val="20"/>
                <w:szCs w:val="20"/>
                <w:lang w:eastAsia="pt-BR"/>
              </w:rPr>
              <w:br/>
              <w:t>09.02  FUNDO MUNICIPAL DE SAÚDE</w:t>
            </w:r>
            <w:r w:rsidRPr="00674584">
              <w:rPr>
                <w:rFonts w:ascii="Verdana" w:eastAsia="Times New Roman" w:hAnsi="Verdana" w:cs="Arial"/>
                <w:color w:val="000000"/>
                <w:sz w:val="20"/>
                <w:szCs w:val="20"/>
                <w:lang w:eastAsia="pt-BR"/>
              </w:rPr>
              <w:br/>
              <w:t>10.302.1007-2.313  MANUTENÇÃO DAS ATIVIDADES DE ATENÇÃO ESPECIALIZADA</w:t>
            </w:r>
            <w:r w:rsidRPr="00674584">
              <w:rPr>
                <w:rFonts w:ascii="Verdana" w:eastAsia="Times New Roman" w:hAnsi="Verdana" w:cs="Arial"/>
                <w:color w:val="000000"/>
                <w:sz w:val="20"/>
                <w:szCs w:val="20"/>
                <w:lang w:eastAsia="pt-BR"/>
              </w:rPr>
              <w:br/>
              <w:t>3.3.90.30.00  MATERIAL DE CONSUMO</w:t>
            </w:r>
            <w:r w:rsidRPr="00674584">
              <w:rPr>
                <w:rFonts w:ascii="Verdana" w:eastAsia="Times New Roman" w:hAnsi="Verdana" w:cs="Arial"/>
                <w:color w:val="000000"/>
                <w:sz w:val="20"/>
                <w:szCs w:val="20"/>
                <w:lang w:eastAsia="pt-BR"/>
              </w:rPr>
              <w:br/>
              <w:t>FONTE: 1.600.0000-000     /     FICHA: 533</w:t>
            </w:r>
            <w:r w:rsidRPr="00674584">
              <w:rPr>
                <w:rFonts w:ascii="Verdana" w:eastAsia="Times New Roman" w:hAnsi="Verdana" w:cs="Arial"/>
                <w:color w:val="000000"/>
                <w:sz w:val="20"/>
                <w:szCs w:val="20"/>
                <w:lang w:eastAsia="pt-BR"/>
              </w:rPr>
              <w:br/>
              <w:t>R$ 140,40 (cento e quarenta reais e quarenta centavos)</w:t>
            </w:r>
          </w:p>
        </w:tc>
      </w:tr>
      <w:tr w:rsidR="00674584" w:rsidRPr="00674584" w14:paraId="4B3D89D9" w14:textId="77777777" w:rsidTr="00674584">
        <w:trPr>
          <w:trHeight w:val="1980"/>
        </w:trPr>
        <w:tc>
          <w:tcPr>
            <w:tcW w:w="9460" w:type="dxa"/>
            <w:tcBorders>
              <w:top w:val="nil"/>
              <w:left w:val="nil"/>
              <w:bottom w:val="nil"/>
              <w:right w:val="nil"/>
            </w:tcBorders>
            <w:shd w:val="clear" w:color="auto" w:fill="auto"/>
            <w:vAlign w:val="center"/>
            <w:hideMark/>
          </w:tcPr>
          <w:p w14:paraId="2B7F3C6A" w14:textId="77777777" w:rsidR="00674584" w:rsidRPr="00674584" w:rsidRDefault="00674584" w:rsidP="00674584">
            <w:pPr>
              <w:rPr>
                <w:rFonts w:ascii="Verdana" w:eastAsia="Times New Roman" w:hAnsi="Verdana" w:cs="Arial"/>
                <w:color w:val="000000"/>
                <w:sz w:val="20"/>
                <w:szCs w:val="20"/>
                <w:lang w:eastAsia="pt-BR"/>
              </w:rPr>
            </w:pPr>
            <w:r w:rsidRPr="00674584">
              <w:rPr>
                <w:rFonts w:ascii="Verdana" w:eastAsia="Times New Roman" w:hAnsi="Verdana" w:cs="Arial"/>
                <w:color w:val="000000"/>
                <w:sz w:val="20"/>
                <w:szCs w:val="20"/>
                <w:lang w:eastAsia="pt-BR"/>
              </w:rPr>
              <w:t>4  FUNDO MUNICIPAL DE SAÚDE - FMS</w:t>
            </w:r>
            <w:r w:rsidRPr="00674584">
              <w:rPr>
                <w:rFonts w:ascii="Verdana" w:eastAsia="Times New Roman" w:hAnsi="Verdana" w:cs="Arial"/>
                <w:color w:val="000000"/>
                <w:sz w:val="20"/>
                <w:szCs w:val="20"/>
                <w:lang w:eastAsia="pt-BR"/>
              </w:rPr>
              <w:br/>
              <w:t>09  SECRETARIA MUNICIPAL DE SAÚDE</w:t>
            </w:r>
            <w:r w:rsidRPr="00674584">
              <w:rPr>
                <w:rFonts w:ascii="Verdana" w:eastAsia="Times New Roman" w:hAnsi="Verdana" w:cs="Arial"/>
                <w:color w:val="000000"/>
                <w:sz w:val="20"/>
                <w:szCs w:val="20"/>
                <w:lang w:eastAsia="pt-BR"/>
              </w:rPr>
              <w:br/>
              <w:t>09.02  FUNDO MUNICIPAL DE SAÚDE</w:t>
            </w:r>
            <w:r w:rsidRPr="00674584">
              <w:rPr>
                <w:rFonts w:ascii="Verdana" w:eastAsia="Times New Roman" w:hAnsi="Verdana" w:cs="Arial"/>
                <w:color w:val="000000"/>
                <w:sz w:val="20"/>
                <w:szCs w:val="20"/>
                <w:lang w:eastAsia="pt-BR"/>
              </w:rPr>
              <w:br/>
              <w:t>10.304.1007-2.315  MANUTENÇÃO DAS ATIVIDADES DA VIGILÂNCIA EM SAÚDE - SANITÁRIA</w:t>
            </w:r>
            <w:r w:rsidRPr="00674584">
              <w:rPr>
                <w:rFonts w:ascii="Verdana" w:eastAsia="Times New Roman" w:hAnsi="Verdana" w:cs="Arial"/>
                <w:color w:val="000000"/>
                <w:sz w:val="20"/>
                <w:szCs w:val="20"/>
                <w:lang w:eastAsia="pt-BR"/>
              </w:rPr>
              <w:br/>
              <w:t>3.3.90.30.00  MATERIAL DE CONSUMO</w:t>
            </w:r>
            <w:r w:rsidRPr="00674584">
              <w:rPr>
                <w:rFonts w:ascii="Verdana" w:eastAsia="Times New Roman" w:hAnsi="Verdana" w:cs="Arial"/>
                <w:color w:val="000000"/>
                <w:sz w:val="20"/>
                <w:szCs w:val="20"/>
                <w:lang w:eastAsia="pt-BR"/>
              </w:rPr>
              <w:br/>
              <w:t>FONTE: 1.600.0000-000     /     FICHA: 552</w:t>
            </w:r>
            <w:r w:rsidRPr="00674584">
              <w:rPr>
                <w:rFonts w:ascii="Verdana" w:eastAsia="Times New Roman" w:hAnsi="Verdana" w:cs="Arial"/>
                <w:color w:val="000000"/>
                <w:sz w:val="20"/>
                <w:szCs w:val="20"/>
                <w:lang w:eastAsia="pt-BR"/>
              </w:rPr>
              <w:br/>
              <w:t>R$ 106,35 (cento e seis reais e trinta e cinco centavos)</w:t>
            </w:r>
          </w:p>
        </w:tc>
      </w:tr>
      <w:tr w:rsidR="00674584" w:rsidRPr="00674584" w14:paraId="6D6ED1AD" w14:textId="77777777" w:rsidTr="00674584">
        <w:trPr>
          <w:trHeight w:val="1980"/>
        </w:trPr>
        <w:tc>
          <w:tcPr>
            <w:tcW w:w="9460" w:type="dxa"/>
            <w:tcBorders>
              <w:top w:val="nil"/>
              <w:left w:val="nil"/>
              <w:bottom w:val="nil"/>
              <w:right w:val="nil"/>
            </w:tcBorders>
            <w:shd w:val="clear" w:color="auto" w:fill="auto"/>
            <w:vAlign w:val="center"/>
            <w:hideMark/>
          </w:tcPr>
          <w:p w14:paraId="12DE18EC" w14:textId="77777777" w:rsidR="00674584" w:rsidRPr="00674584" w:rsidRDefault="00674584" w:rsidP="00674584">
            <w:pPr>
              <w:rPr>
                <w:rFonts w:ascii="Verdana" w:eastAsia="Times New Roman" w:hAnsi="Verdana" w:cs="Arial"/>
                <w:color w:val="000000"/>
                <w:sz w:val="20"/>
                <w:szCs w:val="20"/>
                <w:lang w:eastAsia="pt-BR"/>
              </w:rPr>
            </w:pPr>
            <w:r w:rsidRPr="00674584">
              <w:rPr>
                <w:rFonts w:ascii="Verdana" w:eastAsia="Times New Roman" w:hAnsi="Verdana" w:cs="Arial"/>
                <w:color w:val="000000"/>
                <w:sz w:val="20"/>
                <w:szCs w:val="20"/>
                <w:lang w:eastAsia="pt-BR"/>
              </w:rPr>
              <w:t>4  FUNDO MUNICIPAL DE SAÚDE - FMS</w:t>
            </w:r>
            <w:r w:rsidRPr="00674584">
              <w:rPr>
                <w:rFonts w:ascii="Verdana" w:eastAsia="Times New Roman" w:hAnsi="Verdana" w:cs="Arial"/>
                <w:color w:val="000000"/>
                <w:sz w:val="20"/>
                <w:szCs w:val="20"/>
                <w:lang w:eastAsia="pt-BR"/>
              </w:rPr>
              <w:br/>
              <w:t>09  SECRETARIA MUNICIPAL DE SAÚDE</w:t>
            </w:r>
            <w:r w:rsidRPr="00674584">
              <w:rPr>
                <w:rFonts w:ascii="Verdana" w:eastAsia="Times New Roman" w:hAnsi="Verdana" w:cs="Arial"/>
                <w:color w:val="000000"/>
                <w:sz w:val="20"/>
                <w:szCs w:val="20"/>
                <w:lang w:eastAsia="pt-BR"/>
              </w:rPr>
              <w:br/>
              <w:t>09.02  FUNDO MUNICIPAL DE SAÚDE</w:t>
            </w:r>
            <w:r w:rsidRPr="00674584">
              <w:rPr>
                <w:rFonts w:ascii="Verdana" w:eastAsia="Times New Roman" w:hAnsi="Verdana" w:cs="Arial"/>
                <w:color w:val="000000"/>
                <w:sz w:val="20"/>
                <w:szCs w:val="20"/>
                <w:lang w:eastAsia="pt-BR"/>
              </w:rPr>
              <w:br/>
              <w:t>10.305.1007-2.316  MANUTENÇÃO DAS ATIVIDADES DA VIGILÂNCIA EM SAÚDE - EPIDEMIOLÓGICA</w:t>
            </w:r>
            <w:r w:rsidRPr="00674584">
              <w:rPr>
                <w:rFonts w:ascii="Verdana" w:eastAsia="Times New Roman" w:hAnsi="Verdana" w:cs="Arial"/>
                <w:color w:val="000000"/>
                <w:sz w:val="20"/>
                <w:szCs w:val="20"/>
                <w:lang w:eastAsia="pt-BR"/>
              </w:rPr>
              <w:br/>
              <w:t>3.3.90.30.00  MATERIAL DE CONSUMO</w:t>
            </w:r>
            <w:r w:rsidRPr="00674584">
              <w:rPr>
                <w:rFonts w:ascii="Verdana" w:eastAsia="Times New Roman" w:hAnsi="Verdana" w:cs="Arial"/>
                <w:color w:val="000000"/>
                <w:sz w:val="20"/>
                <w:szCs w:val="20"/>
                <w:lang w:eastAsia="pt-BR"/>
              </w:rPr>
              <w:br/>
              <w:t>FONTE: 1.600.0000-000     /     FICHA: 567</w:t>
            </w:r>
            <w:r w:rsidRPr="00674584">
              <w:rPr>
                <w:rFonts w:ascii="Verdana" w:eastAsia="Times New Roman" w:hAnsi="Verdana" w:cs="Arial"/>
                <w:color w:val="000000"/>
                <w:sz w:val="20"/>
                <w:szCs w:val="20"/>
                <w:lang w:eastAsia="pt-BR"/>
              </w:rPr>
              <w:br/>
              <w:t>R$ 141,05 (cento e quarenta e um reais e cinco centavos)</w:t>
            </w:r>
          </w:p>
        </w:tc>
      </w:tr>
    </w:tbl>
    <w:p w14:paraId="13A00567" w14:textId="77777777" w:rsidR="00BB3E63" w:rsidRDefault="00BB3E63" w:rsidP="00BB3E63">
      <w:pPr>
        <w:ind w:right="43"/>
        <w:jc w:val="both"/>
        <w:rPr>
          <w:rFonts w:ascii="Arial Narrow" w:hAnsi="Arial Narrow" w:cs="Wingdings"/>
          <w:b/>
          <w:sz w:val="28"/>
          <w:szCs w:val="28"/>
        </w:rPr>
      </w:pPr>
    </w:p>
    <w:p w14:paraId="7CFC05CC" w14:textId="77777777" w:rsidR="00BB3E63" w:rsidRDefault="00BB3E63" w:rsidP="00BB3E63">
      <w:pPr>
        <w:ind w:right="43"/>
        <w:jc w:val="both"/>
        <w:rPr>
          <w:rFonts w:ascii="Arial Narrow" w:hAnsi="Arial Narrow" w:cs="Wingdings"/>
          <w:sz w:val="28"/>
          <w:szCs w:val="28"/>
        </w:rPr>
      </w:pPr>
      <w:r>
        <w:rPr>
          <w:rFonts w:ascii="Arial Narrow" w:hAnsi="Arial Narrow" w:cs="Wingdings"/>
          <w:b/>
          <w:sz w:val="28"/>
          <w:szCs w:val="28"/>
        </w:rPr>
        <w:t xml:space="preserve">7.2. </w:t>
      </w:r>
      <w:r>
        <w:rPr>
          <w:rFonts w:ascii="Arial Narrow" w:hAnsi="Arial Narrow" w:cs="Wingdings"/>
          <w:sz w:val="28"/>
          <w:szCs w:val="28"/>
        </w:rPr>
        <w:t>A CONTRATANTE se reserva o direito de, a seu critério, utilizar ou não a totalidade da verba prevista.</w:t>
      </w:r>
    </w:p>
    <w:p w14:paraId="6B776AF4" w14:textId="77777777" w:rsidR="00BB3E63" w:rsidRDefault="00BB3E63" w:rsidP="00BB3E63">
      <w:pPr>
        <w:ind w:right="43"/>
        <w:jc w:val="both"/>
        <w:rPr>
          <w:rFonts w:ascii="Arial Narrow" w:hAnsi="Arial Narrow" w:cs="Wingdings"/>
          <w:sz w:val="28"/>
          <w:szCs w:val="28"/>
          <w:u w:val="single"/>
        </w:rPr>
      </w:pPr>
    </w:p>
    <w:p w14:paraId="5F4EF89E" w14:textId="77777777" w:rsidR="00BB3E63" w:rsidRDefault="00BB3E63" w:rsidP="00BB3E63">
      <w:pPr>
        <w:ind w:right="43"/>
        <w:jc w:val="both"/>
        <w:rPr>
          <w:rFonts w:ascii="Arial Narrow" w:hAnsi="Arial Narrow" w:cs="Wingdings"/>
          <w:b/>
          <w:sz w:val="28"/>
          <w:szCs w:val="28"/>
        </w:rPr>
      </w:pPr>
      <w:r>
        <w:rPr>
          <w:rFonts w:ascii="Arial Narrow" w:hAnsi="Arial Narrow" w:cs="Wingdings"/>
          <w:b/>
          <w:sz w:val="28"/>
          <w:szCs w:val="28"/>
        </w:rPr>
        <w:t xml:space="preserve">CLÁUSULA OITAVA </w:t>
      </w:r>
      <w:r>
        <w:rPr>
          <w:rFonts w:ascii="Arial Narrow" w:hAnsi="Arial Narrow" w:cs="Wingdings"/>
          <w:b/>
          <w:noProof/>
          <w:sz w:val="28"/>
          <w:szCs w:val="28"/>
        </w:rPr>
        <w:t>–</w:t>
      </w:r>
      <w:r>
        <w:rPr>
          <w:rFonts w:ascii="Arial Narrow" w:hAnsi="Arial Narrow" w:cs="Wingdings"/>
          <w:b/>
          <w:sz w:val="28"/>
          <w:szCs w:val="28"/>
        </w:rPr>
        <w:t xml:space="preserve"> DO VALOR DO CONTRATO</w:t>
      </w:r>
    </w:p>
    <w:p w14:paraId="73A4A77A" w14:textId="77777777" w:rsidR="00BB3E63" w:rsidRDefault="00BB3E63" w:rsidP="00BB3E63">
      <w:pPr>
        <w:ind w:right="43"/>
        <w:jc w:val="both"/>
        <w:rPr>
          <w:rFonts w:ascii="Arial Narrow" w:hAnsi="Arial Narrow" w:cs="Wingdings"/>
          <w:b/>
          <w:sz w:val="28"/>
          <w:szCs w:val="28"/>
        </w:rPr>
      </w:pPr>
    </w:p>
    <w:p w14:paraId="0EB9EA9C" w14:textId="175000C1" w:rsidR="00BB3E63" w:rsidRDefault="00BB3E63" w:rsidP="00BB3E63">
      <w:pPr>
        <w:ind w:right="43"/>
        <w:jc w:val="both"/>
        <w:rPr>
          <w:rFonts w:ascii="Arial Narrow" w:hAnsi="Arial Narrow" w:cs="Wingdings"/>
          <w:sz w:val="28"/>
          <w:szCs w:val="28"/>
        </w:rPr>
      </w:pPr>
      <w:r>
        <w:rPr>
          <w:rFonts w:ascii="Arial Narrow" w:hAnsi="Arial Narrow" w:cs="Wingdings"/>
          <w:b/>
          <w:sz w:val="28"/>
          <w:szCs w:val="28"/>
        </w:rPr>
        <w:t xml:space="preserve">8.1. </w:t>
      </w:r>
      <w:r>
        <w:rPr>
          <w:rFonts w:ascii="Arial Narrow" w:hAnsi="Arial Narrow" w:cs="Wingdings"/>
          <w:sz w:val="28"/>
          <w:szCs w:val="28"/>
        </w:rPr>
        <w:t xml:space="preserve">O valor total deste Contrato é de </w:t>
      </w:r>
      <w:r w:rsidRPr="0098716E">
        <w:rPr>
          <w:rFonts w:ascii="Arial Narrow" w:hAnsi="Arial Narrow" w:cs="Wingdings"/>
          <w:b/>
          <w:bCs/>
          <w:sz w:val="28"/>
          <w:szCs w:val="28"/>
        </w:rPr>
        <w:t>R$</w:t>
      </w:r>
      <w:r w:rsidR="0098716E" w:rsidRPr="0098716E">
        <w:rPr>
          <w:rFonts w:ascii="Arial Narrow" w:hAnsi="Arial Narrow" w:cs="Wingdings"/>
          <w:b/>
          <w:bCs/>
          <w:sz w:val="28"/>
          <w:szCs w:val="28"/>
        </w:rPr>
        <w:t xml:space="preserve"> </w:t>
      </w:r>
      <w:r w:rsidR="00674584">
        <w:rPr>
          <w:rFonts w:ascii="Arial Narrow" w:hAnsi="Arial Narrow" w:cs="Wingdings"/>
          <w:b/>
          <w:bCs/>
          <w:sz w:val="28"/>
          <w:szCs w:val="28"/>
        </w:rPr>
        <w:t>2.399,18</w:t>
      </w:r>
      <w:r>
        <w:rPr>
          <w:rFonts w:ascii="Arial Narrow" w:hAnsi="Arial Narrow" w:cs="Wingdings"/>
          <w:sz w:val="28"/>
          <w:szCs w:val="28"/>
        </w:rPr>
        <w:t xml:space="preserve"> (</w:t>
      </w:r>
      <w:r w:rsidR="00674584">
        <w:rPr>
          <w:rFonts w:ascii="Arial Narrow" w:hAnsi="Arial Narrow" w:cs="Wingdings"/>
          <w:sz w:val="28"/>
          <w:szCs w:val="28"/>
        </w:rPr>
        <w:t>dois mil e trezentos e noventa e nove reais e dezoito</w:t>
      </w:r>
      <w:r w:rsidR="00DE5E1A">
        <w:rPr>
          <w:rFonts w:ascii="Arial Narrow" w:hAnsi="Arial Narrow" w:cs="Wingdings"/>
          <w:sz w:val="28"/>
          <w:szCs w:val="28"/>
        </w:rPr>
        <w:t xml:space="preserve"> centavos</w:t>
      </w:r>
      <w:r>
        <w:rPr>
          <w:rFonts w:ascii="Arial Narrow" w:hAnsi="Arial Narrow" w:cs="Wingdings"/>
          <w:sz w:val="28"/>
          <w:szCs w:val="28"/>
        </w:rPr>
        <w:t xml:space="preserve">). </w:t>
      </w:r>
    </w:p>
    <w:p w14:paraId="0D6A1CBF" w14:textId="77777777" w:rsidR="00BB3E63" w:rsidRDefault="00BB3E63" w:rsidP="00BB3E63">
      <w:pPr>
        <w:ind w:right="43"/>
        <w:jc w:val="both"/>
        <w:rPr>
          <w:rFonts w:ascii="Arial Narrow" w:hAnsi="Arial Narrow" w:cs="Wingdings"/>
          <w:sz w:val="28"/>
          <w:szCs w:val="28"/>
        </w:rPr>
      </w:pPr>
    </w:p>
    <w:p w14:paraId="3ADD7619" w14:textId="77777777" w:rsidR="00BB3E63" w:rsidRDefault="00BB3E63" w:rsidP="00BB3E63">
      <w:pPr>
        <w:pStyle w:val="Ttulo6"/>
        <w:ind w:right="43"/>
        <w:rPr>
          <w:rFonts w:ascii="Arial Narrow" w:hAnsi="Arial Narrow" w:cs="Wingdings"/>
          <w:b/>
          <w:i w:val="0"/>
          <w:sz w:val="28"/>
          <w:szCs w:val="28"/>
        </w:rPr>
      </w:pPr>
      <w:r>
        <w:rPr>
          <w:rFonts w:ascii="Arial Narrow" w:hAnsi="Arial Narrow" w:cs="Wingdings"/>
          <w:b/>
          <w:i w:val="0"/>
          <w:sz w:val="28"/>
          <w:szCs w:val="28"/>
        </w:rPr>
        <w:t>CLÁUSULA NONA – DO PAGAMENTO E DO REAJUSTE</w:t>
      </w:r>
    </w:p>
    <w:p w14:paraId="5D086516" w14:textId="77777777" w:rsidR="00BB3E63" w:rsidRDefault="00BB3E63" w:rsidP="00BB3E63">
      <w:pPr>
        <w:ind w:right="43"/>
        <w:jc w:val="both"/>
        <w:rPr>
          <w:rFonts w:ascii="Arial Narrow" w:hAnsi="Arial Narrow" w:cs="Wingdings"/>
          <w:b/>
          <w:sz w:val="28"/>
          <w:szCs w:val="28"/>
          <w:u w:val="single"/>
        </w:rPr>
      </w:pPr>
    </w:p>
    <w:p w14:paraId="261AEC30" w14:textId="77777777" w:rsidR="00BB3E63" w:rsidRDefault="00BB3E63" w:rsidP="00BB3E63">
      <w:pPr>
        <w:ind w:right="43"/>
        <w:jc w:val="both"/>
        <w:rPr>
          <w:rFonts w:ascii="Arial Narrow" w:hAnsi="Arial Narrow" w:cs="Wingdings"/>
          <w:sz w:val="28"/>
          <w:szCs w:val="28"/>
        </w:rPr>
      </w:pPr>
      <w:r>
        <w:rPr>
          <w:rFonts w:ascii="Arial Narrow" w:hAnsi="Arial Narrow" w:cs="Wingdings"/>
          <w:b/>
          <w:sz w:val="28"/>
          <w:szCs w:val="28"/>
        </w:rPr>
        <w:t xml:space="preserve">9.1. </w:t>
      </w:r>
      <w:r>
        <w:rPr>
          <w:rFonts w:ascii="Arial Narrow" w:hAnsi="Arial Narrow" w:cs="Wingdings"/>
          <w:sz w:val="28"/>
          <w:szCs w:val="28"/>
        </w:rPr>
        <w:t xml:space="preserve">O pagamento decorrente do fornecimento do objeto deste Contrato será efetuado em até </w:t>
      </w:r>
      <w:r>
        <w:rPr>
          <w:rFonts w:ascii="Arial Narrow" w:hAnsi="Arial Narrow" w:cs="Wingdings"/>
          <w:b/>
          <w:bCs/>
          <w:sz w:val="28"/>
          <w:szCs w:val="28"/>
        </w:rPr>
        <w:t>30 dias</w:t>
      </w:r>
      <w:r>
        <w:rPr>
          <w:rFonts w:ascii="Arial Narrow" w:hAnsi="Arial Narrow" w:cs="Wingdings"/>
          <w:sz w:val="28"/>
          <w:szCs w:val="28"/>
        </w:rPr>
        <w:t xml:space="preserve"> após entrega dos produtos solicitados e a apresentação da respectiva </w:t>
      </w:r>
      <w:r>
        <w:rPr>
          <w:rFonts w:ascii="Arial Narrow" w:hAnsi="Arial Narrow" w:cs="Wingdings"/>
          <w:sz w:val="28"/>
          <w:szCs w:val="28"/>
        </w:rPr>
        <w:lastRenderedPageBreak/>
        <w:t>documentação fiscal, devidamente atestada pelo setor competente, conforme dispõe o art. 40, inciso XIV, alínea “a”, combinado com o art. 73, inciso II, alínea “b”, da Lei n° 8.666/93 e alterações.</w:t>
      </w:r>
    </w:p>
    <w:p w14:paraId="71E3B631" w14:textId="77777777" w:rsidR="00BB3E63" w:rsidRDefault="00BB3E63" w:rsidP="00BB3E63">
      <w:pPr>
        <w:ind w:right="43"/>
        <w:jc w:val="both"/>
        <w:rPr>
          <w:rFonts w:ascii="Arial Narrow" w:hAnsi="Arial Narrow" w:cs="Wingdings"/>
          <w:b/>
          <w:sz w:val="28"/>
          <w:szCs w:val="28"/>
        </w:rPr>
      </w:pPr>
    </w:p>
    <w:p w14:paraId="47D15DF3" w14:textId="77777777" w:rsidR="00BB3E63" w:rsidRDefault="00BB3E63" w:rsidP="00BB3E63">
      <w:pPr>
        <w:ind w:right="43"/>
        <w:jc w:val="both"/>
        <w:rPr>
          <w:rFonts w:ascii="Arial Narrow" w:hAnsi="Arial Narrow" w:cs="Wingdings"/>
          <w:sz w:val="28"/>
          <w:szCs w:val="28"/>
        </w:rPr>
      </w:pPr>
      <w:r>
        <w:rPr>
          <w:rFonts w:ascii="Arial Narrow" w:hAnsi="Arial Narrow" w:cs="Wingdings"/>
          <w:b/>
          <w:sz w:val="28"/>
          <w:szCs w:val="28"/>
        </w:rPr>
        <w:t xml:space="preserve">9.2. </w:t>
      </w:r>
      <w:r>
        <w:rPr>
          <w:rFonts w:ascii="Arial Narrow" w:hAnsi="Arial Narrow" w:cs="Wingdings"/>
          <w:sz w:val="28"/>
          <w:szCs w:val="28"/>
        </w:rPr>
        <w:t>Caso se constate erro ou irregularidade na Nota Fiscal, a CONTRATANTE, a seu critério, poderá devolvê-la, para as devidas correções, ou aceitá-la, com a glosa da parte que considerar indevida.</w:t>
      </w:r>
    </w:p>
    <w:p w14:paraId="460E1FB3" w14:textId="77777777" w:rsidR="00BB3E63" w:rsidRDefault="00BB3E63" w:rsidP="00BB3E63">
      <w:pPr>
        <w:ind w:right="43"/>
        <w:jc w:val="both"/>
        <w:rPr>
          <w:rFonts w:ascii="Arial Narrow" w:hAnsi="Arial Narrow" w:cs="Wingdings"/>
          <w:sz w:val="28"/>
          <w:szCs w:val="28"/>
        </w:rPr>
      </w:pPr>
    </w:p>
    <w:p w14:paraId="26E2E980" w14:textId="77777777" w:rsidR="00BB3E63" w:rsidRDefault="00BB3E63" w:rsidP="00BB3E63">
      <w:pPr>
        <w:ind w:right="43"/>
        <w:jc w:val="both"/>
        <w:rPr>
          <w:rFonts w:ascii="Arial Narrow" w:hAnsi="Arial Narrow" w:cs="Wingdings"/>
          <w:sz w:val="28"/>
          <w:szCs w:val="28"/>
        </w:rPr>
      </w:pPr>
      <w:r>
        <w:rPr>
          <w:rFonts w:ascii="Arial Narrow" w:hAnsi="Arial Narrow" w:cs="Wingdings"/>
          <w:b/>
          <w:sz w:val="28"/>
          <w:szCs w:val="28"/>
        </w:rPr>
        <w:t>9.3.</w:t>
      </w:r>
      <w:r>
        <w:rPr>
          <w:rFonts w:ascii="Arial Narrow" w:hAnsi="Arial Narrow" w:cs="Wingdings"/>
          <w:sz w:val="28"/>
          <w:szCs w:val="28"/>
        </w:rPr>
        <w:t xml:space="preserve"> Na hipótese de devolução, a Nota Fiscal será considerada como não apresentada, para fins de atendimento das condições contratuais.</w:t>
      </w:r>
    </w:p>
    <w:p w14:paraId="6A249450" w14:textId="77777777" w:rsidR="00BB3E63" w:rsidRDefault="00BB3E63" w:rsidP="00BB3E63">
      <w:pPr>
        <w:ind w:right="43"/>
        <w:jc w:val="both"/>
        <w:rPr>
          <w:rFonts w:ascii="Arial Narrow" w:hAnsi="Arial Narrow" w:cs="Wingdings"/>
          <w:b/>
          <w:sz w:val="28"/>
          <w:szCs w:val="28"/>
        </w:rPr>
      </w:pPr>
    </w:p>
    <w:p w14:paraId="185A9F7A" w14:textId="77777777" w:rsidR="00BB3E63" w:rsidRDefault="00BB3E63" w:rsidP="00BB3E63">
      <w:pPr>
        <w:ind w:right="43"/>
        <w:jc w:val="both"/>
        <w:rPr>
          <w:rFonts w:ascii="Arial Narrow" w:hAnsi="Arial Narrow" w:cs="Wingdings"/>
          <w:sz w:val="28"/>
          <w:szCs w:val="28"/>
        </w:rPr>
      </w:pPr>
      <w:r>
        <w:rPr>
          <w:rFonts w:ascii="Arial Narrow" w:hAnsi="Arial Narrow" w:cs="Wingdings"/>
          <w:b/>
          <w:sz w:val="28"/>
          <w:szCs w:val="28"/>
        </w:rPr>
        <w:t xml:space="preserve">9.4. </w:t>
      </w:r>
      <w:r>
        <w:rPr>
          <w:rFonts w:ascii="Arial Narrow" w:hAnsi="Arial Narrow" w:cs="Wingdings"/>
          <w:sz w:val="28"/>
          <w:szCs w:val="28"/>
        </w:rPr>
        <w:t>O CONTRATANTE não pagará, sem que tenha autorizado prévia e formalmente, nenhum compromisso que lhe venha a ser cobrado diretamente por terceiros, sejam ou não instituições financeiras.</w:t>
      </w:r>
    </w:p>
    <w:p w14:paraId="67A4B9B3" w14:textId="77777777" w:rsidR="00BB3E63" w:rsidRDefault="00BB3E63" w:rsidP="00BB3E63">
      <w:pPr>
        <w:ind w:right="43"/>
        <w:jc w:val="both"/>
        <w:rPr>
          <w:rFonts w:ascii="Arial Narrow" w:hAnsi="Arial Narrow" w:cs="Wingdings"/>
          <w:b/>
          <w:sz w:val="28"/>
          <w:szCs w:val="28"/>
        </w:rPr>
      </w:pPr>
    </w:p>
    <w:p w14:paraId="3574F294" w14:textId="77777777" w:rsidR="00BB3E63" w:rsidRDefault="00BB3E63" w:rsidP="00BB3E63">
      <w:pPr>
        <w:ind w:right="43"/>
        <w:jc w:val="both"/>
        <w:rPr>
          <w:rFonts w:ascii="Arial Narrow" w:hAnsi="Arial Narrow" w:cs="Wingdings"/>
          <w:sz w:val="28"/>
          <w:szCs w:val="28"/>
        </w:rPr>
      </w:pPr>
      <w:r>
        <w:rPr>
          <w:rFonts w:ascii="Arial Narrow" w:hAnsi="Arial Narrow" w:cs="Wingdings"/>
          <w:b/>
          <w:sz w:val="28"/>
          <w:szCs w:val="28"/>
        </w:rPr>
        <w:t xml:space="preserve">9.5. </w:t>
      </w:r>
      <w:r>
        <w:rPr>
          <w:rFonts w:ascii="Arial Narrow" w:hAnsi="Arial Narrow" w:cs="Wingdings"/>
          <w:sz w:val="28"/>
          <w:szCs w:val="28"/>
        </w:rPr>
        <w:t>Os eventuais encargos financeiros, processuais e outros, decorrentes da inobservância, pela CONTRATADA, de prazo de pagamento, serão de sua exclusiva responsabilidade.</w:t>
      </w:r>
    </w:p>
    <w:p w14:paraId="628AD67B" w14:textId="77777777" w:rsidR="00BB3E63" w:rsidRDefault="00BB3E63" w:rsidP="00BB3E63">
      <w:pPr>
        <w:ind w:right="43"/>
        <w:jc w:val="both"/>
        <w:rPr>
          <w:rFonts w:ascii="Arial Narrow" w:hAnsi="Arial Narrow" w:cs="Wingdings"/>
          <w:sz w:val="28"/>
          <w:szCs w:val="28"/>
        </w:rPr>
      </w:pPr>
    </w:p>
    <w:p w14:paraId="035307CD" w14:textId="77777777" w:rsidR="00BB3E63" w:rsidRDefault="00BB3E63" w:rsidP="00BB3E63">
      <w:pPr>
        <w:ind w:right="43"/>
        <w:jc w:val="both"/>
        <w:rPr>
          <w:rFonts w:ascii="Arial Narrow" w:hAnsi="Arial Narrow" w:cs="Wingdings"/>
          <w:sz w:val="28"/>
          <w:szCs w:val="28"/>
        </w:rPr>
      </w:pPr>
      <w:r>
        <w:rPr>
          <w:rFonts w:ascii="Arial Narrow" w:hAnsi="Arial Narrow" w:cs="Wingdings"/>
          <w:b/>
          <w:sz w:val="28"/>
          <w:szCs w:val="28"/>
        </w:rPr>
        <w:t xml:space="preserve">9. 6. </w:t>
      </w:r>
      <w:r>
        <w:rPr>
          <w:rFonts w:ascii="Arial Narrow" w:hAnsi="Arial Narrow" w:cs="Wingdings"/>
          <w:sz w:val="28"/>
          <w:szCs w:val="28"/>
        </w:rPr>
        <w:t>Em hipótese alguma será concedida o reajuste dos preços propostos, e o valor constante da Nota Fiscal/Fatura, quando da sua apresentação, não sofrerá qualquer atualização monetária até o efetivo pagamento.</w:t>
      </w:r>
    </w:p>
    <w:p w14:paraId="235EF228" w14:textId="77777777" w:rsidR="00BB3E63" w:rsidRDefault="00BB3E63" w:rsidP="00BB3E63">
      <w:pPr>
        <w:ind w:right="43"/>
        <w:jc w:val="both"/>
        <w:rPr>
          <w:rFonts w:ascii="Arial Narrow" w:hAnsi="Arial Narrow" w:cs="Wingdings"/>
          <w:b/>
          <w:sz w:val="28"/>
          <w:szCs w:val="28"/>
        </w:rPr>
      </w:pPr>
    </w:p>
    <w:p w14:paraId="0C7CA23B" w14:textId="77777777" w:rsidR="00BB3E63" w:rsidRDefault="00BB3E63" w:rsidP="00BB3E63">
      <w:pPr>
        <w:ind w:right="43"/>
        <w:jc w:val="both"/>
        <w:rPr>
          <w:rFonts w:ascii="Arial Narrow" w:hAnsi="Arial Narrow" w:cs="Wingdings"/>
          <w:sz w:val="28"/>
          <w:szCs w:val="28"/>
        </w:rPr>
      </w:pPr>
      <w:r>
        <w:rPr>
          <w:rFonts w:ascii="Arial Narrow" w:hAnsi="Arial Narrow" w:cs="Wingdings"/>
          <w:b/>
          <w:sz w:val="28"/>
          <w:szCs w:val="28"/>
        </w:rPr>
        <w:t xml:space="preserve">9.7. </w:t>
      </w:r>
      <w:r>
        <w:rPr>
          <w:rFonts w:ascii="Arial Narrow" w:hAnsi="Arial Narrow" w:cs="Wingdings"/>
          <w:sz w:val="28"/>
          <w:szCs w:val="28"/>
        </w:rPr>
        <w:tab/>
        <w:t>A CONTRATANTE efetuará retenção na fonte, dos tributos e contribuições sobre todos os pagamentos à CONTRATADA.</w:t>
      </w:r>
    </w:p>
    <w:p w14:paraId="246876AB" w14:textId="77777777" w:rsidR="00BB3E63" w:rsidRDefault="00BB3E63" w:rsidP="00BB3E63">
      <w:pPr>
        <w:pStyle w:val="Recuodecorpodetexto3"/>
        <w:spacing w:after="0"/>
        <w:ind w:left="0" w:right="43"/>
        <w:jc w:val="both"/>
        <w:rPr>
          <w:rFonts w:ascii="Arial Narrow" w:hAnsi="Arial Narrow" w:cs="Wingdings"/>
          <w:b/>
          <w:bCs/>
          <w:sz w:val="28"/>
          <w:szCs w:val="28"/>
        </w:rPr>
      </w:pPr>
    </w:p>
    <w:p w14:paraId="569D51AA" w14:textId="77777777" w:rsidR="00BB3E63" w:rsidRDefault="00BB3E63" w:rsidP="00BB3E63">
      <w:pPr>
        <w:pStyle w:val="Recuodecorpodetexto3"/>
        <w:spacing w:after="0"/>
        <w:ind w:left="0" w:right="43"/>
        <w:jc w:val="both"/>
        <w:rPr>
          <w:rFonts w:ascii="Arial Narrow" w:hAnsi="Arial Narrow" w:cs="Wingdings"/>
          <w:sz w:val="28"/>
          <w:szCs w:val="28"/>
        </w:rPr>
      </w:pPr>
      <w:r>
        <w:rPr>
          <w:rFonts w:ascii="Arial Narrow" w:hAnsi="Arial Narrow" w:cs="Wingdings"/>
          <w:b/>
          <w:bCs/>
          <w:sz w:val="28"/>
          <w:szCs w:val="28"/>
        </w:rPr>
        <w:t>9.8.</w:t>
      </w:r>
      <w:r>
        <w:rPr>
          <w:rFonts w:ascii="Arial Narrow" w:hAnsi="Arial Narrow" w:cs="Wingdings"/>
          <w:sz w:val="28"/>
          <w:szCs w:val="28"/>
        </w:rPr>
        <w:t xml:space="preserve"> O valor é fixo e irreajustável pelo período determinado em Lei e que no momento é de </w:t>
      </w:r>
      <w:r>
        <w:rPr>
          <w:rFonts w:ascii="Arial Narrow" w:hAnsi="Arial Narrow" w:cs="Wingdings"/>
          <w:b/>
          <w:bCs/>
          <w:sz w:val="28"/>
          <w:szCs w:val="28"/>
        </w:rPr>
        <w:t>12 meses</w:t>
      </w:r>
      <w:r>
        <w:rPr>
          <w:rFonts w:ascii="Arial Narrow" w:hAnsi="Arial Narrow" w:cs="Wingdings"/>
          <w:sz w:val="28"/>
          <w:szCs w:val="28"/>
        </w:rPr>
        <w:t>, a contar da assinatura do presente instrumento. Após este período admite-se reajuste de preços e fica eleito o índice oficial que melhor reflita a variação ponderada dos custos da contratada, desde que publicamente divulgado.</w:t>
      </w:r>
    </w:p>
    <w:p w14:paraId="6C52D4E6" w14:textId="77777777" w:rsidR="00BB3E63" w:rsidRDefault="00BB3E63" w:rsidP="00BB3E63">
      <w:pPr>
        <w:ind w:right="43"/>
        <w:jc w:val="both"/>
        <w:rPr>
          <w:rFonts w:ascii="Arial Narrow" w:hAnsi="Arial Narrow" w:cs="Wingdings"/>
          <w:b/>
          <w:bCs/>
          <w:sz w:val="28"/>
          <w:szCs w:val="28"/>
        </w:rPr>
      </w:pPr>
    </w:p>
    <w:p w14:paraId="40BE7C35" w14:textId="77777777" w:rsidR="00BB3E63" w:rsidRDefault="00BB3E63" w:rsidP="00BB3E63">
      <w:pPr>
        <w:ind w:left="567" w:right="43"/>
        <w:jc w:val="both"/>
        <w:rPr>
          <w:rFonts w:ascii="Arial Narrow" w:hAnsi="Arial Narrow" w:cs="Wingdings"/>
          <w:sz w:val="28"/>
          <w:szCs w:val="28"/>
        </w:rPr>
      </w:pPr>
      <w:r>
        <w:rPr>
          <w:rFonts w:ascii="Arial Narrow" w:hAnsi="Arial Narrow" w:cs="Wingdings"/>
          <w:b/>
          <w:bCs/>
          <w:sz w:val="28"/>
          <w:szCs w:val="28"/>
        </w:rPr>
        <w:t>9.8.1.</w:t>
      </w:r>
      <w:r>
        <w:rPr>
          <w:rFonts w:ascii="Arial Narrow" w:hAnsi="Arial Narrow" w:cs="Wingdings"/>
          <w:sz w:val="28"/>
          <w:szCs w:val="28"/>
        </w:rPr>
        <w:t xml:space="preserve"> Caso ocorra variação nos preços, a contratada deverá solicitar formalmente ao MUNICÍPIO DE IGUATEMI/MS, devidamente acompanhado de documentos que comprovem a procedência do pedido.</w:t>
      </w:r>
    </w:p>
    <w:p w14:paraId="66AFD272" w14:textId="77777777" w:rsidR="00BB3E63" w:rsidRDefault="00BB3E63" w:rsidP="00BB3E63">
      <w:pPr>
        <w:ind w:right="43"/>
        <w:jc w:val="both"/>
        <w:rPr>
          <w:rFonts w:ascii="Arial Narrow" w:hAnsi="Arial Narrow" w:cs="Wingdings"/>
          <w:b/>
          <w:bCs/>
          <w:sz w:val="28"/>
          <w:szCs w:val="28"/>
        </w:rPr>
      </w:pPr>
    </w:p>
    <w:p w14:paraId="02294D6A" w14:textId="77777777" w:rsidR="00BB3E63" w:rsidRDefault="00BB3E63" w:rsidP="00BB3E63">
      <w:pPr>
        <w:ind w:right="43"/>
        <w:jc w:val="both"/>
        <w:rPr>
          <w:rFonts w:ascii="Arial Narrow" w:hAnsi="Arial Narrow" w:cs="Wingdings"/>
          <w:sz w:val="28"/>
          <w:szCs w:val="28"/>
        </w:rPr>
      </w:pPr>
      <w:r>
        <w:rPr>
          <w:rFonts w:ascii="Arial Narrow" w:hAnsi="Arial Narrow" w:cs="Wingdings"/>
          <w:b/>
          <w:bCs/>
          <w:sz w:val="28"/>
          <w:szCs w:val="28"/>
        </w:rPr>
        <w:t>9.9.</w:t>
      </w:r>
      <w:r>
        <w:rPr>
          <w:rFonts w:ascii="Arial Narrow" w:hAnsi="Arial Narrow" w:cs="Wingdings"/>
          <w:sz w:val="28"/>
          <w:szCs w:val="28"/>
        </w:rPr>
        <w:t xml:space="preserve"> Em caso de devolução da Nota Fiscal/Fatura para correção, o prazo para pagamento passará a fluir após a sua representação.</w:t>
      </w:r>
    </w:p>
    <w:p w14:paraId="058B8180" w14:textId="77777777" w:rsidR="00BB3E63" w:rsidRDefault="00BB3E63" w:rsidP="00BB3E63">
      <w:pPr>
        <w:keepLines/>
        <w:ind w:right="43"/>
        <w:jc w:val="both"/>
        <w:rPr>
          <w:rFonts w:ascii="Arial Narrow" w:hAnsi="Arial Narrow" w:cs="Wingdings"/>
          <w:b/>
          <w:bCs/>
          <w:sz w:val="28"/>
          <w:szCs w:val="28"/>
        </w:rPr>
      </w:pPr>
    </w:p>
    <w:p w14:paraId="53F3C280" w14:textId="77777777" w:rsidR="00BB3E63" w:rsidRDefault="00BB3E63" w:rsidP="00BB3E63">
      <w:pPr>
        <w:keepLines/>
        <w:ind w:right="43"/>
        <w:jc w:val="both"/>
        <w:rPr>
          <w:rFonts w:ascii="Arial Narrow" w:hAnsi="Arial Narrow" w:cs="Wingdings"/>
          <w:sz w:val="28"/>
          <w:szCs w:val="28"/>
        </w:rPr>
      </w:pPr>
      <w:r>
        <w:rPr>
          <w:rFonts w:ascii="Arial Narrow" w:hAnsi="Arial Narrow" w:cs="Wingdings"/>
          <w:b/>
          <w:bCs/>
          <w:sz w:val="28"/>
          <w:szCs w:val="28"/>
        </w:rPr>
        <w:t xml:space="preserve">9.10. </w:t>
      </w:r>
      <w:r>
        <w:rPr>
          <w:rFonts w:ascii="Arial Narrow" w:hAnsi="Arial Narrow" w:cs="Wingdings"/>
          <w:sz w:val="28"/>
          <w:szCs w:val="28"/>
        </w:rPr>
        <w:t>Notas Fiscais Faturas correspondente, serão discriminativas, constando o número do Contrato a ser firmado.</w:t>
      </w:r>
    </w:p>
    <w:p w14:paraId="49797F68" w14:textId="77777777" w:rsidR="00BB3E63" w:rsidRDefault="00BB3E63" w:rsidP="00BB3E63">
      <w:pPr>
        <w:keepLines/>
        <w:ind w:right="43"/>
        <w:jc w:val="both"/>
        <w:rPr>
          <w:rFonts w:ascii="Arial Narrow" w:hAnsi="Arial Narrow" w:cs="Wingdings"/>
          <w:sz w:val="28"/>
          <w:szCs w:val="28"/>
        </w:rPr>
      </w:pPr>
    </w:p>
    <w:p w14:paraId="55199E4F" w14:textId="77777777" w:rsidR="00BB3E63" w:rsidRDefault="00BB3E63" w:rsidP="00BB3E63">
      <w:pPr>
        <w:pStyle w:val="Recuodecorpodetexto3"/>
        <w:spacing w:after="0"/>
        <w:ind w:left="0" w:right="43"/>
        <w:jc w:val="both"/>
        <w:rPr>
          <w:rFonts w:ascii="Arial Narrow" w:hAnsi="Arial Narrow" w:cs="Wingdings"/>
          <w:b/>
          <w:i/>
          <w:sz w:val="28"/>
          <w:szCs w:val="28"/>
          <w:u w:val="single"/>
        </w:rPr>
      </w:pPr>
      <w:r>
        <w:rPr>
          <w:rFonts w:ascii="Arial Narrow" w:hAnsi="Arial Narrow" w:cs="Wingdings"/>
          <w:b/>
          <w:bCs/>
          <w:i/>
          <w:sz w:val="28"/>
          <w:szCs w:val="28"/>
          <w:u w:val="single"/>
        </w:rPr>
        <w:t xml:space="preserve">9.11. </w:t>
      </w:r>
      <w:r>
        <w:rPr>
          <w:rFonts w:ascii="Arial Narrow" w:hAnsi="Arial Narrow" w:cs="Wingdings"/>
          <w:b/>
          <w:i/>
          <w:sz w:val="28"/>
          <w:szCs w:val="28"/>
          <w:u w:val="single"/>
        </w:rPr>
        <w:t>O pagamento só será efetuado após a comprovação pelo contratado de que se encontra em dia com suas obrigações para com o sistema de seguridade social, mediante apresentação das Certidões Negativas de Débito com o INSS, FGTS e CNDT.</w:t>
      </w:r>
    </w:p>
    <w:p w14:paraId="52DB1B42" w14:textId="77777777" w:rsidR="00BB3E63" w:rsidRDefault="00BB3E63" w:rsidP="00BB3E63">
      <w:pPr>
        <w:ind w:right="43"/>
        <w:jc w:val="both"/>
        <w:rPr>
          <w:rFonts w:ascii="Arial Narrow" w:hAnsi="Arial Narrow" w:cs="Wingdings"/>
          <w:b/>
          <w:sz w:val="28"/>
          <w:szCs w:val="28"/>
        </w:rPr>
      </w:pPr>
    </w:p>
    <w:p w14:paraId="3AB195A8" w14:textId="77777777" w:rsidR="00BB3E63" w:rsidRDefault="00BB3E63" w:rsidP="00BB3E63">
      <w:pPr>
        <w:ind w:right="43"/>
        <w:jc w:val="both"/>
        <w:rPr>
          <w:rFonts w:ascii="Arial Narrow" w:hAnsi="Arial Narrow" w:cs="Wingdings"/>
          <w:b/>
          <w:i/>
          <w:sz w:val="28"/>
          <w:szCs w:val="28"/>
          <w:u w:val="single"/>
        </w:rPr>
      </w:pPr>
      <w:r>
        <w:rPr>
          <w:rFonts w:ascii="Arial Narrow" w:hAnsi="Arial Narrow" w:cs="Wingdings"/>
          <w:b/>
          <w:i/>
          <w:sz w:val="28"/>
          <w:szCs w:val="28"/>
          <w:u w:val="single"/>
        </w:rPr>
        <w:lastRenderedPageBreak/>
        <w:t xml:space="preserve">9.12. A </w:t>
      </w:r>
      <w:r>
        <w:rPr>
          <w:rFonts w:ascii="Arial Narrow" w:hAnsi="Arial Narrow" w:cs="Wingdings"/>
          <w:b/>
          <w:i/>
          <w:caps/>
          <w:sz w:val="28"/>
          <w:szCs w:val="28"/>
          <w:u w:val="single"/>
        </w:rPr>
        <w:t>contratada</w:t>
      </w:r>
      <w:r>
        <w:rPr>
          <w:rFonts w:ascii="Arial Narrow" w:hAnsi="Arial Narrow" w:cs="Wingdings"/>
          <w:b/>
          <w:i/>
          <w:sz w:val="28"/>
          <w:szCs w:val="28"/>
          <w:u w:val="single"/>
        </w:rPr>
        <w:t xml:space="preserve"> ficará obrigada a aceitar nas mesmas condições contratuais, acréscimos ou supressões de até 25% do valor inicial atualizado do contrato.</w:t>
      </w:r>
    </w:p>
    <w:p w14:paraId="79963911" w14:textId="77777777" w:rsidR="00BB3E63" w:rsidRDefault="00BB3E63" w:rsidP="00BB3E63">
      <w:pPr>
        <w:pStyle w:val="Ttulo8"/>
        <w:ind w:right="43"/>
        <w:jc w:val="both"/>
        <w:rPr>
          <w:rFonts w:ascii="Arial Narrow" w:hAnsi="Arial Narrow" w:cs="Wingdings"/>
          <w:b/>
          <w:i w:val="0"/>
          <w:sz w:val="28"/>
          <w:szCs w:val="28"/>
        </w:rPr>
      </w:pPr>
      <w:r>
        <w:rPr>
          <w:rFonts w:ascii="Arial Narrow" w:hAnsi="Arial Narrow" w:cs="Wingdings"/>
          <w:b/>
          <w:i w:val="0"/>
          <w:sz w:val="28"/>
          <w:szCs w:val="28"/>
        </w:rPr>
        <w:t>CLÁUSULA DÉCIMA – DA VIGÊNCIA</w:t>
      </w:r>
    </w:p>
    <w:p w14:paraId="13183B9D" w14:textId="77777777" w:rsidR="00BB3E63" w:rsidRDefault="00BB3E63" w:rsidP="00BB3E63">
      <w:pPr>
        <w:ind w:right="43"/>
        <w:jc w:val="both"/>
        <w:rPr>
          <w:rFonts w:ascii="Arial Narrow" w:hAnsi="Arial Narrow" w:cs="Wingdings"/>
          <w:b/>
          <w:sz w:val="28"/>
          <w:szCs w:val="28"/>
        </w:rPr>
      </w:pPr>
    </w:p>
    <w:p w14:paraId="23B3A205" w14:textId="77777777" w:rsidR="00BB3E63" w:rsidRDefault="00BB3E63" w:rsidP="00BB3E63">
      <w:pPr>
        <w:ind w:right="43"/>
        <w:jc w:val="both"/>
        <w:rPr>
          <w:rFonts w:ascii="Arial Narrow" w:hAnsi="Arial Narrow" w:cs="Wingdings"/>
          <w:sz w:val="28"/>
          <w:szCs w:val="28"/>
        </w:rPr>
      </w:pPr>
      <w:r>
        <w:rPr>
          <w:rFonts w:ascii="Arial Narrow" w:hAnsi="Arial Narrow" w:cs="Wingdings"/>
          <w:b/>
          <w:sz w:val="28"/>
          <w:szCs w:val="28"/>
        </w:rPr>
        <w:t>10.1</w:t>
      </w:r>
      <w:r>
        <w:rPr>
          <w:rFonts w:ascii="Arial Narrow" w:hAnsi="Arial Narrow" w:cs="Wingdings"/>
          <w:sz w:val="28"/>
          <w:szCs w:val="28"/>
        </w:rPr>
        <w:t xml:space="preserve">. O presente instrumento contratual terá vigência </w:t>
      </w:r>
      <w:r>
        <w:rPr>
          <w:rFonts w:ascii="Arial Narrow" w:hAnsi="Arial Narrow" w:cs="Courier New"/>
          <w:sz w:val="28"/>
          <w:szCs w:val="28"/>
        </w:rPr>
        <w:t xml:space="preserve">até a data de </w:t>
      </w:r>
      <w:r>
        <w:rPr>
          <w:rFonts w:ascii="Arial Narrow" w:hAnsi="Arial Narrow" w:cs="Courier New"/>
          <w:b/>
          <w:sz w:val="28"/>
          <w:szCs w:val="28"/>
        </w:rPr>
        <w:t>31/12/2023</w:t>
      </w:r>
      <w:r>
        <w:rPr>
          <w:rFonts w:ascii="Arial Narrow" w:hAnsi="Arial Narrow" w:cs="Wingdings"/>
          <w:sz w:val="28"/>
          <w:szCs w:val="28"/>
        </w:rPr>
        <w:t>, contados a partir de sua assinatura.</w:t>
      </w:r>
    </w:p>
    <w:p w14:paraId="7645FEA9" w14:textId="77777777" w:rsidR="00BB3E63" w:rsidRDefault="00BB3E63" w:rsidP="00BB3E63">
      <w:pPr>
        <w:pStyle w:val="Ttulo8"/>
        <w:ind w:right="43"/>
        <w:jc w:val="both"/>
        <w:rPr>
          <w:rFonts w:ascii="Arial Narrow" w:hAnsi="Arial Narrow" w:cs="Wingdings"/>
          <w:b/>
          <w:i w:val="0"/>
          <w:sz w:val="28"/>
          <w:szCs w:val="28"/>
        </w:rPr>
      </w:pPr>
      <w:r>
        <w:rPr>
          <w:rFonts w:ascii="Arial Narrow" w:hAnsi="Arial Narrow" w:cs="Wingdings"/>
          <w:b/>
          <w:i w:val="0"/>
          <w:sz w:val="28"/>
          <w:szCs w:val="28"/>
        </w:rPr>
        <w:t>CLÁUSULA DÉCIMA PRIMEIRA – DA FISCALIZAÇÃO</w:t>
      </w:r>
    </w:p>
    <w:p w14:paraId="76478EE1" w14:textId="77777777" w:rsidR="00BB3E63" w:rsidRDefault="00BB3E63" w:rsidP="00BB3E63">
      <w:pPr>
        <w:ind w:right="43"/>
        <w:rPr>
          <w:rFonts w:ascii="Arial Narrow" w:hAnsi="Arial Narrow" w:cs="Wingdings"/>
          <w:sz w:val="28"/>
          <w:szCs w:val="28"/>
        </w:rPr>
      </w:pPr>
    </w:p>
    <w:p w14:paraId="324146C0" w14:textId="77777777" w:rsidR="00BB3E63" w:rsidRDefault="00BB3E63" w:rsidP="00BB3E63">
      <w:pPr>
        <w:ind w:right="43"/>
        <w:jc w:val="both"/>
        <w:rPr>
          <w:rFonts w:ascii="Arial Narrow" w:hAnsi="Arial Narrow" w:cs="Wingdings"/>
          <w:b/>
          <w:bCs/>
          <w:sz w:val="28"/>
          <w:szCs w:val="28"/>
        </w:rPr>
      </w:pPr>
      <w:r>
        <w:rPr>
          <w:rFonts w:ascii="Arial Narrow" w:hAnsi="Arial Narrow" w:cs="Wingdings"/>
          <w:b/>
          <w:sz w:val="28"/>
          <w:szCs w:val="28"/>
        </w:rPr>
        <w:t xml:space="preserve">11.1. </w:t>
      </w:r>
      <w:r>
        <w:rPr>
          <w:rFonts w:ascii="Arial Narrow" w:hAnsi="Arial Narrow" w:cs="Wingdings"/>
          <w:sz w:val="28"/>
          <w:szCs w:val="28"/>
        </w:rPr>
        <w:t>A CONTRATANTE fiscalizará a execução do fornecimento contratado e verificará o cumprimento das especificações solicitadas, no todo ou em parte, no sentido de corresponderem ao desejado ou especificado.</w:t>
      </w:r>
    </w:p>
    <w:p w14:paraId="0D43F4B7" w14:textId="77777777" w:rsidR="00BB3E63" w:rsidRDefault="00BB3E63" w:rsidP="00BB3E63">
      <w:pPr>
        <w:ind w:right="43"/>
        <w:jc w:val="both"/>
        <w:rPr>
          <w:rFonts w:ascii="Arial Narrow" w:hAnsi="Arial Narrow" w:cs="Wingdings"/>
          <w:b/>
          <w:sz w:val="28"/>
          <w:szCs w:val="28"/>
        </w:rPr>
      </w:pPr>
      <w:r>
        <w:rPr>
          <w:rFonts w:ascii="Arial Narrow" w:hAnsi="Arial Narrow" w:cs="Wingdings"/>
          <w:b/>
          <w:bCs/>
          <w:sz w:val="28"/>
          <w:szCs w:val="28"/>
        </w:rPr>
        <w:t xml:space="preserve">11.2. </w:t>
      </w:r>
      <w:r>
        <w:rPr>
          <w:rFonts w:ascii="Arial Narrow" w:hAnsi="Arial Narrow" w:cs="Wingdings"/>
          <w:sz w:val="28"/>
          <w:szCs w:val="28"/>
        </w:rPr>
        <w:t>A fiscalização pela CONTRATANTE não desobriga a CONTRATADA de sua responsabilidade quanto à perfeita execução do objeto deste instrumento.</w:t>
      </w:r>
    </w:p>
    <w:p w14:paraId="030FD678" w14:textId="77777777" w:rsidR="00BB3E63" w:rsidRDefault="00BB3E63" w:rsidP="00BB3E63">
      <w:pPr>
        <w:ind w:right="43"/>
        <w:jc w:val="both"/>
        <w:rPr>
          <w:rFonts w:ascii="Arial Narrow" w:hAnsi="Arial Narrow" w:cs="Wingdings"/>
          <w:sz w:val="28"/>
          <w:szCs w:val="28"/>
        </w:rPr>
      </w:pPr>
      <w:r>
        <w:rPr>
          <w:rFonts w:ascii="Arial Narrow" w:hAnsi="Arial Narrow" w:cs="Wingdings"/>
          <w:b/>
          <w:sz w:val="28"/>
          <w:szCs w:val="28"/>
        </w:rPr>
        <w:t>11.3.</w:t>
      </w:r>
      <w:r>
        <w:rPr>
          <w:rFonts w:ascii="Arial Narrow" w:hAnsi="Arial Narrow" w:cs="Wingdings"/>
          <w:sz w:val="28"/>
          <w:szCs w:val="28"/>
        </w:rPr>
        <w:t xml:space="preserve"> </w:t>
      </w:r>
      <w:r>
        <w:rPr>
          <w:rFonts w:ascii="Arial Narrow" w:hAnsi="Arial Narrow" w:cs="Wingdings"/>
          <w:sz w:val="28"/>
          <w:szCs w:val="28"/>
        </w:rPr>
        <w:tab/>
        <w:t>A ausência de comunicação por parte da CONTRATANTE, referente a irregularidades ou falhas, não exime a CONTRATADA das responsabilidades determinadas neste Contrato.</w:t>
      </w:r>
    </w:p>
    <w:p w14:paraId="11A35FBC" w14:textId="77777777" w:rsidR="00BB3E63" w:rsidRDefault="00BB3E63" w:rsidP="00BB3E63">
      <w:pPr>
        <w:ind w:right="43"/>
        <w:jc w:val="both"/>
        <w:rPr>
          <w:rFonts w:ascii="Arial Narrow" w:hAnsi="Arial Narrow" w:cs="Wingdings"/>
          <w:b/>
          <w:sz w:val="28"/>
          <w:szCs w:val="28"/>
        </w:rPr>
      </w:pPr>
      <w:r>
        <w:rPr>
          <w:rFonts w:ascii="Arial Narrow" w:hAnsi="Arial Narrow" w:cs="Wingdings"/>
          <w:b/>
          <w:sz w:val="28"/>
          <w:szCs w:val="28"/>
        </w:rPr>
        <w:t xml:space="preserve">11.4. </w:t>
      </w:r>
      <w:r>
        <w:rPr>
          <w:rFonts w:ascii="Arial Narrow" w:hAnsi="Arial Narrow" w:cs="Wingdings"/>
          <w:sz w:val="28"/>
          <w:szCs w:val="28"/>
        </w:rPr>
        <w:tab/>
        <w:t>A CONTRATADA permitirá e oferecerá condições para a mais ampla e completa fiscalização, durante a vigência deste Contrato, fornecendo informações, propiciando o acesso à documentação pertinente e atendendo às observações e exigências apresentadas pela fiscalização.</w:t>
      </w:r>
    </w:p>
    <w:p w14:paraId="439C743C" w14:textId="77777777" w:rsidR="00BB3E63" w:rsidRDefault="00BB3E63" w:rsidP="00BB3E63">
      <w:pPr>
        <w:ind w:right="43"/>
        <w:jc w:val="both"/>
        <w:rPr>
          <w:rFonts w:ascii="Arial Narrow" w:hAnsi="Arial Narrow" w:cs="Wingdings"/>
          <w:b/>
          <w:sz w:val="28"/>
          <w:szCs w:val="28"/>
        </w:rPr>
      </w:pPr>
      <w:r>
        <w:rPr>
          <w:rFonts w:ascii="Arial Narrow" w:hAnsi="Arial Narrow" w:cs="Wingdings"/>
          <w:b/>
          <w:sz w:val="28"/>
          <w:szCs w:val="28"/>
        </w:rPr>
        <w:t xml:space="preserve">11.5. </w:t>
      </w:r>
      <w:r>
        <w:rPr>
          <w:rFonts w:ascii="Arial Narrow" w:hAnsi="Arial Narrow" w:cs="Wingdings"/>
          <w:sz w:val="28"/>
          <w:szCs w:val="28"/>
        </w:rPr>
        <w:t>A CONTRATANTE realizará, avaliação da qualidade do atendimento, dos resultados concretos dos esforços sugeridos pela CONTRATADA e dos benefícios decorrentes da política de preços por ela praticada.</w:t>
      </w:r>
    </w:p>
    <w:p w14:paraId="6423F078" w14:textId="77777777" w:rsidR="00BB3E63" w:rsidRDefault="00BB3E63" w:rsidP="00BB3E63">
      <w:pPr>
        <w:ind w:right="43"/>
        <w:jc w:val="both"/>
        <w:rPr>
          <w:rFonts w:ascii="Arial Narrow" w:hAnsi="Arial Narrow" w:cs="Wingdings"/>
          <w:sz w:val="28"/>
          <w:szCs w:val="28"/>
        </w:rPr>
      </w:pPr>
      <w:r>
        <w:rPr>
          <w:rFonts w:ascii="Arial Narrow" w:hAnsi="Arial Narrow" w:cs="Wingdings"/>
          <w:b/>
          <w:sz w:val="28"/>
          <w:szCs w:val="28"/>
        </w:rPr>
        <w:t xml:space="preserve">11.6. </w:t>
      </w:r>
      <w:r>
        <w:rPr>
          <w:rFonts w:ascii="Arial Narrow" w:hAnsi="Arial Narrow" w:cs="Wingdings"/>
          <w:sz w:val="28"/>
          <w:szCs w:val="28"/>
        </w:rPr>
        <w:t>A avaliação será considerada pela CONTRATANTE para aquilatar a necessidade de solicitar à CONTRATADA que melhore a qualidade dos materiais, para decidir sobre a conveniência de renovar ou, a qualquer tempo, rescindir o presente Contrato ou, ainda, para fornecer, quando solicitado pela CONTRATADA, declarações sobre seu desempenho, a fim de servir de prova de capacitação técnica em licitações públicas.</w:t>
      </w:r>
    </w:p>
    <w:p w14:paraId="51CD2128" w14:textId="77777777" w:rsidR="00BB3E63" w:rsidRDefault="00BB3E63" w:rsidP="00BB3E63">
      <w:pPr>
        <w:ind w:right="43"/>
        <w:jc w:val="both"/>
        <w:rPr>
          <w:rFonts w:ascii="Arial Narrow" w:hAnsi="Arial Narrow" w:cs="Wingdings"/>
          <w:sz w:val="28"/>
          <w:szCs w:val="28"/>
        </w:rPr>
      </w:pPr>
    </w:p>
    <w:p w14:paraId="457DD525" w14:textId="77777777" w:rsidR="00BB3E63" w:rsidRDefault="00BB3E63" w:rsidP="00BB3E63">
      <w:pPr>
        <w:pStyle w:val="Ttulo2"/>
        <w:ind w:right="43"/>
        <w:rPr>
          <w:rFonts w:ascii="Arial Narrow" w:hAnsi="Arial Narrow"/>
          <w:b/>
          <w:i w:val="0"/>
          <w:color w:val="auto"/>
          <w:sz w:val="28"/>
          <w:szCs w:val="28"/>
        </w:rPr>
      </w:pPr>
      <w:r>
        <w:rPr>
          <w:rFonts w:ascii="Arial Narrow" w:hAnsi="Arial Narrow"/>
          <w:b/>
          <w:i w:val="0"/>
          <w:color w:val="auto"/>
          <w:sz w:val="28"/>
          <w:szCs w:val="28"/>
        </w:rPr>
        <w:t>CLÁUSULA DÉCIMA SEGUNDA – DAS SANÇÕES ADMINISTRATIVAS</w:t>
      </w:r>
    </w:p>
    <w:p w14:paraId="0766CF93" w14:textId="77777777" w:rsidR="00BB3E63" w:rsidRDefault="00BB3E63" w:rsidP="00BB3E63">
      <w:pPr>
        <w:ind w:right="43"/>
        <w:jc w:val="both"/>
        <w:rPr>
          <w:rFonts w:ascii="Arial Narrow" w:hAnsi="Arial Narrow" w:cs="Wingdings"/>
          <w:b/>
          <w:sz w:val="28"/>
          <w:szCs w:val="28"/>
        </w:rPr>
      </w:pPr>
    </w:p>
    <w:p w14:paraId="0E35F9CC" w14:textId="77777777" w:rsidR="00BB3E63" w:rsidRDefault="00BB3E63" w:rsidP="00BB3E63">
      <w:pPr>
        <w:ind w:right="43"/>
        <w:jc w:val="both"/>
        <w:rPr>
          <w:rFonts w:ascii="Arial Narrow" w:hAnsi="Arial Narrow" w:cs="Wingdings"/>
          <w:sz w:val="28"/>
          <w:szCs w:val="28"/>
        </w:rPr>
      </w:pPr>
      <w:r>
        <w:rPr>
          <w:rFonts w:ascii="Arial Narrow" w:hAnsi="Arial Narrow" w:cs="Wingdings"/>
          <w:b/>
          <w:sz w:val="28"/>
          <w:szCs w:val="28"/>
        </w:rPr>
        <w:t xml:space="preserve">12.1. </w:t>
      </w:r>
      <w:r>
        <w:rPr>
          <w:rFonts w:ascii="Arial Narrow" w:hAnsi="Arial Narrow" w:cs="Wingdings"/>
          <w:sz w:val="28"/>
          <w:szCs w:val="28"/>
        </w:rPr>
        <w:t>Pela inexecução total ou parcial das obrigações assumidas, garantida a prévia defesa, a Administração poderá aplicar a contratada as seguintes sanções:</w:t>
      </w:r>
    </w:p>
    <w:p w14:paraId="47BCADD9" w14:textId="77777777" w:rsidR="00BB3E63" w:rsidRDefault="00BB3E63" w:rsidP="00BB3E63">
      <w:pPr>
        <w:ind w:right="43"/>
        <w:jc w:val="both"/>
        <w:rPr>
          <w:rFonts w:ascii="Arial Narrow" w:hAnsi="Arial Narrow" w:cs="Wingdings"/>
          <w:b/>
          <w:bCs/>
          <w:sz w:val="28"/>
          <w:szCs w:val="28"/>
        </w:rPr>
      </w:pPr>
    </w:p>
    <w:p w14:paraId="2C663427" w14:textId="77777777" w:rsidR="00BB3E63" w:rsidRDefault="00BB3E63" w:rsidP="00BB3E63">
      <w:pPr>
        <w:numPr>
          <w:ilvl w:val="0"/>
          <w:numId w:val="8"/>
        </w:numPr>
        <w:tabs>
          <w:tab w:val="left" w:pos="851"/>
        </w:tabs>
        <w:ind w:left="567" w:right="43" w:firstLine="0"/>
        <w:jc w:val="both"/>
        <w:rPr>
          <w:rFonts w:ascii="Arial Narrow" w:hAnsi="Arial Narrow" w:cs="Wingdings"/>
          <w:sz w:val="28"/>
          <w:szCs w:val="28"/>
        </w:rPr>
      </w:pPr>
      <w:r>
        <w:rPr>
          <w:rFonts w:ascii="Arial Narrow" w:hAnsi="Arial Narrow" w:cs="Wingdings"/>
          <w:sz w:val="28"/>
          <w:szCs w:val="28"/>
        </w:rPr>
        <w:t>Advertência por escrito, quando o contratado praticar irregularidades de pequena monta;</w:t>
      </w:r>
    </w:p>
    <w:p w14:paraId="67EB793B" w14:textId="77777777" w:rsidR="00BB3E63" w:rsidRDefault="00BB3E63" w:rsidP="00BB3E63">
      <w:pPr>
        <w:tabs>
          <w:tab w:val="left" w:pos="851"/>
        </w:tabs>
        <w:ind w:left="567" w:right="43"/>
        <w:jc w:val="both"/>
        <w:rPr>
          <w:rFonts w:ascii="Arial Narrow" w:hAnsi="Arial Narrow" w:cs="Wingdings"/>
          <w:sz w:val="28"/>
          <w:szCs w:val="28"/>
        </w:rPr>
      </w:pPr>
    </w:p>
    <w:p w14:paraId="4F96CE0F" w14:textId="77777777" w:rsidR="00BB3E63" w:rsidRDefault="00BB3E63" w:rsidP="00BB3E63">
      <w:pPr>
        <w:numPr>
          <w:ilvl w:val="0"/>
          <w:numId w:val="8"/>
        </w:numPr>
        <w:tabs>
          <w:tab w:val="left" w:pos="851"/>
        </w:tabs>
        <w:ind w:left="567" w:right="43" w:firstLine="0"/>
        <w:jc w:val="both"/>
        <w:rPr>
          <w:rFonts w:ascii="Arial Narrow" w:hAnsi="Arial Narrow" w:cs="Wingdings"/>
          <w:sz w:val="28"/>
          <w:szCs w:val="28"/>
        </w:rPr>
      </w:pPr>
      <w:r>
        <w:rPr>
          <w:rFonts w:ascii="Arial Narrow" w:hAnsi="Arial Narrow" w:cs="Wingdings"/>
          <w:sz w:val="28"/>
          <w:szCs w:val="28"/>
        </w:rPr>
        <w:t xml:space="preserve">Multa administrativa no percentual de </w:t>
      </w:r>
      <w:r>
        <w:rPr>
          <w:rFonts w:ascii="Arial Narrow" w:hAnsi="Arial Narrow" w:cs="Wingdings"/>
          <w:b/>
          <w:bCs/>
          <w:sz w:val="28"/>
          <w:szCs w:val="28"/>
        </w:rPr>
        <w:t>0,5%</w:t>
      </w:r>
      <w:r>
        <w:rPr>
          <w:rFonts w:ascii="Arial Narrow" w:hAnsi="Arial Narrow" w:cs="Wingdings"/>
          <w:sz w:val="28"/>
          <w:szCs w:val="28"/>
        </w:rPr>
        <w:t xml:space="preserve">, por dia de atraso na entrega, sobre o valor do item adjudicado, a partir do primeiro dia útil da data fixada para a entrega do objeto, limitada a </w:t>
      </w:r>
      <w:r>
        <w:rPr>
          <w:rFonts w:ascii="Arial Narrow" w:hAnsi="Arial Narrow" w:cs="Wingdings"/>
          <w:b/>
          <w:bCs/>
          <w:sz w:val="28"/>
          <w:szCs w:val="28"/>
        </w:rPr>
        <w:t>10%</w:t>
      </w:r>
      <w:r>
        <w:rPr>
          <w:rFonts w:ascii="Arial Narrow" w:hAnsi="Arial Narrow" w:cs="Wingdings"/>
          <w:sz w:val="28"/>
          <w:szCs w:val="28"/>
        </w:rPr>
        <w:t xml:space="preserve"> do valor dos produtos;</w:t>
      </w:r>
    </w:p>
    <w:p w14:paraId="676BF86D" w14:textId="77777777" w:rsidR="00BB3E63" w:rsidRDefault="00BB3E63" w:rsidP="00BB3E63">
      <w:pPr>
        <w:tabs>
          <w:tab w:val="left" w:pos="851"/>
        </w:tabs>
        <w:ind w:left="567" w:right="43"/>
        <w:jc w:val="both"/>
        <w:rPr>
          <w:rFonts w:ascii="Arial Narrow" w:hAnsi="Arial Narrow" w:cs="Wingdings"/>
          <w:sz w:val="28"/>
          <w:szCs w:val="28"/>
        </w:rPr>
      </w:pPr>
    </w:p>
    <w:p w14:paraId="34266BC7" w14:textId="77777777" w:rsidR="00BB3E63" w:rsidRDefault="00BB3E63" w:rsidP="00BB3E63">
      <w:pPr>
        <w:numPr>
          <w:ilvl w:val="0"/>
          <w:numId w:val="8"/>
        </w:numPr>
        <w:tabs>
          <w:tab w:val="left" w:pos="851"/>
        </w:tabs>
        <w:ind w:left="567" w:right="43" w:firstLine="0"/>
        <w:jc w:val="both"/>
        <w:rPr>
          <w:rFonts w:ascii="Arial Narrow" w:hAnsi="Arial Narrow" w:cs="Wingdings"/>
          <w:sz w:val="28"/>
          <w:szCs w:val="28"/>
        </w:rPr>
      </w:pPr>
      <w:r>
        <w:rPr>
          <w:rFonts w:ascii="Arial Narrow" w:hAnsi="Arial Narrow" w:cs="Wingdings"/>
          <w:sz w:val="28"/>
          <w:szCs w:val="28"/>
        </w:rPr>
        <w:lastRenderedPageBreak/>
        <w:t>Suspensão temporária de participação em licitação, impedimento de contratar com a Administração, até o prazo de dois anos;</w:t>
      </w:r>
    </w:p>
    <w:p w14:paraId="410186A3" w14:textId="77777777" w:rsidR="00BB3E63" w:rsidRDefault="00BB3E63" w:rsidP="00BB3E63">
      <w:pPr>
        <w:tabs>
          <w:tab w:val="left" w:pos="851"/>
        </w:tabs>
        <w:ind w:left="567" w:right="43"/>
        <w:jc w:val="both"/>
        <w:rPr>
          <w:rFonts w:ascii="Arial Narrow" w:hAnsi="Arial Narrow" w:cs="Wingdings"/>
          <w:sz w:val="28"/>
          <w:szCs w:val="28"/>
        </w:rPr>
      </w:pPr>
      <w:r>
        <w:rPr>
          <w:rFonts w:ascii="Arial Narrow" w:hAnsi="Arial Narrow" w:cs="Wingdings"/>
          <w:sz w:val="28"/>
          <w:szCs w:val="28"/>
        </w:rPr>
        <w:t xml:space="preserve"> </w:t>
      </w:r>
      <w:r>
        <w:rPr>
          <w:rFonts w:ascii="Arial Narrow" w:hAnsi="Arial Narrow" w:cs="Wingdings"/>
          <w:b/>
          <w:bCs/>
          <w:sz w:val="28"/>
          <w:szCs w:val="28"/>
        </w:rPr>
        <w:t>d)</w:t>
      </w:r>
      <w:r>
        <w:rPr>
          <w:rFonts w:ascii="Arial Narrow" w:hAnsi="Arial Narrow" w:cs="Wingdings"/>
          <w:sz w:val="28"/>
          <w:szCs w:val="28"/>
        </w:rPr>
        <w:tab/>
        <w:t>Declaração de inidoneidade para licitar e contratar com a Administração Pública, enquanto perdurarem os motivos determinantes da punição ou até que seja promovida a reabilitação, na forma da lei, perante a própria autoridade que aplicou a penalidade.</w:t>
      </w:r>
    </w:p>
    <w:p w14:paraId="7296F0C8" w14:textId="77777777" w:rsidR="00BB3E63" w:rsidRDefault="00BB3E63" w:rsidP="00BB3E63">
      <w:pPr>
        <w:ind w:right="43"/>
        <w:jc w:val="both"/>
        <w:rPr>
          <w:rFonts w:ascii="Arial Narrow" w:hAnsi="Arial Narrow" w:cs="Wingdings"/>
          <w:b/>
          <w:sz w:val="28"/>
          <w:szCs w:val="28"/>
        </w:rPr>
      </w:pPr>
    </w:p>
    <w:p w14:paraId="23A01322" w14:textId="77777777" w:rsidR="00BB3E63" w:rsidRDefault="00BB3E63" w:rsidP="00BB3E63">
      <w:pPr>
        <w:ind w:right="43"/>
        <w:jc w:val="both"/>
        <w:rPr>
          <w:rFonts w:ascii="Arial Narrow" w:hAnsi="Arial Narrow" w:cs="Wingdings"/>
          <w:sz w:val="28"/>
          <w:szCs w:val="28"/>
        </w:rPr>
      </w:pPr>
      <w:r>
        <w:rPr>
          <w:rFonts w:ascii="Arial Narrow" w:hAnsi="Arial Narrow" w:cs="Wingdings"/>
          <w:b/>
          <w:sz w:val="28"/>
          <w:szCs w:val="28"/>
        </w:rPr>
        <w:t xml:space="preserve">12.2. </w:t>
      </w:r>
      <w:r>
        <w:rPr>
          <w:rFonts w:ascii="Arial Narrow" w:hAnsi="Arial Narrow" w:cs="Wingdings"/>
          <w:sz w:val="28"/>
          <w:szCs w:val="28"/>
        </w:rPr>
        <w:t xml:space="preserve">Por infração de qualquer outra cláusula contratual não prevista nos subitens anteriores, será aplicada multa de </w:t>
      </w:r>
      <w:r>
        <w:rPr>
          <w:rFonts w:ascii="Arial Narrow" w:hAnsi="Arial Narrow" w:cs="Wingdings"/>
          <w:b/>
          <w:sz w:val="28"/>
          <w:szCs w:val="28"/>
        </w:rPr>
        <w:t>10%</w:t>
      </w:r>
      <w:r>
        <w:rPr>
          <w:rFonts w:ascii="Arial Narrow" w:hAnsi="Arial Narrow" w:cs="Wingdings"/>
          <w:sz w:val="28"/>
          <w:szCs w:val="28"/>
        </w:rPr>
        <w:t xml:space="preserve"> sobre o valor total do fornecimento, corrigido e atualizado, cumulável com as demais sanções, inclusive rescisão contratual, se for o caso.</w:t>
      </w:r>
    </w:p>
    <w:p w14:paraId="4F0AB72C" w14:textId="77777777" w:rsidR="00BB3E63" w:rsidRDefault="00BB3E63" w:rsidP="00BB3E63">
      <w:pPr>
        <w:tabs>
          <w:tab w:val="left" w:pos="2977"/>
        </w:tabs>
        <w:ind w:right="43"/>
        <w:jc w:val="both"/>
        <w:rPr>
          <w:rFonts w:ascii="Arial Narrow" w:hAnsi="Arial Narrow" w:cs="Wingdings"/>
          <w:b/>
          <w:bCs/>
          <w:sz w:val="28"/>
          <w:szCs w:val="28"/>
        </w:rPr>
      </w:pPr>
    </w:p>
    <w:p w14:paraId="6921F92F" w14:textId="77777777" w:rsidR="00BB3E63" w:rsidRDefault="00BB3E63" w:rsidP="00BB3E63">
      <w:pPr>
        <w:tabs>
          <w:tab w:val="left" w:pos="2977"/>
        </w:tabs>
        <w:ind w:right="43"/>
        <w:jc w:val="both"/>
        <w:rPr>
          <w:rFonts w:ascii="Arial Narrow" w:hAnsi="Arial Narrow" w:cs="Wingdings"/>
          <w:sz w:val="28"/>
          <w:szCs w:val="28"/>
        </w:rPr>
      </w:pPr>
      <w:r>
        <w:rPr>
          <w:rFonts w:ascii="Arial Narrow" w:hAnsi="Arial Narrow" w:cs="Wingdings"/>
          <w:b/>
          <w:bCs/>
          <w:sz w:val="28"/>
          <w:szCs w:val="28"/>
        </w:rPr>
        <w:t>12.3.</w:t>
      </w:r>
      <w:r>
        <w:rPr>
          <w:rFonts w:ascii="Arial Narrow" w:hAnsi="Arial Narrow" w:cs="Wingdings"/>
          <w:sz w:val="28"/>
          <w:szCs w:val="28"/>
        </w:rPr>
        <w:t xml:space="preserve"> Sendo aplicadas as multas especificadas na letra “b” do subitem </w:t>
      </w:r>
      <w:r>
        <w:rPr>
          <w:rFonts w:ascii="Arial Narrow" w:hAnsi="Arial Narrow" w:cs="Wingdings"/>
          <w:b/>
          <w:bCs/>
          <w:sz w:val="28"/>
          <w:szCs w:val="28"/>
        </w:rPr>
        <w:t>12.1</w:t>
      </w:r>
      <w:r>
        <w:rPr>
          <w:rFonts w:ascii="Arial Narrow" w:hAnsi="Arial Narrow" w:cs="Wingdings"/>
          <w:sz w:val="28"/>
          <w:szCs w:val="28"/>
        </w:rPr>
        <w:t xml:space="preserve">, deverá a contratada recolher o valor da multa na Tesouraria da Prefeitura Municipal de Iguatemi, no prazo máximo de </w:t>
      </w:r>
      <w:r>
        <w:rPr>
          <w:rFonts w:ascii="Arial Narrow" w:hAnsi="Arial Narrow" w:cs="Wingdings"/>
          <w:b/>
          <w:bCs/>
          <w:sz w:val="28"/>
          <w:szCs w:val="28"/>
        </w:rPr>
        <w:t xml:space="preserve">24 </w:t>
      </w:r>
      <w:r>
        <w:rPr>
          <w:rFonts w:ascii="Arial Narrow" w:hAnsi="Arial Narrow" w:cs="Wingdings"/>
          <w:sz w:val="28"/>
          <w:szCs w:val="28"/>
        </w:rPr>
        <w:t>(vinte e quatro) horas, contadas da entrega da notificação, podendo, ainda, ser descontadas de qualquer fatura ou crédito existente, a critério da mesma.</w:t>
      </w:r>
    </w:p>
    <w:p w14:paraId="576176FC" w14:textId="77777777" w:rsidR="00BB3E63" w:rsidRDefault="00BB3E63" w:rsidP="00BB3E63">
      <w:pPr>
        <w:tabs>
          <w:tab w:val="left" w:pos="2977"/>
        </w:tabs>
        <w:ind w:right="43"/>
        <w:jc w:val="both"/>
        <w:rPr>
          <w:rFonts w:ascii="Arial Narrow" w:hAnsi="Arial Narrow" w:cs="Wingdings"/>
          <w:sz w:val="28"/>
          <w:szCs w:val="28"/>
        </w:rPr>
      </w:pPr>
    </w:p>
    <w:p w14:paraId="511E8580" w14:textId="77777777" w:rsidR="00BB3E63" w:rsidRDefault="00BB3E63" w:rsidP="00BB3E63">
      <w:pPr>
        <w:tabs>
          <w:tab w:val="left" w:pos="2977"/>
        </w:tabs>
        <w:ind w:right="43"/>
        <w:jc w:val="both"/>
        <w:rPr>
          <w:rFonts w:ascii="Arial Narrow" w:hAnsi="Arial Narrow" w:cs="Wingdings"/>
          <w:b/>
          <w:sz w:val="28"/>
          <w:szCs w:val="28"/>
        </w:rPr>
      </w:pPr>
      <w:r>
        <w:rPr>
          <w:rFonts w:ascii="Arial Narrow" w:hAnsi="Arial Narrow" w:cs="Wingdings"/>
          <w:b/>
          <w:sz w:val="28"/>
          <w:szCs w:val="28"/>
        </w:rPr>
        <w:t>CLÁUSULA DÉCIMA TERCEIRA – DA RESCISÃO CONTRATUAL</w:t>
      </w:r>
    </w:p>
    <w:p w14:paraId="1AF4652E" w14:textId="77777777" w:rsidR="00BB3E63" w:rsidRDefault="00BB3E63" w:rsidP="00BB3E63">
      <w:pPr>
        <w:tabs>
          <w:tab w:val="left" w:pos="2977"/>
        </w:tabs>
        <w:ind w:right="43"/>
        <w:jc w:val="both"/>
        <w:rPr>
          <w:rFonts w:ascii="Arial Narrow" w:hAnsi="Arial Narrow" w:cs="Wingdings"/>
          <w:b/>
          <w:sz w:val="28"/>
          <w:szCs w:val="28"/>
          <w:u w:val="single"/>
        </w:rPr>
      </w:pPr>
    </w:p>
    <w:p w14:paraId="500247E8" w14:textId="3149F90B" w:rsidR="00BB3E63" w:rsidRDefault="00BB3E63" w:rsidP="00BB3E63">
      <w:pPr>
        <w:ind w:right="43"/>
        <w:jc w:val="both"/>
        <w:rPr>
          <w:rFonts w:ascii="Arial Narrow" w:hAnsi="Arial Narrow" w:cs="Wingdings"/>
          <w:b/>
          <w:sz w:val="28"/>
          <w:szCs w:val="28"/>
        </w:rPr>
      </w:pPr>
      <w:r>
        <w:rPr>
          <w:rFonts w:ascii="Arial Narrow" w:hAnsi="Arial Narrow" w:cs="Wingdings"/>
          <w:b/>
          <w:sz w:val="28"/>
          <w:szCs w:val="28"/>
        </w:rPr>
        <w:t>13.1.</w:t>
      </w:r>
      <w:r>
        <w:rPr>
          <w:rFonts w:ascii="Arial Narrow" w:hAnsi="Arial Narrow" w:cs="Wingdings"/>
          <w:sz w:val="28"/>
          <w:szCs w:val="28"/>
        </w:rPr>
        <w:t xml:space="preserve"> </w:t>
      </w:r>
      <w:r>
        <w:rPr>
          <w:rFonts w:ascii="Arial Narrow" w:hAnsi="Arial Narrow" w:cs="Wingdings"/>
          <w:sz w:val="28"/>
          <w:szCs w:val="28"/>
        </w:rPr>
        <w:tab/>
        <w:t>O presente Contrato poderá ser rescindido pelos motivos previstos nos art. 77 e 78 e nas formas estabelecidas no art. 79, todos da Lei n.º 8.666/93 e suas alterações.</w:t>
      </w:r>
    </w:p>
    <w:p w14:paraId="4E038F48" w14:textId="77777777" w:rsidR="00DE5E1A" w:rsidRDefault="00BB3E63" w:rsidP="00BB3E63">
      <w:pPr>
        <w:ind w:right="43"/>
        <w:jc w:val="both"/>
        <w:rPr>
          <w:rFonts w:ascii="Arial Narrow" w:hAnsi="Arial Narrow" w:cs="Wingdings"/>
          <w:sz w:val="28"/>
          <w:szCs w:val="28"/>
        </w:rPr>
      </w:pPr>
      <w:r>
        <w:rPr>
          <w:rFonts w:ascii="Arial Narrow" w:hAnsi="Arial Narrow" w:cs="Wingdings"/>
          <w:b/>
          <w:sz w:val="28"/>
          <w:szCs w:val="28"/>
        </w:rPr>
        <w:t xml:space="preserve">13.2. </w:t>
      </w:r>
      <w:r>
        <w:rPr>
          <w:rFonts w:ascii="Arial Narrow" w:hAnsi="Arial Narrow" w:cs="Wingdings"/>
          <w:sz w:val="28"/>
          <w:szCs w:val="28"/>
        </w:rPr>
        <w:t>A rescisão, por algum dos motivos previstos na Lei n.º 8.666/93 e suas alterações, não dará à CONTRATADO direito a indenização a qualquer título, independentemente de interpelação judicial ou extrajudicial.</w:t>
      </w:r>
    </w:p>
    <w:p w14:paraId="0B482125" w14:textId="799CA8E6" w:rsidR="00BB3E63" w:rsidRDefault="00BB3E63" w:rsidP="00BB3E63">
      <w:pPr>
        <w:ind w:right="43"/>
        <w:jc w:val="both"/>
        <w:rPr>
          <w:rFonts w:ascii="Arial Narrow" w:hAnsi="Arial Narrow" w:cs="Wingdings"/>
          <w:b/>
          <w:sz w:val="28"/>
          <w:szCs w:val="28"/>
        </w:rPr>
      </w:pPr>
      <w:r>
        <w:rPr>
          <w:rFonts w:ascii="Arial Narrow" w:hAnsi="Arial Narrow" w:cs="Wingdings"/>
          <w:b/>
          <w:sz w:val="28"/>
          <w:szCs w:val="28"/>
        </w:rPr>
        <w:t xml:space="preserve">13.3. </w:t>
      </w:r>
      <w:r>
        <w:rPr>
          <w:rFonts w:ascii="Arial Narrow" w:hAnsi="Arial Narrow" w:cs="Wingdings"/>
          <w:sz w:val="28"/>
          <w:szCs w:val="28"/>
        </w:rPr>
        <w:t>A rescisão acarretará, independentemente de qualquer procedimento judicial ou extrajudicial por parte da CONTRATANTE, a retenção dos créditos decorrentes deste Contrato, limitada ao valor dos prejuízos causados, além das sanções previstas neste ajuste, até a completa indenização dos danos.</w:t>
      </w:r>
    </w:p>
    <w:p w14:paraId="5F544B71" w14:textId="0A088767" w:rsidR="00BB3E63" w:rsidRDefault="00BB3E63" w:rsidP="00BB3E63">
      <w:pPr>
        <w:ind w:right="43"/>
        <w:jc w:val="both"/>
        <w:rPr>
          <w:rFonts w:ascii="Arial Narrow" w:hAnsi="Arial Narrow" w:cs="Wingdings"/>
          <w:b/>
          <w:sz w:val="28"/>
          <w:szCs w:val="28"/>
        </w:rPr>
      </w:pPr>
      <w:r>
        <w:rPr>
          <w:rFonts w:ascii="Arial Narrow" w:hAnsi="Arial Narrow" w:cs="Wingdings"/>
          <w:b/>
          <w:sz w:val="28"/>
          <w:szCs w:val="28"/>
        </w:rPr>
        <w:t xml:space="preserve">13.4. </w:t>
      </w:r>
      <w:r>
        <w:rPr>
          <w:rFonts w:ascii="Arial Narrow" w:hAnsi="Arial Narrow" w:cs="Wingdings"/>
          <w:sz w:val="28"/>
          <w:szCs w:val="28"/>
        </w:rPr>
        <w:t>Fica expressamente acordado que, em caso de rescisão, nenhuma remuneração será cabível, a não ser o ressarcimento de despesas autorizadas pela CONTRATANTE e, comprovadamente realizadas pela CONTRATADA, previstas no presente Contrato.</w:t>
      </w:r>
    </w:p>
    <w:p w14:paraId="3FDF0BC9" w14:textId="77777777" w:rsidR="00BB3E63" w:rsidRDefault="00BB3E63" w:rsidP="00BB3E63">
      <w:pPr>
        <w:ind w:right="43"/>
        <w:jc w:val="both"/>
        <w:rPr>
          <w:rFonts w:ascii="Arial Narrow" w:hAnsi="Arial Narrow" w:cs="Wingdings"/>
          <w:sz w:val="28"/>
          <w:szCs w:val="28"/>
        </w:rPr>
      </w:pPr>
      <w:r>
        <w:rPr>
          <w:rFonts w:ascii="Arial Narrow" w:hAnsi="Arial Narrow" w:cs="Wingdings"/>
          <w:b/>
          <w:sz w:val="28"/>
          <w:szCs w:val="28"/>
        </w:rPr>
        <w:t>13.5.</w:t>
      </w:r>
      <w:r>
        <w:rPr>
          <w:rFonts w:ascii="Arial Narrow" w:hAnsi="Arial Narrow" w:cs="Wingdings"/>
          <w:sz w:val="28"/>
          <w:szCs w:val="28"/>
        </w:rPr>
        <w:t xml:space="preserve"> </w:t>
      </w:r>
      <w:r>
        <w:rPr>
          <w:rFonts w:ascii="Arial Narrow" w:hAnsi="Arial Narrow" w:cs="Wingdings"/>
          <w:sz w:val="28"/>
          <w:szCs w:val="28"/>
        </w:rPr>
        <w:tab/>
        <w:t>Em caso de cisão, incorporação ou fusão da CONTRATADA com outras empresas, caberá à CONTRATANTE decidir pela continuidade do presente Contrato.</w:t>
      </w:r>
    </w:p>
    <w:p w14:paraId="6AD400C6" w14:textId="77777777" w:rsidR="00BB3E63" w:rsidRDefault="00BB3E63" w:rsidP="00BB3E63">
      <w:pPr>
        <w:pStyle w:val="Corpodetexto3"/>
        <w:ind w:right="43"/>
        <w:rPr>
          <w:rFonts w:ascii="Arial Narrow" w:hAnsi="Arial Narrow"/>
          <w:b/>
          <w:sz w:val="28"/>
          <w:szCs w:val="28"/>
          <w:u w:val="single"/>
        </w:rPr>
      </w:pPr>
    </w:p>
    <w:p w14:paraId="622E9534" w14:textId="77777777" w:rsidR="00BB3E63" w:rsidRDefault="00BB3E63" w:rsidP="00BB3E63">
      <w:pPr>
        <w:pStyle w:val="Corpodetexto3"/>
        <w:ind w:right="43"/>
        <w:rPr>
          <w:rFonts w:ascii="Arial Narrow" w:hAnsi="Arial Narrow"/>
          <w:b/>
          <w:sz w:val="28"/>
          <w:szCs w:val="28"/>
        </w:rPr>
      </w:pPr>
      <w:r>
        <w:rPr>
          <w:rFonts w:ascii="Arial Narrow" w:hAnsi="Arial Narrow"/>
          <w:b/>
          <w:sz w:val="28"/>
          <w:szCs w:val="28"/>
        </w:rPr>
        <w:t>CLÁUSULA DÉCIMA QUARTA – DO AMPARO LEGAL E DA SUJEIÇÃO ÀS NORMAS LEGAIS E CONTRATUAIS</w:t>
      </w:r>
    </w:p>
    <w:p w14:paraId="301ECDAC" w14:textId="77777777" w:rsidR="00BB3E63" w:rsidRDefault="00BB3E63" w:rsidP="00BB3E63">
      <w:pPr>
        <w:pStyle w:val="Corpodetexto3"/>
        <w:ind w:right="43"/>
        <w:rPr>
          <w:rFonts w:ascii="Arial Narrow" w:hAnsi="Arial Narrow"/>
          <w:b/>
          <w:sz w:val="28"/>
          <w:szCs w:val="28"/>
          <w:u w:val="single"/>
        </w:rPr>
      </w:pPr>
    </w:p>
    <w:p w14:paraId="28C51AE6" w14:textId="77777777" w:rsidR="00BB3E63" w:rsidRDefault="00BB3E63" w:rsidP="00BB3E63">
      <w:pPr>
        <w:autoSpaceDE w:val="0"/>
        <w:autoSpaceDN w:val="0"/>
        <w:adjustRightInd w:val="0"/>
        <w:ind w:right="43"/>
        <w:jc w:val="both"/>
        <w:rPr>
          <w:rFonts w:ascii="Arial Narrow" w:hAnsi="Arial Narrow" w:cs="Wingdings"/>
          <w:b/>
          <w:bCs/>
          <w:sz w:val="28"/>
          <w:szCs w:val="28"/>
        </w:rPr>
      </w:pPr>
      <w:r>
        <w:rPr>
          <w:rFonts w:ascii="Arial Narrow" w:hAnsi="Arial Narrow" w:cs="Wingdings"/>
          <w:b/>
          <w:bCs/>
          <w:sz w:val="28"/>
          <w:szCs w:val="28"/>
        </w:rPr>
        <w:t>14.1.</w:t>
      </w:r>
      <w:r>
        <w:rPr>
          <w:rFonts w:ascii="Arial Narrow" w:hAnsi="Arial Narrow" w:cs="Wingdings"/>
          <w:sz w:val="28"/>
          <w:szCs w:val="28"/>
        </w:rPr>
        <w:t xml:space="preserve"> O presente Contrato regula-se pelas suas cláusulas e pelos seus preceitos de direito público, aplicando-lhe, supletivamente os princípios da teoria geral de Contratos e as disposições de direito privado.</w:t>
      </w:r>
    </w:p>
    <w:p w14:paraId="2CA5B41C" w14:textId="77777777" w:rsidR="00BB3E63" w:rsidRDefault="00BB3E63" w:rsidP="00BB3E63">
      <w:pPr>
        <w:ind w:right="43"/>
        <w:jc w:val="both"/>
        <w:rPr>
          <w:rFonts w:ascii="Arial Narrow" w:hAnsi="Arial Narrow" w:cs="Wingdings"/>
          <w:b/>
          <w:bCs/>
          <w:sz w:val="28"/>
          <w:szCs w:val="28"/>
        </w:rPr>
      </w:pPr>
      <w:r>
        <w:rPr>
          <w:rFonts w:ascii="Arial Narrow" w:hAnsi="Arial Narrow" w:cs="Wingdings"/>
          <w:b/>
          <w:bCs/>
          <w:sz w:val="28"/>
          <w:szCs w:val="28"/>
        </w:rPr>
        <w:t>14.2.</w:t>
      </w:r>
      <w:r>
        <w:rPr>
          <w:rFonts w:ascii="Arial Narrow" w:hAnsi="Arial Narrow" w:cs="Wingdings"/>
          <w:sz w:val="28"/>
          <w:szCs w:val="28"/>
        </w:rPr>
        <w:t xml:space="preserve"> Este instrumento foi precedido de licitação, conforme dispõe o Art. 23, inciso II, alínea “a” da Lei 8666/93, e suas alterações.</w:t>
      </w:r>
    </w:p>
    <w:p w14:paraId="6BFB65BE" w14:textId="77777777" w:rsidR="00BB3E63" w:rsidRDefault="00BB3E63" w:rsidP="00BB3E63">
      <w:pPr>
        <w:ind w:right="43"/>
        <w:jc w:val="both"/>
        <w:rPr>
          <w:rFonts w:ascii="Arial Narrow" w:hAnsi="Arial Narrow" w:cs="Wingdings"/>
          <w:b/>
          <w:bCs/>
          <w:sz w:val="28"/>
          <w:szCs w:val="28"/>
        </w:rPr>
      </w:pPr>
      <w:r>
        <w:rPr>
          <w:rFonts w:ascii="Arial Narrow" w:hAnsi="Arial Narrow" w:cs="Wingdings"/>
          <w:b/>
          <w:bCs/>
          <w:sz w:val="28"/>
          <w:szCs w:val="28"/>
        </w:rPr>
        <w:t>14.3.</w:t>
      </w:r>
      <w:r>
        <w:rPr>
          <w:rFonts w:ascii="Arial Narrow" w:hAnsi="Arial Narrow" w:cs="Wingdings"/>
          <w:sz w:val="28"/>
          <w:szCs w:val="28"/>
        </w:rPr>
        <w:t xml:space="preserve"> Relativamente ao disposto na presente Cláusula, aplicam-se subsidiariamente, as disposições da Lei n.º 8.078/90 - Código de Defesa do Consumidor.</w:t>
      </w:r>
    </w:p>
    <w:p w14:paraId="267B267B" w14:textId="77777777" w:rsidR="00BB3E63" w:rsidRDefault="00BB3E63" w:rsidP="00BB3E63">
      <w:pPr>
        <w:ind w:right="43"/>
        <w:jc w:val="both"/>
        <w:rPr>
          <w:rFonts w:ascii="Arial Narrow" w:hAnsi="Arial Narrow" w:cs="Wingdings"/>
          <w:b/>
          <w:bCs/>
          <w:sz w:val="28"/>
          <w:szCs w:val="28"/>
        </w:rPr>
      </w:pPr>
      <w:r>
        <w:rPr>
          <w:rFonts w:ascii="Arial Narrow" w:hAnsi="Arial Narrow" w:cs="Wingdings"/>
          <w:b/>
          <w:bCs/>
          <w:sz w:val="28"/>
          <w:szCs w:val="28"/>
        </w:rPr>
        <w:lastRenderedPageBreak/>
        <w:t>14.4.</w:t>
      </w:r>
      <w:r>
        <w:rPr>
          <w:rFonts w:ascii="Arial Narrow" w:hAnsi="Arial Narrow" w:cs="Wingdings"/>
          <w:sz w:val="28"/>
          <w:szCs w:val="28"/>
        </w:rPr>
        <w:t xml:space="preserve"> Os casos omissos que se tornarem controvertidos em face das cláusulas do presente Contrato serão resolvidos segundo os princípios jurídicos aplicáveis, por despacho fundamentado da Sr. Prefeito Municipal.</w:t>
      </w:r>
    </w:p>
    <w:p w14:paraId="5D800B48" w14:textId="77777777" w:rsidR="00BB3E63" w:rsidRDefault="00BB3E63" w:rsidP="00BB3E63">
      <w:pPr>
        <w:ind w:right="43"/>
        <w:jc w:val="both"/>
        <w:rPr>
          <w:rFonts w:ascii="Arial Narrow" w:hAnsi="Arial Narrow" w:cs="Wingdings"/>
          <w:b/>
          <w:bCs/>
          <w:sz w:val="28"/>
          <w:szCs w:val="28"/>
        </w:rPr>
      </w:pPr>
      <w:r>
        <w:rPr>
          <w:rFonts w:ascii="Arial Narrow" w:hAnsi="Arial Narrow" w:cs="Wingdings"/>
          <w:b/>
          <w:bCs/>
          <w:sz w:val="28"/>
          <w:szCs w:val="28"/>
        </w:rPr>
        <w:t>14.5.</w:t>
      </w:r>
      <w:r>
        <w:rPr>
          <w:rFonts w:ascii="Arial Narrow" w:hAnsi="Arial Narrow" w:cs="Wingdings"/>
          <w:sz w:val="28"/>
          <w:szCs w:val="28"/>
        </w:rPr>
        <w:t xml:space="preserve"> Após a assinatura deste Contrato, toda comunicação entre o CONTRATANTE e a CONTRATADA será feita através de correspondência devidamente registrada.</w:t>
      </w:r>
    </w:p>
    <w:p w14:paraId="143DB7C1" w14:textId="77777777" w:rsidR="00BB3E63" w:rsidRDefault="00BB3E63" w:rsidP="00BB3E63">
      <w:pPr>
        <w:ind w:right="43"/>
        <w:jc w:val="both"/>
        <w:rPr>
          <w:rFonts w:ascii="Arial Narrow" w:hAnsi="Arial Narrow" w:cs="Wingdings"/>
          <w:b/>
          <w:bCs/>
          <w:sz w:val="28"/>
          <w:szCs w:val="28"/>
        </w:rPr>
      </w:pPr>
      <w:r>
        <w:rPr>
          <w:rFonts w:ascii="Arial Narrow" w:hAnsi="Arial Narrow" w:cs="Wingdings"/>
          <w:b/>
          <w:bCs/>
          <w:sz w:val="28"/>
          <w:szCs w:val="28"/>
        </w:rPr>
        <w:t>14.6.</w:t>
      </w:r>
      <w:r>
        <w:rPr>
          <w:rFonts w:ascii="Arial Narrow" w:hAnsi="Arial Narrow" w:cs="Wingdings"/>
          <w:sz w:val="28"/>
          <w:szCs w:val="28"/>
        </w:rPr>
        <w:t xml:space="preserve"> As partes se declaram sujeitas às normas previstas na Lei nº 8.666, de 21 de junho de 1993 e alterações posteriores, as demais disposições aplicáveis a Licitação e Contratos Administrativos e às cláusulas expressas neste CONTRATO.</w:t>
      </w:r>
    </w:p>
    <w:p w14:paraId="1EBF1E7D" w14:textId="77777777" w:rsidR="00BB3E63" w:rsidRDefault="00BB3E63" w:rsidP="00BB3E63">
      <w:pPr>
        <w:ind w:right="43"/>
        <w:jc w:val="both"/>
        <w:rPr>
          <w:rFonts w:ascii="Arial Narrow" w:hAnsi="Arial Narrow" w:cs="Wingdings"/>
          <w:b/>
          <w:bCs/>
          <w:sz w:val="28"/>
          <w:szCs w:val="28"/>
        </w:rPr>
      </w:pPr>
      <w:r>
        <w:rPr>
          <w:rFonts w:ascii="Arial Narrow" w:hAnsi="Arial Narrow" w:cs="Wingdings"/>
          <w:b/>
          <w:bCs/>
          <w:sz w:val="28"/>
          <w:szCs w:val="28"/>
        </w:rPr>
        <w:t>14.7.</w:t>
      </w:r>
      <w:r>
        <w:rPr>
          <w:rFonts w:ascii="Arial Narrow" w:hAnsi="Arial Narrow" w:cs="Wingdings"/>
          <w:sz w:val="28"/>
          <w:szCs w:val="28"/>
        </w:rPr>
        <w:t xml:space="preserve"> Em caso de dúvidas ou divergências entre os documentos citados no § Único da Cláusula Primeira, estas serão dirimidas considerando-se sempre os documentos mais recentes com prioridade sobre os mais antigos, e em caso de divergências com este Contrato, prevalecerá este último.</w:t>
      </w:r>
    </w:p>
    <w:p w14:paraId="25015DCE" w14:textId="77777777" w:rsidR="00BB3E63" w:rsidRDefault="00BB3E63" w:rsidP="00BB3E63">
      <w:pPr>
        <w:ind w:right="43"/>
        <w:jc w:val="both"/>
        <w:rPr>
          <w:rFonts w:ascii="Arial Narrow" w:hAnsi="Arial Narrow" w:cs="Wingdings"/>
          <w:sz w:val="28"/>
          <w:szCs w:val="28"/>
        </w:rPr>
      </w:pPr>
      <w:r>
        <w:rPr>
          <w:rFonts w:ascii="Arial Narrow" w:hAnsi="Arial Narrow" w:cs="Wingdings"/>
          <w:b/>
          <w:bCs/>
          <w:sz w:val="28"/>
          <w:szCs w:val="28"/>
        </w:rPr>
        <w:t>14.8.</w:t>
      </w:r>
      <w:r>
        <w:rPr>
          <w:rFonts w:ascii="Arial Narrow" w:hAnsi="Arial Narrow" w:cs="Wingdings"/>
          <w:sz w:val="28"/>
          <w:szCs w:val="28"/>
        </w:rPr>
        <w:t xml:space="preserve"> Não terão eficácia quaisquer exceções às especificações contidas neste instrumento e/ou em seus anexos, em relação às quais a CONTRATANTE não houver, por escrito, se declarado de acordo.</w:t>
      </w:r>
    </w:p>
    <w:p w14:paraId="40786ABF" w14:textId="77777777" w:rsidR="00BB3E63" w:rsidRDefault="00BB3E63" w:rsidP="00BB3E63">
      <w:pPr>
        <w:ind w:right="43"/>
        <w:jc w:val="both"/>
        <w:rPr>
          <w:rFonts w:ascii="Arial Narrow" w:hAnsi="Arial Narrow" w:cs="Wingdings"/>
          <w:sz w:val="28"/>
          <w:szCs w:val="28"/>
        </w:rPr>
      </w:pPr>
    </w:p>
    <w:p w14:paraId="66A40317" w14:textId="77777777" w:rsidR="00BB3E63" w:rsidRDefault="00BB3E63" w:rsidP="00BB3E63">
      <w:pPr>
        <w:ind w:right="43"/>
        <w:jc w:val="both"/>
        <w:rPr>
          <w:rFonts w:ascii="Arial Narrow" w:hAnsi="Arial Narrow" w:cs="Wingdings"/>
          <w:b/>
          <w:bCs/>
          <w:sz w:val="28"/>
          <w:szCs w:val="28"/>
        </w:rPr>
      </w:pPr>
      <w:r>
        <w:rPr>
          <w:rFonts w:ascii="Arial Narrow" w:hAnsi="Arial Narrow" w:cs="Wingdings"/>
          <w:b/>
          <w:sz w:val="28"/>
          <w:szCs w:val="28"/>
        </w:rPr>
        <w:t xml:space="preserve">CLÁUSULA DÉCIMA QUINTA – </w:t>
      </w:r>
      <w:r>
        <w:rPr>
          <w:rFonts w:ascii="Arial Narrow" w:hAnsi="Arial Narrow" w:cs="Wingdings"/>
          <w:b/>
          <w:bCs/>
          <w:sz w:val="28"/>
          <w:szCs w:val="28"/>
        </w:rPr>
        <w:t>DA NOVAÇÃO</w:t>
      </w:r>
    </w:p>
    <w:p w14:paraId="3D17842A" w14:textId="77777777" w:rsidR="00BB3E63" w:rsidRDefault="00BB3E63" w:rsidP="00BB3E63">
      <w:pPr>
        <w:ind w:right="43"/>
        <w:jc w:val="both"/>
        <w:rPr>
          <w:rFonts w:ascii="Arial Narrow" w:hAnsi="Arial Narrow" w:cs="Wingdings"/>
          <w:b/>
          <w:sz w:val="28"/>
          <w:szCs w:val="28"/>
        </w:rPr>
      </w:pPr>
    </w:p>
    <w:p w14:paraId="4A360DEF" w14:textId="77777777" w:rsidR="00BB3E63" w:rsidRDefault="00BB3E63" w:rsidP="00BB3E63">
      <w:pPr>
        <w:ind w:right="43"/>
        <w:jc w:val="both"/>
        <w:rPr>
          <w:rFonts w:ascii="Arial Narrow" w:hAnsi="Arial Narrow" w:cs="Wingdings"/>
          <w:sz w:val="28"/>
          <w:szCs w:val="28"/>
        </w:rPr>
      </w:pPr>
      <w:r>
        <w:rPr>
          <w:rFonts w:ascii="Arial Narrow" w:hAnsi="Arial Narrow" w:cs="Wingdings"/>
          <w:b/>
          <w:sz w:val="28"/>
          <w:szCs w:val="28"/>
        </w:rPr>
        <w:t xml:space="preserve">15.1. </w:t>
      </w:r>
      <w:r>
        <w:rPr>
          <w:rFonts w:ascii="Arial Narrow" w:hAnsi="Arial Narrow" w:cs="Wingdings"/>
          <w:sz w:val="28"/>
          <w:szCs w:val="28"/>
        </w:rPr>
        <w:t xml:space="preserve">A não utilização, por qualquer das partes, dos direitos a elas assegurados neste Contrato e na Lei em geral e a não aplicação de quaisquer sanções neles previstas não importa em novação a seus termos, não devendo, portanto, ser interpretada como renúncia ou desistência de aplicação ou de ações futuras sendo que todos os recursos postos </w:t>
      </w:r>
      <w:proofErr w:type="spellStart"/>
      <w:r>
        <w:rPr>
          <w:rFonts w:ascii="Arial Narrow" w:hAnsi="Arial Narrow" w:cs="Wingdings"/>
          <w:sz w:val="28"/>
          <w:szCs w:val="28"/>
        </w:rPr>
        <w:t>a</w:t>
      </w:r>
      <w:proofErr w:type="spellEnd"/>
      <w:r>
        <w:rPr>
          <w:rFonts w:ascii="Arial Narrow" w:hAnsi="Arial Narrow" w:cs="Wingdings"/>
          <w:sz w:val="28"/>
          <w:szCs w:val="28"/>
        </w:rPr>
        <w:t xml:space="preserve"> disposição da CONTRATANTE serão considerados como cumulativos e não alternativos, inclusive em relação a dispositivos legais.</w:t>
      </w:r>
    </w:p>
    <w:p w14:paraId="128114CC" w14:textId="77777777" w:rsidR="00BB3E63" w:rsidRDefault="00BB3E63" w:rsidP="00BB3E63">
      <w:pPr>
        <w:ind w:right="43"/>
        <w:jc w:val="both"/>
        <w:rPr>
          <w:rFonts w:ascii="Arial Narrow" w:hAnsi="Arial Narrow" w:cs="Wingdings"/>
          <w:b/>
          <w:bCs/>
          <w:sz w:val="28"/>
          <w:szCs w:val="28"/>
        </w:rPr>
      </w:pPr>
      <w:r>
        <w:rPr>
          <w:rFonts w:ascii="Arial Narrow" w:hAnsi="Arial Narrow" w:cs="Wingdings"/>
          <w:b/>
          <w:sz w:val="28"/>
          <w:szCs w:val="28"/>
        </w:rPr>
        <w:t xml:space="preserve">CLÁUSULA DÉCIMA SEXTA – </w:t>
      </w:r>
      <w:r>
        <w:rPr>
          <w:rFonts w:ascii="Arial Narrow" w:hAnsi="Arial Narrow" w:cs="Wingdings"/>
          <w:b/>
          <w:bCs/>
          <w:sz w:val="28"/>
          <w:szCs w:val="28"/>
        </w:rPr>
        <w:t>DAS ALTERAÇÕES</w:t>
      </w:r>
    </w:p>
    <w:p w14:paraId="7D0792DF" w14:textId="77777777" w:rsidR="00BB3E63" w:rsidRDefault="00BB3E63" w:rsidP="00BB3E63">
      <w:pPr>
        <w:ind w:right="43"/>
        <w:jc w:val="both"/>
        <w:rPr>
          <w:rFonts w:ascii="Arial Narrow" w:hAnsi="Arial Narrow" w:cs="Wingdings"/>
          <w:b/>
          <w:bCs/>
          <w:sz w:val="28"/>
          <w:szCs w:val="28"/>
        </w:rPr>
      </w:pPr>
    </w:p>
    <w:p w14:paraId="269A8121" w14:textId="77777777" w:rsidR="00BB3E63" w:rsidRDefault="00BB3E63" w:rsidP="00BB3E63">
      <w:pPr>
        <w:ind w:right="43"/>
        <w:jc w:val="both"/>
        <w:rPr>
          <w:rFonts w:ascii="Arial Narrow" w:hAnsi="Arial Narrow" w:cs="Wingdings"/>
          <w:sz w:val="28"/>
          <w:szCs w:val="28"/>
        </w:rPr>
      </w:pPr>
      <w:r>
        <w:rPr>
          <w:rFonts w:ascii="Arial Narrow" w:hAnsi="Arial Narrow" w:cs="Wingdings"/>
          <w:b/>
          <w:bCs/>
          <w:sz w:val="28"/>
          <w:szCs w:val="28"/>
        </w:rPr>
        <w:t>16.1.</w:t>
      </w:r>
      <w:r>
        <w:rPr>
          <w:rFonts w:ascii="Arial Narrow" w:hAnsi="Arial Narrow" w:cs="Wingdings"/>
          <w:sz w:val="28"/>
          <w:szCs w:val="28"/>
        </w:rPr>
        <w:t xml:space="preserve"> O presente Contrato poderá ser alterado para ajuste de condições supervenientes que impliquem em modificações nos casos previstos em Diploma Legal pertinente à matéria.</w:t>
      </w:r>
    </w:p>
    <w:p w14:paraId="10589C3E" w14:textId="77777777" w:rsidR="00BB3E63" w:rsidRDefault="00BB3E63" w:rsidP="00BB3E63">
      <w:pPr>
        <w:ind w:right="43"/>
        <w:jc w:val="both"/>
        <w:rPr>
          <w:rFonts w:ascii="Arial Narrow" w:hAnsi="Arial Narrow" w:cs="Wingdings"/>
          <w:b/>
          <w:bCs/>
          <w:sz w:val="28"/>
          <w:szCs w:val="28"/>
        </w:rPr>
      </w:pPr>
      <w:r>
        <w:rPr>
          <w:rFonts w:ascii="Arial Narrow" w:hAnsi="Arial Narrow" w:cs="Wingdings"/>
          <w:b/>
          <w:bCs/>
          <w:sz w:val="28"/>
          <w:szCs w:val="28"/>
        </w:rPr>
        <w:t>16.2.</w:t>
      </w:r>
      <w:r>
        <w:rPr>
          <w:rFonts w:ascii="Arial Narrow" w:hAnsi="Arial Narrow" w:cs="Wingdings"/>
          <w:sz w:val="28"/>
          <w:szCs w:val="28"/>
        </w:rPr>
        <w:t xml:space="preserve"> Para qualquer alteração nas condições ora estipuladas neste Contrato deverão ser feitas Termo Aditivo, assinado pelos representantes legais das componentes.</w:t>
      </w:r>
    </w:p>
    <w:p w14:paraId="326EB46A" w14:textId="77777777" w:rsidR="00BB3E63" w:rsidRDefault="00BB3E63" w:rsidP="00BB3E63">
      <w:pPr>
        <w:pStyle w:val="Corpodetexto"/>
        <w:ind w:right="43"/>
        <w:rPr>
          <w:rFonts w:ascii="Arial Narrow" w:hAnsi="Arial Narrow" w:cs="Wingdings"/>
          <w:sz w:val="28"/>
          <w:szCs w:val="28"/>
        </w:rPr>
      </w:pPr>
      <w:r>
        <w:rPr>
          <w:rFonts w:ascii="Arial Narrow" w:hAnsi="Arial Narrow" w:cs="Wingdings"/>
          <w:b/>
          <w:bCs/>
          <w:sz w:val="28"/>
          <w:szCs w:val="28"/>
        </w:rPr>
        <w:t>16.3.</w:t>
      </w:r>
      <w:r>
        <w:rPr>
          <w:rFonts w:ascii="Arial Narrow" w:hAnsi="Arial Narrow" w:cs="Wingdings"/>
          <w:sz w:val="28"/>
          <w:szCs w:val="28"/>
        </w:rPr>
        <w:t xml:space="preserve"> Em havendo alteração unilateral do Contrato que aumente os encargos da Contratada, o Município de Iguatemi/MS poderá restabelecer, por aditamento, o equilíbrio econômico-financeiro inicial.</w:t>
      </w:r>
    </w:p>
    <w:p w14:paraId="5C0C21B2" w14:textId="77777777" w:rsidR="00BB3E63" w:rsidRDefault="00BB3E63" w:rsidP="00BB3E63">
      <w:pPr>
        <w:pStyle w:val="Corpodetexto"/>
        <w:ind w:right="43"/>
        <w:rPr>
          <w:rFonts w:ascii="Arial Narrow" w:hAnsi="Arial Narrow" w:cs="Wingdings"/>
          <w:sz w:val="28"/>
          <w:szCs w:val="28"/>
        </w:rPr>
      </w:pPr>
    </w:p>
    <w:p w14:paraId="587585AD" w14:textId="77777777" w:rsidR="00BB3E63" w:rsidRDefault="00BB3E63" w:rsidP="00BB3E63">
      <w:pPr>
        <w:ind w:right="43"/>
        <w:jc w:val="both"/>
        <w:rPr>
          <w:rFonts w:ascii="Arial Narrow" w:hAnsi="Arial Narrow" w:cs="Wingdings"/>
          <w:b/>
          <w:sz w:val="28"/>
          <w:szCs w:val="28"/>
        </w:rPr>
      </w:pPr>
      <w:r>
        <w:rPr>
          <w:rFonts w:ascii="Arial Narrow" w:hAnsi="Arial Narrow" w:cs="Wingdings"/>
          <w:b/>
          <w:sz w:val="28"/>
          <w:szCs w:val="28"/>
        </w:rPr>
        <w:t>CLÁUSULA DÉCIMA SÉTIMA – DA PUBLICAÇÃO DO EXTRATO</w:t>
      </w:r>
    </w:p>
    <w:p w14:paraId="2F9619C9" w14:textId="77777777" w:rsidR="00BB3E63" w:rsidRDefault="00BB3E63" w:rsidP="00BB3E63">
      <w:pPr>
        <w:ind w:right="43"/>
        <w:jc w:val="both"/>
        <w:rPr>
          <w:rFonts w:ascii="Arial Narrow" w:hAnsi="Arial Narrow" w:cs="Wingdings"/>
          <w:b/>
          <w:sz w:val="28"/>
          <w:szCs w:val="28"/>
        </w:rPr>
      </w:pPr>
    </w:p>
    <w:p w14:paraId="2C6808FD" w14:textId="77777777" w:rsidR="00BB3E63" w:rsidRDefault="00BB3E63" w:rsidP="00BB3E63">
      <w:pPr>
        <w:ind w:right="43"/>
        <w:jc w:val="both"/>
        <w:rPr>
          <w:rFonts w:ascii="Arial Narrow" w:hAnsi="Arial Narrow" w:cs="Wingdings"/>
          <w:sz w:val="28"/>
          <w:szCs w:val="28"/>
        </w:rPr>
      </w:pPr>
      <w:r>
        <w:rPr>
          <w:rFonts w:ascii="Arial Narrow" w:hAnsi="Arial Narrow" w:cs="Wingdings"/>
          <w:b/>
          <w:sz w:val="28"/>
          <w:szCs w:val="28"/>
        </w:rPr>
        <w:t xml:space="preserve">17.1. </w:t>
      </w:r>
      <w:r>
        <w:rPr>
          <w:rFonts w:ascii="Arial Narrow" w:hAnsi="Arial Narrow" w:cs="Wingdings"/>
          <w:sz w:val="28"/>
          <w:szCs w:val="28"/>
        </w:rPr>
        <w:t>A publicação do presente instrumento no Diário Oficial, em extrato, ficará a cargo da CONTRATANTE, no prazo e forma dispostos pela legislação pertinente.</w:t>
      </w:r>
    </w:p>
    <w:p w14:paraId="2E2DAB00" w14:textId="77777777" w:rsidR="00BB3E63" w:rsidRDefault="00BB3E63" w:rsidP="00BB3E63">
      <w:pPr>
        <w:ind w:right="43"/>
        <w:jc w:val="both"/>
        <w:rPr>
          <w:rFonts w:ascii="Arial Narrow" w:hAnsi="Arial Narrow" w:cs="Wingdings"/>
          <w:sz w:val="28"/>
          <w:szCs w:val="28"/>
        </w:rPr>
      </w:pPr>
    </w:p>
    <w:p w14:paraId="2905F7B8" w14:textId="77777777" w:rsidR="00BB3E63" w:rsidRDefault="00BB3E63" w:rsidP="00BB3E63">
      <w:pPr>
        <w:ind w:right="43"/>
        <w:jc w:val="both"/>
        <w:rPr>
          <w:rFonts w:ascii="Arial Narrow" w:hAnsi="Arial Narrow" w:cs="Wingdings"/>
          <w:b/>
          <w:sz w:val="28"/>
          <w:szCs w:val="28"/>
        </w:rPr>
      </w:pPr>
      <w:r>
        <w:rPr>
          <w:rFonts w:ascii="Arial Narrow" w:hAnsi="Arial Narrow" w:cs="Wingdings"/>
          <w:b/>
          <w:sz w:val="28"/>
          <w:szCs w:val="28"/>
        </w:rPr>
        <w:t>CLÁUSULA DÉCIMA OITAVA – DO FORO</w:t>
      </w:r>
    </w:p>
    <w:p w14:paraId="64FD03B7" w14:textId="77777777" w:rsidR="00BB3E63" w:rsidRDefault="00BB3E63" w:rsidP="00BB3E63">
      <w:pPr>
        <w:ind w:right="43"/>
        <w:jc w:val="both"/>
        <w:rPr>
          <w:rFonts w:ascii="Arial Narrow" w:hAnsi="Arial Narrow" w:cs="Wingdings"/>
          <w:b/>
          <w:sz w:val="28"/>
          <w:szCs w:val="28"/>
        </w:rPr>
      </w:pPr>
    </w:p>
    <w:p w14:paraId="59847452" w14:textId="77777777" w:rsidR="00BB3E63" w:rsidRDefault="00BB3E63" w:rsidP="00BB3E63">
      <w:pPr>
        <w:ind w:right="43"/>
        <w:jc w:val="both"/>
        <w:rPr>
          <w:rFonts w:ascii="Arial Narrow" w:hAnsi="Arial Narrow" w:cs="Wingdings"/>
          <w:sz w:val="28"/>
          <w:szCs w:val="28"/>
        </w:rPr>
      </w:pPr>
      <w:r>
        <w:rPr>
          <w:rFonts w:ascii="Arial Narrow" w:hAnsi="Arial Narrow" w:cs="Wingdings"/>
          <w:b/>
          <w:sz w:val="28"/>
          <w:szCs w:val="28"/>
        </w:rPr>
        <w:t xml:space="preserve">18.1. </w:t>
      </w:r>
      <w:r>
        <w:rPr>
          <w:rFonts w:ascii="Arial Narrow" w:hAnsi="Arial Narrow" w:cs="Wingdings"/>
          <w:sz w:val="28"/>
          <w:szCs w:val="28"/>
        </w:rPr>
        <w:t xml:space="preserve">Fica eleito o foro da Comarca de Iguatemi, Estado de Mato Grosso do Sul, para dirimir todas as questões oriundas do presente Contrato, sendo esta, competente para a </w:t>
      </w:r>
      <w:r>
        <w:rPr>
          <w:rFonts w:ascii="Arial Narrow" w:hAnsi="Arial Narrow" w:cs="Wingdings"/>
          <w:sz w:val="28"/>
          <w:szCs w:val="28"/>
        </w:rPr>
        <w:lastRenderedPageBreak/>
        <w:t xml:space="preserve">propositura de qualquer medida judicial, decorrente deste instrumento contratual, com a exclusão de qualquer outro, por mais privilegiado que seja. </w:t>
      </w:r>
    </w:p>
    <w:p w14:paraId="496F5CC2" w14:textId="77777777" w:rsidR="00BB3E63" w:rsidRDefault="00BB3E63" w:rsidP="00BB3E63">
      <w:pPr>
        <w:ind w:right="43"/>
        <w:jc w:val="both"/>
        <w:rPr>
          <w:rFonts w:ascii="Arial Narrow" w:hAnsi="Arial Narrow" w:cs="Wingdings"/>
          <w:sz w:val="28"/>
          <w:szCs w:val="28"/>
        </w:rPr>
      </w:pPr>
      <w:r>
        <w:rPr>
          <w:rFonts w:ascii="Arial Narrow" w:hAnsi="Arial Narrow" w:cs="Wingdings"/>
          <w:sz w:val="28"/>
          <w:szCs w:val="28"/>
        </w:rPr>
        <w:t>E, por estarem justos e acordados, assinam o presente Contrato em duas vias de igual teor e forma, juntamente com as testemunhas abaixo, de tudo cientes, para que produzam seus efeitos legais e jurídicos.</w:t>
      </w:r>
    </w:p>
    <w:p w14:paraId="504658B1" w14:textId="77777777" w:rsidR="00BB3E63" w:rsidRDefault="00BB3E63" w:rsidP="00BB3E63">
      <w:pPr>
        <w:ind w:right="43"/>
        <w:jc w:val="both"/>
        <w:rPr>
          <w:rFonts w:ascii="Arial Narrow" w:hAnsi="Arial Narrow" w:cs="Wingdings"/>
          <w:sz w:val="28"/>
          <w:szCs w:val="28"/>
        </w:rPr>
      </w:pPr>
    </w:p>
    <w:p w14:paraId="35C54C74" w14:textId="26045860" w:rsidR="00BB3E63" w:rsidRDefault="00BB3E63" w:rsidP="00BB3E63">
      <w:pPr>
        <w:ind w:right="43"/>
        <w:jc w:val="both"/>
        <w:rPr>
          <w:rFonts w:ascii="Arial Narrow" w:hAnsi="Arial Narrow" w:cs="Wingdings"/>
          <w:sz w:val="28"/>
          <w:szCs w:val="28"/>
        </w:rPr>
      </w:pPr>
      <w:r>
        <w:rPr>
          <w:rFonts w:ascii="Arial Narrow" w:hAnsi="Arial Narrow" w:cs="Wingdings"/>
          <w:sz w:val="28"/>
          <w:szCs w:val="28"/>
        </w:rPr>
        <w:t>Iguatemi/MS,</w:t>
      </w:r>
      <w:r w:rsidR="0098716E">
        <w:rPr>
          <w:rFonts w:ascii="Arial Narrow" w:hAnsi="Arial Narrow" w:cs="Wingdings"/>
          <w:sz w:val="28"/>
          <w:szCs w:val="28"/>
        </w:rPr>
        <w:t xml:space="preserve"> 05 </w:t>
      </w:r>
      <w:r>
        <w:rPr>
          <w:rFonts w:ascii="Arial Narrow" w:hAnsi="Arial Narrow" w:cs="Wingdings"/>
          <w:sz w:val="28"/>
          <w:szCs w:val="28"/>
        </w:rPr>
        <w:t xml:space="preserve">de </w:t>
      </w:r>
      <w:r w:rsidR="0098716E">
        <w:rPr>
          <w:rFonts w:ascii="Arial Narrow" w:hAnsi="Arial Narrow" w:cs="Wingdings"/>
          <w:sz w:val="28"/>
          <w:szCs w:val="28"/>
        </w:rPr>
        <w:t xml:space="preserve">abril </w:t>
      </w:r>
      <w:r>
        <w:rPr>
          <w:rFonts w:ascii="Arial Narrow" w:hAnsi="Arial Narrow" w:cs="Wingdings"/>
          <w:sz w:val="28"/>
          <w:szCs w:val="28"/>
        </w:rPr>
        <w:t>de 2023.</w:t>
      </w:r>
    </w:p>
    <w:p w14:paraId="0FBF310C" w14:textId="34C9487E" w:rsidR="0098716E" w:rsidRDefault="0098716E" w:rsidP="00BB3E63">
      <w:pPr>
        <w:ind w:right="43"/>
        <w:jc w:val="both"/>
        <w:rPr>
          <w:rFonts w:ascii="Arial Narrow" w:hAnsi="Arial Narrow" w:cs="Wingdings"/>
          <w:sz w:val="28"/>
          <w:szCs w:val="28"/>
        </w:rPr>
      </w:pPr>
    </w:p>
    <w:p w14:paraId="3873D64A" w14:textId="77777777" w:rsidR="0098716E" w:rsidRDefault="0098716E" w:rsidP="00BB3E63">
      <w:pPr>
        <w:ind w:right="43"/>
        <w:jc w:val="both"/>
        <w:rPr>
          <w:rFonts w:ascii="Arial Narrow" w:hAnsi="Arial Narrow" w:cs="Wingdings"/>
          <w:sz w:val="28"/>
          <w:szCs w:val="28"/>
        </w:rPr>
      </w:pPr>
    </w:p>
    <w:p w14:paraId="6D12C2EC" w14:textId="77777777" w:rsidR="00BB3E63" w:rsidRDefault="00BB3E63" w:rsidP="00BB3E63">
      <w:pPr>
        <w:ind w:right="43"/>
        <w:jc w:val="both"/>
        <w:rPr>
          <w:rFonts w:ascii="Arial Narrow" w:hAnsi="Arial Narrow" w:cs="Wingdings"/>
          <w:sz w:val="28"/>
          <w:szCs w:val="28"/>
        </w:rPr>
      </w:pPr>
    </w:p>
    <w:p w14:paraId="03CCCE33" w14:textId="77777777" w:rsidR="00BB3E63" w:rsidRDefault="00BB3E63" w:rsidP="00BB3E63">
      <w:pPr>
        <w:ind w:right="43"/>
        <w:jc w:val="center"/>
        <w:rPr>
          <w:rFonts w:ascii="Arial Narrow" w:hAnsi="Arial Narrow" w:cs="Wingdings"/>
          <w:sz w:val="28"/>
          <w:szCs w:val="28"/>
        </w:rPr>
      </w:pPr>
    </w:p>
    <w:tbl>
      <w:tblPr>
        <w:tblW w:w="9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170"/>
        <w:gridCol w:w="4486"/>
      </w:tblGrid>
      <w:tr w:rsidR="0098716E" w14:paraId="64BF3267" w14:textId="77777777" w:rsidTr="0098716E">
        <w:tc>
          <w:tcPr>
            <w:tcW w:w="5170" w:type="dxa"/>
            <w:tcBorders>
              <w:top w:val="nil"/>
              <w:left w:val="nil"/>
              <w:bottom w:val="nil"/>
              <w:right w:val="nil"/>
            </w:tcBorders>
            <w:hideMark/>
          </w:tcPr>
          <w:p w14:paraId="4BFA5B4E" w14:textId="77777777" w:rsidR="0098716E" w:rsidRDefault="0098716E">
            <w:pPr>
              <w:widowControl w:val="0"/>
              <w:spacing w:line="256" w:lineRule="auto"/>
              <w:jc w:val="center"/>
              <w:rPr>
                <w:rFonts w:ascii="Arial Narrow" w:eastAsia="Times New Roman" w:hAnsi="Arial Narrow" w:cs="Arial"/>
                <w:color w:val="000000" w:themeColor="text1"/>
                <w:sz w:val="28"/>
                <w:szCs w:val="20"/>
              </w:rPr>
            </w:pPr>
            <w:r>
              <w:rPr>
                <w:rFonts w:ascii="Arial Narrow" w:hAnsi="Arial Narrow" w:cs="Arial"/>
                <w:color w:val="000000" w:themeColor="text1"/>
                <w:sz w:val="28"/>
              </w:rPr>
              <w:t>-----------------------------------------------------</w:t>
            </w:r>
          </w:p>
          <w:p w14:paraId="447645C4" w14:textId="77777777" w:rsidR="00DE5E1A" w:rsidRDefault="00DE5E1A" w:rsidP="00DE5E1A">
            <w:pPr>
              <w:widowControl w:val="0"/>
              <w:autoSpaceDE w:val="0"/>
              <w:autoSpaceDN w:val="0"/>
              <w:adjustRightInd w:val="0"/>
              <w:spacing w:line="252" w:lineRule="auto"/>
              <w:jc w:val="center"/>
              <w:rPr>
                <w:rFonts w:ascii="Arial Narrow" w:hAnsi="Arial Narrow" w:cs="Arial Narrow"/>
                <w:i/>
                <w:iCs/>
                <w:sz w:val="28"/>
                <w:szCs w:val="28"/>
              </w:rPr>
            </w:pPr>
            <w:r>
              <w:rPr>
                <w:rFonts w:ascii="Arial Narrow" w:hAnsi="Arial Narrow"/>
                <w:bCs/>
                <w:i/>
                <w:iCs/>
                <w:sz w:val="28"/>
                <w:szCs w:val="28"/>
              </w:rPr>
              <w:t>Janssen Portela Galhardo</w:t>
            </w:r>
          </w:p>
          <w:p w14:paraId="085F5609" w14:textId="77777777" w:rsidR="00DE5E1A" w:rsidRDefault="00DE5E1A" w:rsidP="00DE5E1A">
            <w:pPr>
              <w:widowControl w:val="0"/>
              <w:autoSpaceDE w:val="0"/>
              <w:autoSpaceDN w:val="0"/>
              <w:adjustRightInd w:val="0"/>
              <w:spacing w:line="252" w:lineRule="auto"/>
              <w:jc w:val="center"/>
              <w:rPr>
                <w:rFonts w:ascii="Arial Narrow" w:hAnsi="Arial Narrow" w:cs="Arial Narrow"/>
                <w:b/>
                <w:bCs/>
                <w:sz w:val="28"/>
                <w:szCs w:val="28"/>
              </w:rPr>
            </w:pPr>
            <w:r>
              <w:rPr>
                <w:rFonts w:ascii="Arial Narrow" w:hAnsi="Arial Narrow" w:cs="Arial Narrow"/>
                <w:b/>
                <w:bCs/>
                <w:sz w:val="28"/>
                <w:szCs w:val="28"/>
              </w:rPr>
              <w:t>SECRETÁRIO MUNICIPAL DE SAÚDE</w:t>
            </w:r>
          </w:p>
          <w:p w14:paraId="36B93B0E" w14:textId="4C7444FA" w:rsidR="0098716E" w:rsidRDefault="00DE5E1A" w:rsidP="00DE5E1A">
            <w:pPr>
              <w:widowControl w:val="0"/>
              <w:spacing w:line="256" w:lineRule="auto"/>
              <w:jc w:val="center"/>
              <w:rPr>
                <w:rFonts w:ascii="Arial Narrow" w:hAnsi="Arial Narrow" w:cs="Arial"/>
                <w:color w:val="000000" w:themeColor="text1"/>
                <w:sz w:val="28"/>
              </w:rPr>
            </w:pPr>
            <w:r>
              <w:rPr>
                <w:rFonts w:ascii="Arial Narrow" w:hAnsi="Arial Narrow" w:cs="Arial Narrow"/>
                <w:b/>
                <w:bCs/>
                <w:sz w:val="28"/>
                <w:szCs w:val="28"/>
              </w:rPr>
              <w:t>(CONTRATANTE)</w:t>
            </w:r>
          </w:p>
        </w:tc>
        <w:tc>
          <w:tcPr>
            <w:tcW w:w="4486" w:type="dxa"/>
            <w:tcBorders>
              <w:top w:val="nil"/>
              <w:left w:val="nil"/>
              <w:bottom w:val="nil"/>
              <w:right w:val="nil"/>
            </w:tcBorders>
            <w:hideMark/>
          </w:tcPr>
          <w:p w14:paraId="7B1B563C" w14:textId="77777777" w:rsidR="0098716E" w:rsidRDefault="0098716E">
            <w:pPr>
              <w:widowControl w:val="0"/>
              <w:spacing w:line="256" w:lineRule="auto"/>
              <w:jc w:val="center"/>
              <w:rPr>
                <w:rFonts w:ascii="Arial Narrow" w:hAnsi="Arial Narrow" w:cs="Arial"/>
                <w:color w:val="000000" w:themeColor="text1"/>
                <w:sz w:val="28"/>
              </w:rPr>
            </w:pPr>
            <w:r>
              <w:rPr>
                <w:rFonts w:ascii="Arial Narrow" w:hAnsi="Arial Narrow" w:cs="Arial"/>
                <w:color w:val="000000" w:themeColor="text1"/>
                <w:sz w:val="28"/>
              </w:rPr>
              <w:t>---------------------------------------------------</w:t>
            </w:r>
          </w:p>
          <w:p w14:paraId="30CB83DD" w14:textId="77777777" w:rsidR="00674584" w:rsidRDefault="00674584" w:rsidP="00674584">
            <w:pPr>
              <w:widowControl w:val="0"/>
              <w:spacing w:line="252" w:lineRule="auto"/>
              <w:ind w:right="-1"/>
              <w:jc w:val="center"/>
              <w:rPr>
                <w:rFonts w:ascii="Arial Narrow" w:hAnsi="Arial Narrow" w:cs="Arial"/>
                <w:bCs/>
                <w:i/>
                <w:sz w:val="28"/>
                <w:szCs w:val="25"/>
              </w:rPr>
            </w:pPr>
            <w:r>
              <w:rPr>
                <w:rFonts w:ascii="Arial Narrow" w:hAnsi="Arial Narrow" w:cs="Arial"/>
                <w:bCs/>
                <w:i/>
                <w:sz w:val="28"/>
                <w:szCs w:val="25"/>
              </w:rPr>
              <w:t xml:space="preserve">Simone Michel Ferreira </w:t>
            </w:r>
            <w:proofErr w:type="spellStart"/>
            <w:r>
              <w:rPr>
                <w:rFonts w:ascii="Arial Narrow" w:hAnsi="Arial Narrow" w:cs="Arial"/>
                <w:bCs/>
                <w:i/>
                <w:sz w:val="28"/>
                <w:szCs w:val="25"/>
              </w:rPr>
              <w:t>Perdomo</w:t>
            </w:r>
            <w:proofErr w:type="spellEnd"/>
          </w:p>
          <w:p w14:paraId="0A8E80BE" w14:textId="77777777" w:rsidR="00674584" w:rsidRDefault="00674584" w:rsidP="00674584">
            <w:pPr>
              <w:widowControl w:val="0"/>
              <w:spacing w:line="252" w:lineRule="auto"/>
              <w:ind w:right="-1"/>
              <w:jc w:val="center"/>
              <w:rPr>
                <w:rFonts w:ascii="Arial Narrow" w:hAnsi="Arial Narrow" w:cs="Arial"/>
                <w:b/>
                <w:iCs/>
                <w:sz w:val="28"/>
                <w:szCs w:val="25"/>
              </w:rPr>
            </w:pPr>
            <w:r>
              <w:rPr>
                <w:rFonts w:ascii="Arial Narrow" w:hAnsi="Arial Narrow" w:cs="Arial"/>
                <w:b/>
                <w:iCs/>
                <w:sz w:val="28"/>
                <w:szCs w:val="25"/>
              </w:rPr>
              <w:t>S M F PERDOMO EIRELI</w:t>
            </w:r>
          </w:p>
          <w:p w14:paraId="72132D56" w14:textId="17EDA921" w:rsidR="0098716E" w:rsidRDefault="00674584" w:rsidP="00674584">
            <w:pPr>
              <w:widowControl w:val="0"/>
              <w:spacing w:line="256" w:lineRule="auto"/>
              <w:jc w:val="center"/>
              <w:rPr>
                <w:rFonts w:ascii="Arial Narrow" w:hAnsi="Arial Narrow" w:cs="Arial"/>
                <w:b/>
                <w:bCs/>
                <w:color w:val="000000" w:themeColor="text1"/>
                <w:sz w:val="28"/>
              </w:rPr>
            </w:pPr>
            <w:r>
              <w:rPr>
                <w:rFonts w:ascii="Arial Narrow" w:hAnsi="Arial Narrow" w:cs="Arial"/>
                <w:b/>
                <w:iCs/>
                <w:sz w:val="28"/>
                <w:szCs w:val="25"/>
              </w:rPr>
              <w:t>(CONTRATADA)</w:t>
            </w:r>
          </w:p>
        </w:tc>
      </w:tr>
    </w:tbl>
    <w:p w14:paraId="58E9F4ED" w14:textId="77777777" w:rsidR="00DE5E1A" w:rsidRDefault="00DE5E1A" w:rsidP="0098716E">
      <w:pPr>
        <w:widowControl w:val="0"/>
        <w:ind w:right="-618"/>
        <w:jc w:val="both"/>
        <w:rPr>
          <w:rFonts w:ascii="Arial Narrow" w:hAnsi="Arial Narrow" w:cs="Arial"/>
          <w:b/>
          <w:bCs/>
          <w:color w:val="000000" w:themeColor="text1"/>
          <w:sz w:val="28"/>
        </w:rPr>
      </w:pPr>
    </w:p>
    <w:p w14:paraId="05C0291E" w14:textId="77777777" w:rsidR="00674584" w:rsidRDefault="00674584" w:rsidP="0098716E">
      <w:pPr>
        <w:widowControl w:val="0"/>
        <w:ind w:right="-618"/>
        <w:jc w:val="both"/>
        <w:rPr>
          <w:rFonts w:ascii="Arial Narrow" w:hAnsi="Arial Narrow" w:cs="Arial"/>
          <w:b/>
          <w:bCs/>
          <w:color w:val="000000" w:themeColor="text1"/>
          <w:sz w:val="28"/>
        </w:rPr>
      </w:pPr>
    </w:p>
    <w:p w14:paraId="7E603D96" w14:textId="7339A6C8" w:rsidR="0098716E" w:rsidRDefault="0098716E" w:rsidP="0098716E">
      <w:pPr>
        <w:widowControl w:val="0"/>
        <w:ind w:right="-618"/>
        <w:jc w:val="both"/>
        <w:rPr>
          <w:rFonts w:ascii="Arial Narrow" w:hAnsi="Arial Narrow" w:cs="Arial"/>
          <w:b/>
          <w:bCs/>
          <w:color w:val="000000" w:themeColor="text1"/>
          <w:sz w:val="28"/>
        </w:rPr>
      </w:pPr>
      <w:r>
        <w:rPr>
          <w:rFonts w:ascii="Arial Narrow" w:hAnsi="Arial Narrow" w:cs="Arial"/>
          <w:b/>
          <w:bCs/>
          <w:color w:val="000000" w:themeColor="text1"/>
          <w:sz w:val="28"/>
        </w:rPr>
        <w:t xml:space="preserve"> TESTEMUNHAS:</w:t>
      </w:r>
    </w:p>
    <w:p w14:paraId="4D278D37" w14:textId="77777777" w:rsidR="0098716E" w:rsidRDefault="0098716E" w:rsidP="0098716E">
      <w:pPr>
        <w:widowControl w:val="0"/>
        <w:ind w:right="-618"/>
        <w:jc w:val="both"/>
        <w:rPr>
          <w:rFonts w:ascii="Arial Narrow" w:hAnsi="Arial Narrow" w:cs="Arial"/>
          <w:b/>
          <w:bCs/>
          <w:color w:val="000000" w:themeColor="text1"/>
          <w:sz w:val="28"/>
        </w:rPr>
      </w:pPr>
    </w:p>
    <w:p w14:paraId="01615C36" w14:textId="77777777" w:rsidR="0098716E" w:rsidRDefault="0098716E" w:rsidP="0098716E">
      <w:pPr>
        <w:widowControl w:val="0"/>
        <w:ind w:right="-618"/>
        <w:jc w:val="both"/>
        <w:rPr>
          <w:rFonts w:ascii="Arial Narrow" w:hAnsi="Arial Narrow" w:cs="Arial"/>
          <w:b/>
          <w:bCs/>
          <w:color w:val="000000" w:themeColor="text1"/>
          <w:sz w:val="28"/>
        </w:rPr>
      </w:pPr>
    </w:p>
    <w:p w14:paraId="0F1B464F" w14:textId="77777777" w:rsidR="0098716E" w:rsidRDefault="0098716E" w:rsidP="0098716E">
      <w:pPr>
        <w:widowControl w:val="0"/>
        <w:ind w:right="-618"/>
        <w:jc w:val="both"/>
        <w:rPr>
          <w:rFonts w:ascii="Arial Narrow" w:hAnsi="Arial Narrow" w:cs="Arial"/>
          <w:b/>
          <w:bCs/>
          <w:color w:val="000000" w:themeColor="text1"/>
          <w:sz w:val="28"/>
        </w:rPr>
      </w:pPr>
    </w:p>
    <w:tbl>
      <w:tblPr>
        <w:tblW w:w="9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170"/>
        <w:gridCol w:w="4486"/>
      </w:tblGrid>
      <w:tr w:rsidR="0098716E" w14:paraId="11945FE1" w14:textId="77777777" w:rsidTr="0098716E">
        <w:tc>
          <w:tcPr>
            <w:tcW w:w="5170" w:type="dxa"/>
            <w:tcBorders>
              <w:top w:val="nil"/>
              <w:left w:val="nil"/>
              <w:bottom w:val="nil"/>
              <w:right w:val="nil"/>
            </w:tcBorders>
            <w:hideMark/>
          </w:tcPr>
          <w:p w14:paraId="2464EB24" w14:textId="77777777" w:rsidR="0098716E" w:rsidRDefault="0098716E">
            <w:pPr>
              <w:widowControl w:val="0"/>
              <w:spacing w:line="256" w:lineRule="auto"/>
              <w:jc w:val="center"/>
              <w:rPr>
                <w:rFonts w:ascii="Arial Narrow" w:hAnsi="Arial Narrow" w:cs="Arial"/>
                <w:color w:val="000000" w:themeColor="text1"/>
                <w:sz w:val="28"/>
              </w:rPr>
            </w:pPr>
            <w:r>
              <w:rPr>
                <w:rFonts w:ascii="Arial Narrow" w:hAnsi="Arial Narrow" w:cs="Arial"/>
                <w:color w:val="000000" w:themeColor="text1"/>
                <w:sz w:val="28"/>
              </w:rPr>
              <w:t>-----------------------------------------------------</w:t>
            </w:r>
          </w:p>
          <w:p w14:paraId="4E9D8A06" w14:textId="77777777" w:rsidR="0098716E" w:rsidRDefault="0098716E">
            <w:pPr>
              <w:widowControl w:val="0"/>
              <w:spacing w:line="256" w:lineRule="auto"/>
              <w:jc w:val="center"/>
              <w:rPr>
                <w:rFonts w:ascii="Arial Narrow" w:hAnsi="Arial Narrow" w:cs="Arial"/>
                <w:color w:val="000000" w:themeColor="text1"/>
                <w:sz w:val="28"/>
              </w:rPr>
            </w:pPr>
            <w:r>
              <w:rPr>
                <w:rFonts w:ascii="Arial Narrow" w:hAnsi="Arial Narrow" w:cs="Arial"/>
                <w:color w:val="000000" w:themeColor="text1"/>
                <w:sz w:val="28"/>
              </w:rPr>
              <w:t xml:space="preserve">Matheus Motta Cardoso </w:t>
            </w:r>
            <w:proofErr w:type="spellStart"/>
            <w:r>
              <w:rPr>
                <w:rFonts w:ascii="Arial Narrow" w:hAnsi="Arial Narrow" w:cs="Arial"/>
                <w:color w:val="000000" w:themeColor="text1"/>
                <w:sz w:val="28"/>
              </w:rPr>
              <w:t>Badziak</w:t>
            </w:r>
            <w:proofErr w:type="spellEnd"/>
          </w:p>
          <w:p w14:paraId="0CC4E462" w14:textId="77777777" w:rsidR="0098716E" w:rsidRDefault="0098716E">
            <w:pPr>
              <w:widowControl w:val="0"/>
              <w:spacing w:line="256" w:lineRule="auto"/>
              <w:jc w:val="center"/>
              <w:rPr>
                <w:rFonts w:ascii="Arial Narrow" w:hAnsi="Arial Narrow" w:cs="Arial"/>
                <w:color w:val="000000" w:themeColor="text1"/>
                <w:sz w:val="28"/>
              </w:rPr>
            </w:pPr>
            <w:r>
              <w:rPr>
                <w:rFonts w:ascii="Arial Narrow" w:hAnsi="Arial Narrow" w:cs="Arial"/>
                <w:color w:val="000000" w:themeColor="text1"/>
                <w:sz w:val="28"/>
              </w:rPr>
              <w:t>CPF: 112.510.319-19</w:t>
            </w:r>
          </w:p>
        </w:tc>
        <w:tc>
          <w:tcPr>
            <w:tcW w:w="4486" w:type="dxa"/>
            <w:tcBorders>
              <w:top w:val="nil"/>
              <w:left w:val="nil"/>
              <w:bottom w:val="nil"/>
              <w:right w:val="nil"/>
            </w:tcBorders>
            <w:hideMark/>
          </w:tcPr>
          <w:p w14:paraId="787A3773" w14:textId="77777777" w:rsidR="0098716E" w:rsidRDefault="0098716E">
            <w:pPr>
              <w:widowControl w:val="0"/>
              <w:spacing w:line="256" w:lineRule="auto"/>
              <w:jc w:val="center"/>
              <w:rPr>
                <w:rFonts w:ascii="Arial Narrow" w:hAnsi="Arial Narrow" w:cs="Arial"/>
                <w:color w:val="000000" w:themeColor="text1"/>
                <w:sz w:val="28"/>
              </w:rPr>
            </w:pPr>
            <w:r>
              <w:rPr>
                <w:rFonts w:ascii="Arial Narrow" w:hAnsi="Arial Narrow" w:cs="Arial"/>
                <w:color w:val="000000" w:themeColor="text1"/>
                <w:sz w:val="28"/>
              </w:rPr>
              <w:t>---------------------------------------------------</w:t>
            </w:r>
          </w:p>
          <w:p w14:paraId="03AE2B4B" w14:textId="77777777" w:rsidR="0098716E" w:rsidRDefault="0098716E">
            <w:pPr>
              <w:widowControl w:val="0"/>
              <w:spacing w:line="256" w:lineRule="auto"/>
              <w:jc w:val="center"/>
              <w:rPr>
                <w:rFonts w:ascii="Arial Narrow" w:hAnsi="Arial Narrow" w:cs="Arial"/>
                <w:color w:val="000000" w:themeColor="text1"/>
                <w:sz w:val="28"/>
              </w:rPr>
            </w:pPr>
            <w:r>
              <w:rPr>
                <w:rFonts w:ascii="Arial Narrow" w:hAnsi="Arial Narrow" w:cs="Arial"/>
                <w:color w:val="000000" w:themeColor="text1"/>
                <w:sz w:val="28"/>
              </w:rPr>
              <w:t>Eurandes Pereira Galeano</w:t>
            </w:r>
          </w:p>
          <w:p w14:paraId="4BBFA11B" w14:textId="77777777" w:rsidR="0098716E" w:rsidRDefault="0098716E">
            <w:pPr>
              <w:widowControl w:val="0"/>
              <w:spacing w:line="256" w:lineRule="auto"/>
              <w:jc w:val="center"/>
              <w:rPr>
                <w:rFonts w:ascii="Arial Narrow" w:hAnsi="Arial Narrow" w:cs="Arial"/>
                <w:color w:val="000000" w:themeColor="text1"/>
                <w:sz w:val="28"/>
              </w:rPr>
            </w:pPr>
            <w:r>
              <w:rPr>
                <w:rFonts w:ascii="Arial Narrow" w:hAnsi="Arial Narrow" w:cs="Arial"/>
                <w:color w:val="000000" w:themeColor="text1"/>
                <w:sz w:val="28"/>
              </w:rPr>
              <w:t>CPF: 012.335.971-67</w:t>
            </w:r>
          </w:p>
        </w:tc>
      </w:tr>
    </w:tbl>
    <w:p w14:paraId="7FAA295C" w14:textId="77777777" w:rsidR="00BB3E63" w:rsidRDefault="00BB3E63" w:rsidP="00BB3E63">
      <w:pPr>
        <w:autoSpaceDE w:val="0"/>
        <w:autoSpaceDN w:val="0"/>
        <w:adjustRightInd w:val="0"/>
        <w:ind w:right="43"/>
        <w:rPr>
          <w:rFonts w:ascii="Arial Narrow" w:hAnsi="Arial Narrow" w:cs="Arial Narrow"/>
          <w:b/>
          <w:bCs/>
          <w:sz w:val="28"/>
          <w:szCs w:val="28"/>
        </w:rPr>
      </w:pPr>
    </w:p>
    <w:p w14:paraId="47FD04F6" w14:textId="77777777" w:rsidR="00D71419" w:rsidRPr="00BB3E63" w:rsidRDefault="00D71419" w:rsidP="00BB3E63"/>
    <w:sectPr w:rsidR="00D71419" w:rsidRPr="00BB3E63" w:rsidSect="00B30626">
      <w:headerReference w:type="default" r:id="rId7"/>
      <w:footerReference w:type="default" r:id="rId8"/>
      <w:pgSz w:w="11906" w:h="16838"/>
      <w:pgMar w:top="1560" w:right="1274" w:bottom="709"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C57552" w14:textId="77777777" w:rsidR="00F35992" w:rsidRDefault="00F35992" w:rsidP="00AB47FD">
      <w:r>
        <w:separator/>
      </w:r>
    </w:p>
  </w:endnote>
  <w:endnote w:type="continuationSeparator" w:id="0">
    <w:p w14:paraId="31C929DB" w14:textId="77777777" w:rsidR="00F35992" w:rsidRDefault="00F35992" w:rsidP="00AB47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BB5EF" w14:textId="7D7AB8E7" w:rsidR="00AB47FD" w:rsidRDefault="00AB47FD">
    <w:pPr>
      <w:pStyle w:val="Rodap"/>
    </w:pPr>
    <w:r>
      <w:rPr>
        <w:rFonts w:ascii="Times New Roman" w:eastAsiaTheme="minorEastAsia" w:hAnsi="Times New Roman"/>
        <w:noProof/>
      </w:rPr>
      <w:drawing>
        <wp:anchor distT="0" distB="0" distL="114300" distR="114300" simplePos="0" relativeHeight="251660288" behindDoc="0" locked="0" layoutInCell="1" allowOverlap="1" wp14:anchorId="7EF4F3A6" wp14:editId="57808FB5">
          <wp:simplePos x="0" y="0"/>
          <wp:positionH relativeFrom="margin">
            <wp:align>right</wp:align>
          </wp:positionH>
          <wp:positionV relativeFrom="paragraph">
            <wp:posOffset>94615</wp:posOffset>
          </wp:positionV>
          <wp:extent cx="5400040" cy="348615"/>
          <wp:effectExtent l="0" t="0" r="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34861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0F9C82" w14:textId="77777777" w:rsidR="00F35992" w:rsidRDefault="00F35992" w:rsidP="00AB47FD">
      <w:r>
        <w:separator/>
      </w:r>
    </w:p>
  </w:footnote>
  <w:footnote w:type="continuationSeparator" w:id="0">
    <w:p w14:paraId="1DAD1900" w14:textId="77777777" w:rsidR="00F35992" w:rsidRDefault="00F35992" w:rsidP="00AB47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3BE36" w14:textId="0654B73A" w:rsidR="00AB47FD" w:rsidRDefault="00AB47FD">
    <w:pPr>
      <w:pStyle w:val="Cabealho"/>
    </w:pPr>
    <w:r>
      <w:rPr>
        <w:rFonts w:ascii="Times New Roman" w:eastAsiaTheme="minorEastAsia" w:hAnsi="Times New Roman"/>
        <w:noProof/>
      </w:rPr>
      <w:drawing>
        <wp:anchor distT="0" distB="0" distL="114300" distR="114300" simplePos="0" relativeHeight="251658240" behindDoc="0" locked="0" layoutInCell="1" allowOverlap="1" wp14:anchorId="31E9A118" wp14:editId="1E7F1E39">
          <wp:simplePos x="0" y="0"/>
          <wp:positionH relativeFrom="margin">
            <wp:align>right</wp:align>
          </wp:positionH>
          <wp:positionV relativeFrom="paragraph">
            <wp:posOffset>-314960</wp:posOffset>
          </wp:positionV>
          <wp:extent cx="5400040" cy="831215"/>
          <wp:effectExtent l="0" t="0" r="0" b="6985"/>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8312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623D3"/>
    <w:multiLevelType w:val="hybridMultilevel"/>
    <w:tmpl w:val="DFAECBA6"/>
    <w:lvl w:ilvl="0" w:tplc="3C1666D8">
      <w:start w:val="1"/>
      <w:numFmt w:val="decimal"/>
      <w:lvlText w:val="%1"/>
      <w:lvlJc w:val="left"/>
      <w:pPr>
        <w:ind w:left="1276" w:hanging="360"/>
      </w:pPr>
      <w:rPr>
        <w:rFonts w:hint="default"/>
      </w:rPr>
    </w:lvl>
    <w:lvl w:ilvl="1" w:tplc="04160019" w:tentative="1">
      <w:start w:val="1"/>
      <w:numFmt w:val="lowerLetter"/>
      <w:lvlText w:val="%2."/>
      <w:lvlJc w:val="left"/>
      <w:pPr>
        <w:ind w:left="1996" w:hanging="360"/>
      </w:pPr>
    </w:lvl>
    <w:lvl w:ilvl="2" w:tplc="0416001B" w:tentative="1">
      <w:start w:val="1"/>
      <w:numFmt w:val="lowerRoman"/>
      <w:lvlText w:val="%3."/>
      <w:lvlJc w:val="right"/>
      <w:pPr>
        <w:ind w:left="2716" w:hanging="180"/>
      </w:pPr>
    </w:lvl>
    <w:lvl w:ilvl="3" w:tplc="0416000F" w:tentative="1">
      <w:start w:val="1"/>
      <w:numFmt w:val="decimal"/>
      <w:lvlText w:val="%4."/>
      <w:lvlJc w:val="left"/>
      <w:pPr>
        <w:ind w:left="3436" w:hanging="360"/>
      </w:pPr>
    </w:lvl>
    <w:lvl w:ilvl="4" w:tplc="04160019" w:tentative="1">
      <w:start w:val="1"/>
      <w:numFmt w:val="lowerLetter"/>
      <w:lvlText w:val="%5."/>
      <w:lvlJc w:val="left"/>
      <w:pPr>
        <w:ind w:left="4156" w:hanging="360"/>
      </w:pPr>
    </w:lvl>
    <w:lvl w:ilvl="5" w:tplc="0416001B" w:tentative="1">
      <w:start w:val="1"/>
      <w:numFmt w:val="lowerRoman"/>
      <w:lvlText w:val="%6."/>
      <w:lvlJc w:val="right"/>
      <w:pPr>
        <w:ind w:left="4876" w:hanging="180"/>
      </w:pPr>
    </w:lvl>
    <w:lvl w:ilvl="6" w:tplc="0416000F" w:tentative="1">
      <w:start w:val="1"/>
      <w:numFmt w:val="decimal"/>
      <w:lvlText w:val="%7."/>
      <w:lvlJc w:val="left"/>
      <w:pPr>
        <w:ind w:left="5596" w:hanging="360"/>
      </w:pPr>
    </w:lvl>
    <w:lvl w:ilvl="7" w:tplc="04160019" w:tentative="1">
      <w:start w:val="1"/>
      <w:numFmt w:val="lowerLetter"/>
      <w:lvlText w:val="%8."/>
      <w:lvlJc w:val="left"/>
      <w:pPr>
        <w:ind w:left="6316" w:hanging="360"/>
      </w:pPr>
    </w:lvl>
    <w:lvl w:ilvl="8" w:tplc="0416001B" w:tentative="1">
      <w:start w:val="1"/>
      <w:numFmt w:val="lowerRoman"/>
      <w:lvlText w:val="%9."/>
      <w:lvlJc w:val="right"/>
      <w:pPr>
        <w:ind w:left="7036" w:hanging="180"/>
      </w:pPr>
    </w:lvl>
  </w:abstractNum>
  <w:abstractNum w:abstractNumId="1" w15:restartNumberingAfterBreak="0">
    <w:nsid w:val="136B1D30"/>
    <w:multiLevelType w:val="hybridMultilevel"/>
    <w:tmpl w:val="98183E90"/>
    <w:lvl w:ilvl="0" w:tplc="DD10636C">
      <w:start w:val="14"/>
      <w:numFmt w:val="lowerLetter"/>
      <w:lvlText w:val="%1)"/>
      <w:lvlJc w:val="left"/>
      <w:pPr>
        <w:tabs>
          <w:tab w:val="num" w:pos="1636"/>
        </w:tabs>
        <w:ind w:left="1636" w:hanging="360"/>
      </w:pPr>
      <w:rPr>
        <w:b/>
        <w:color w:val="auto"/>
      </w:rPr>
    </w:lvl>
    <w:lvl w:ilvl="1" w:tplc="04160019">
      <w:start w:val="1"/>
      <w:numFmt w:val="lowerLetter"/>
      <w:lvlText w:val="%2."/>
      <w:lvlJc w:val="left"/>
      <w:pPr>
        <w:tabs>
          <w:tab w:val="num" w:pos="2356"/>
        </w:tabs>
        <w:ind w:left="2356" w:hanging="360"/>
      </w:pPr>
    </w:lvl>
    <w:lvl w:ilvl="2" w:tplc="0416001B">
      <w:start w:val="1"/>
      <w:numFmt w:val="lowerRoman"/>
      <w:lvlText w:val="%3."/>
      <w:lvlJc w:val="right"/>
      <w:pPr>
        <w:tabs>
          <w:tab w:val="num" w:pos="3076"/>
        </w:tabs>
        <w:ind w:left="3076" w:hanging="180"/>
      </w:pPr>
    </w:lvl>
    <w:lvl w:ilvl="3" w:tplc="0416000F">
      <w:start w:val="1"/>
      <w:numFmt w:val="decimal"/>
      <w:lvlText w:val="%4."/>
      <w:lvlJc w:val="left"/>
      <w:pPr>
        <w:tabs>
          <w:tab w:val="num" w:pos="3796"/>
        </w:tabs>
        <w:ind w:left="3796" w:hanging="360"/>
      </w:pPr>
    </w:lvl>
    <w:lvl w:ilvl="4" w:tplc="04160019">
      <w:start w:val="1"/>
      <w:numFmt w:val="lowerLetter"/>
      <w:lvlText w:val="%5."/>
      <w:lvlJc w:val="left"/>
      <w:pPr>
        <w:tabs>
          <w:tab w:val="num" w:pos="4516"/>
        </w:tabs>
        <w:ind w:left="4516" w:hanging="360"/>
      </w:pPr>
    </w:lvl>
    <w:lvl w:ilvl="5" w:tplc="0416001B">
      <w:start w:val="1"/>
      <w:numFmt w:val="lowerRoman"/>
      <w:lvlText w:val="%6."/>
      <w:lvlJc w:val="right"/>
      <w:pPr>
        <w:tabs>
          <w:tab w:val="num" w:pos="5236"/>
        </w:tabs>
        <w:ind w:left="5236" w:hanging="180"/>
      </w:pPr>
    </w:lvl>
    <w:lvl w:ilvl="6" w:tplc="0416000F">
      <w:start w:val="1"/>
      <w:numFmt w:val="decimal"/>
      <w:lvlText w:val="%7."/>
      <w:lvlJc w:val="left"/>
      <w:pPr>
        <w:tabs>
          <w:tab w:val="num" w:pos="5956"/>
        </w:tabs>
        <w:ind w:left="5956" w:hanging="360"/>
      </w:pPr>
    </w:lvl>
    <w:lvl w:ilvl="7" w:tplc="04160019">
      <w:start w:val="1"/>
      <w:numFmt w:val="lowerLetter"/>
      <w:lvlText w:val="%8."/>
      <w:lvlJc w:val="left"/>
      <w:pPr>
        <w:tabs>
          <w:tab w:val="num" w:pos="6676"/>
        </w:tabs>
        <w:ind w:left="6676" w:hanging="360"/>
      </w:pPr>
    </w:lvl>
    <w:lvl w:ilvl="8" w:tplc="0416001B">
      <w:start w:val="1"/>
      <w:numFmt w:val="lowerRoman"/>
      <w:lvlText w:val="%9."/>
      <w:lvlJc w:val="right"/>
      <w:pPr>
        <w:tabs>
          <w:tab w:val="num" w:pos="7396"/>
        </w:tabs>
        <w:ind w:left="7396" w:hanging="180"/>
      </w:pPr>
    </w:lvl>
  </w:abstractNum>
  <w:abstractNum w:abstractNumId="2" w15:restartNumberingAfterBreak="0">
    <w:nsid w:val="1F67623C"/>
    <w:multiLevelType w:val="hybridMultilevel"/>
    <w:tmpl w:val="D0BEA3E6"/>
    <w:lvl w:ilvl="0" w:tplc="28663ECC">
      <w:start w:val="3"/>
      <w:numFmt w:val="decimal"/>
      <w:lvlText w:val="%1"/>
      <w:lvlJc w:val="left"/>
      <w:pPr>
        <w:ind w:left="916"/>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A4F4B0E0">
      <w:start w:val="1"/>
      <w:numFmt w:val="lowerLetter"/>
      <w:lvlText w:val="%2"/>
      <w:lvlJc w:val="left"/>
      <w:pPr>
        <w:ind w:left="138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2" w:tplc="303E1AA6">
      <w:start w:val="1"/>
      <w:numFmt w:val="lowerRoman"/>
      <w:lvlText w:val="%3"/>
      <w:lvlJc w:val="left"/>
      <w:pPr>
        <w:ind w:left="210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3" w:tplc="B6F67954">
      <w:start w:val="1"/>
      <w:numFmt w:val="decimal"/>
      <w:lvlText w:val="%4"/>
      <w:lvlJc w:val="left"/>
      <w:pPr>
        <w:ind w:left="282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4" w:tplc="07D4B27E">
      <w:start w:val="1"/>
      <w:numFmt w:val="lowerLetter"/>
      <w:lvlText w:val="%5"/>
      <w:lvlJc w:val="left"/>
      <w:pPr>
        <w:ind w:left="354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5" w:tplc="0C44D8BC">
      <w:start w:val="1"/>
      <w:numFmt w:val="lowerRoman"/>
      <w:lvlText w:val="%6"/>
      <w:lvlJc w:val="left"/>
      <w:pPr>
        <w:ind w:left="426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6" w:tplc="65CA94AE">
      <w:start w:val="1"/>
      <w:numFmt w:val="decimal"/>
      <w:lvlText w:val="%7"/>
      <w:lvlJc w:val="left"/>
      <w:pPr>
        <w:ind w:left="498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7" w:tplc="7B6EB08C">
      <w:start w:val="1"/>
      <w:numFmt w:val="lowerLetter"/>
      <w:lvlText w:val="%8"/>
      <w:lvlJc w:val="left"/>
      <w:pPr>
        <w:ind w:left="570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8" w:tplc="7130B082">
      <w:start w:val="1"/>
      <w:numFmt w:val="lowerRoman"/>
      <w:lvlText w:val="%9"/>
      <w:lvlJc w:val="left"/>
      <w:pPr>
        <w:ind w:left="642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211604DB"/>
    <w:multiLevelType w:val="hybridMultilevel"/>
    <w:tmpl w:val="028AAA56"/>
    <w:lvl w:ilvl="0" w:tplc="183C295E">
      <w:start w:val="3"/>
      <w:numFmt w:val="lowerLetter"/>
      <w:lvlText w:val="%1)"/>
      <w:lvlJc w:val="left"/>
      <w:pPr>
        <w:ind w:left="927"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1" w:tplc="86F62578">
      <w:start w:val="1"/>
      <w:numFmt w:val="lowerLetter"/>
      <w:lvlText w:val="%2"/>
      <w:lvlJc w:val="left"/>
      <w:pPr>
        <w:ind w:left="108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2" w:tplc="E36AD5F2">
      <w:start w:val="1"/>
      <w:numFmt w:val="lowerRoman"/>
      <w:lvlText w:val="%3"/>
      <w:lvlJc w:val="left"/>
      <w:pPr>
        <w:ind w:left="180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3" w:tplc="28861E3E">
      <w:start w:val="1"/>
      <w:numFmt w:val="decimal"/>
      <w:lvlText w:val="%4"/>
      <w:lvlJc w:val="left"/>
      <w:pPr>
        <w:ind w:left="252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4" w:tplc="B866D48A">
      <w:start w:val="1"/>
      <w:numFmt w:val="lowerLetter"/>
      <w:lvlText w:val="%5"/>
      <w:lvlJc w:val="left"/>
      <w:pPr>
        <w:ind w:left="324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5" w:tplc="68AC228A">
      <w:start w:val="1"/>
      <w:numFmt w:val="lowerRoman"/>
      <w:lvlText w:val="%6"/>
      <w:lvlJc w:val="left"/>
      <w:pPr>
        <w:ind w:left="396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6" w:tplc="78A27344">
      <w:start w:val="1"/>
      <w:numFmt w:val="decimal"/>
      <w:lvlText w:val="%7"/>
      <w:lvlJc w:val="left"/>
      <w:pPr>
        <w:ind w:left="468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7" w:tplc="7E72649E">
      <w:start w:val="1"/>
      <w:numFmt w:val="lowerLetter"/>
      <w:lvlText w:val="%8"/>
      <w:lvlJc w:val="left"/>
      <w:pPr>
        <w:ind w:left="540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8" w:tplc="8F509756">
      <w:start w:val="1"/>
      <w:numFmt w:val="lowerRoman"/>
      <w:lvlText w:val="%9"/>
      <w:lvlJc w:val="left"/>
      <w:pPr>
        <w:ind w:left="612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abstractNum>
  <w:abstractNum w:abstractNumId="4" w15:restartNumberingAfterBreak="0">
    <w:nsid w:val="217C4889"/>
    <w:multiLevelType w:val="hybridMultilevel"/>
    <w:tmpl w:val="C6903968"/>
    <w:lvl w:ilvl="0" w:tplc="6D048F6C">
      <w:start w:val="1"/>
      <w:numFmt w:val="lowerLetter"/>
      <w:lvlText w:val="%1)"/>
      <w:lvlJc w:val="left"/>
      <w:pPr>
        <w:tabs>
          <w:tab w:val="num" w:pos="1421"/>
        </w:tabs>
        <w:ind w:left="1421" w:hanging="570"/>
      </w:pPr>
      <w:rPr>
        <w:b/>
      </w:rPr>
    </w:lvl>
    <w:lvl w:ilvl="1" w:tplc="04160019">
      <w:start w:val="1"/>
      <w:numFmt w:val="lowerLetter"/>
      <w:lvlText w:val="%2."/>
      <w:lvlJc w:val="left"/>
      <w:pPr>
        <w:tabs>
          <w:tab w:val="num" w:pos="1931"/>
        </w:tabs>
        <w:ind w:left="1931" w:hanging="360"/>
      </w:pPr>
    </w:lvl>
    <w:lvl w:ilvl="2" w:tplc="0416001B">
      <w:start w:val="1"/>
      <w:numFmt w:val="lowerRoman"/>
      <w:lvlText w:val="%3."/>
      <w:lvlJc w:val="right"/>
      <w:pPr>
        <w:tabs>
          <w:tab w:val="num" w:pos="2651"/>
        </w:tabs>
        <w:ind w:left="2651" w:hanging="180"/>
      </w:pPr>
    </w:lvl>
    <w:lvl w:ilvl="3" w:tplc="0416000F">
      <w:start w:val="1"/>
      <w:numFmt w:val="decimal"/>
      <w:lvlText w:val="%4."/>
      <w:lvlJc w:val="left"/>
      <w:pPr>
        <w:tabs>
          <w:tab w:val="num" w:pos="3371"/>
        </w:tabs>
        <w:ind w:left="3371" w:hanging="360"/>
      </w:pPr>
    </w:lvl>
    <w:lvl w:ilvl="4" w:tplc="04160019">
      <w:start w:val="1"/>
      <w:numFmt w:val="lowerLetter"/>
      <w:lvlText w:val="%5."/>
      <w:lvlJc w:val="left"/>
      <w:pPr>
        <w:tabs>
          <w:tab w:val="num" w:pos="4091"/>
        </w:tabs>
        <w:ind w:left="4091" w:hanging="360"/>
      </w:pPr>
    </w:lvl>
    <w:lvl w:ilvl="5" w:tplc="0416001B">
      <w:start w:val="1"/>
      <w:numFmt w:val="lowerRoman"/>
      <w:lvlText w:val="%6."/>
      <w:lvlJc w:val="right"/>
      <w:pPr>
        <w:tabs>
          <w:tab w:val="num" w:pos="4811"/>
        </w:tabs>
        <w:ind w:left="4811" w:hanging="180"/>
      </w:pPr>
    </w:lvl>
    <w:lvl w:ilvl="6" w:tplc="0416000F">
      <w:start w:val="1"/>
      <w:numFmt w:val="decimal"/>
      <w:lvlText w:val="%7."/>
      <w:lvlJc w:val="left"/>
      <w:pPr>
        <w:tabs>
          <w:tab w:val="num" w:pos="5531"/>
        </w:tabs>
        <w:ind w:left="5531" w:hanging="360"/>
      </w:pPr>
    </w:lvl>
    <w:lvl w:ilvl="7" w:tplc="04160019">
      <w:start w:val="1"/>
      <w:numFmt w:val="lowerLetter"/>
      <w:lvlText w:val="%8."/>
      <w:lvlJc w:val="left"/>
      <w:pPr>
        <w:tabs>
          <w:tab w:val="num" w:pos="6251"/>
        </w:tabs>
        <w:ind w:left="6251" w:hanging="360"/>
      </w:pPr>
    </w:lvl>
    <w:lvl w:ilvl="8" w:tplc="0416001B">
      <w:start w:val="1"/>
      <w:numFmt w:val="lowerRoman"/>
      <w:lvlText w:val="%9."/>
      <w:lvlJc w:val="right"/>
      <w:pPr>
        <w:tabs>
          <w:tab w:val="num" w:pos="6971"/>
        </w:tabs>
        <w:ind w:left="6971" w:hanging="180"/>
      </w:pPr>
    </w:lvl>
  </w:abstractNum>
  <w:abstractNum w:abstractNumId="5" w15:restartNumberingAfterBreak="0">
    <w:nsid w:val="24F5037A"/>
    <w:multiLevelType w:val="hybridMultilevel"/>
    <w:tmpl w:val="3FAC1B14"/>
    <w:lvl w:ilvl="0" w:tplc="1304E7C2">
      <w:start w:val="1"/>
      <w:numFmt w:val="upperRoman"/>
      <w:lvlText w:val="%1)"/>
      <w:lvlJc w:val="left"/>
      <w:pPr>
        <w:ind w:left="773"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1" w:tplc="A2FC14E8">
      <w:start w:val="1"/>
      <w:numFmt w:val="lowerLetter"/>
      <w:lvlText w:val="%2"/>
      <w:lvlJc w:val="left"/>
      <w:pPr>
        <w:ind w:left="108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2" w:tplc="829AB140">
      <w:start w:val="1"/>
      <w:numFmt w:val="lowerRoman"/>
      <w:lvlText w:val="%3"/>
      <w:lvlJc w:val="left"/>
      <w:pPr>
        <w:ind w:left="180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3" w:tplc="938CD39C">
      <w:start w:val="1"/>
      <w:numFmt w:val="decimal"/>
      <w:lvlText w:val="%4"/>
      <w:lvlJc w:val="left"/>
      <w:pPr>
        <w:ind w:left="252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4" w:tplc="8CD67900">
      <w:start w:val="1"/>
      <w:numFmt w:val="lowerLetter"/>
      <w:lvlText w:val="%5"/>
      <w:lvlJc w:val="left"/>
      <w:pPr>
        <w:ind w:left="324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5" w:tplc="516E3DE0">
      <w:start w:val="1"/>
      <w:numFmt w:val="lowerRoman"/>
      <w:lvlText w:val="%6"/>
      <w:lvlJc w:val="left"/>
      <w:pPr>
        <w:ind w:left="396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6" w:tplc="2EBE95F6">
      <w:start w:val="1"/>
      <w:numFmt w:val="decimal"/>
      <w:lvlText w:val="%7"/>
      <w:lvlJc w:val="left"/>
      <w:pPr>
        <w:ind w:left="468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7" w:tplc="6AACB408">
      <w:start w:val="1"/>
      <w:numFmt w:val="lowerLetter"/>
      <w:lvlText w:val="%8"/>
      <w:lvlJc w:val="left"/>
      <w:pPr>
        <w:ind w:left="540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8" w:tplc="463836A4">
      <w:start w:val="1"/>
      <w:numFmt w:val="lowerRoman"/>
      <w:lvlText w:val="%9"/>
      <w:lvlJc w:val="left"/>
      <w:pPr>
        <w:ind w:left="612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abstractNum>
  <w:abstractNum w:abstractNumId="6" w15:restartNumberingAfterBreak="0">
    <w:nsid w:val="26F9491D"/>
    <w:multiLevelType w:val="hybridMultilevel"/>
    <w:tmpl w:val="83ACEF62"/>
    <w:lvl w:ilvl="0" w:tplc="C93EC9E2">
      <w:start w:val="1"/>
      <w:numFmt w:val="lowerLetter"/>
      <w:lvlText w:val="%1)"/>
      <w:lvlJc w:val="left"/>
      <w:pPr>
        <w:ind w:left="1211" w:hanging="360"/>
      </w:pPr>
      <w:rPr>
        <w:b/>
      </w:rPr>
    </w:lvl>
    <w:lvl w:ilvl="1" w:tplc="04090019">
      <w:start w:val="1"/>
      <w:numFmt w:val="lowerLetter"/>
      <w:lvlText w:val="%2."/>
      <w:lvlJc w:val="left"/>
      <w:pPr>
        <w:ind w:left="1931" w:hanging="360"/>
      </w:pPr>
    </w:lvl>
    <w:lvl w:ilvl="2" w:tplc="0409001B">
      <w:start w:val="1"/>
      <w:numFmt w:val="lowerRoman"/>
      <w:lvlText w:val="%3."/>
      <w:lvlJc w:val="right"/>
      <w:pPr>
        <w:ind w:left="2651" w:hanging="180"/>
      </w:pPr>
    </w:lvl>
    <w:lvl w:ilvl="3" w:tplc="0409000F">
      <w:start w:val="1"/>
      <w:numFmt w:val="decimal"/>
      <w:lvlText w:val="%4."/>
      <w:lvlJc w:val="left"/>
      <w:pPr>
        <w:ind w:left="3371" w:hanging="360"/>
      </w:pPr>
    </w:lvl>
    <w:lvl w:ilvl="4" w:tplc="04090019">
      <w:start w:val="1"/>
      <w:numFmt w:val="lowerLetter"/>
      <w:lvlText w:val="%5."/>
      <w:lvlJc w:val="left"/>
      <w:pPr>
        <w:ind w:left="4091" w:hanging="360"/>
      </w:pPr>
    </w:lvl>
    <w:lvl w:ilvl="5" w:tplc="0409001B">
      <w:start w:val="1"/>
      <w:numFmt w:val="lowerRoman"/>
      <w:lvlText w:val="%6."/>
      <w:lvlJc w:val="right"/>
      <w:pPr>
        <w:ind w:left="4811" w:hanging="180"/>
      </w:pPr>
    </w:lvl>
    <w:lvl w:ilvl="6" w:tplc="0409000F">
      <w:start w:val="1"/>
      <w:numFmt w:val="decimal"/>
      <w:lvlText w:val="%7."/>
      <w:lvlJc w:val="left"/>
      <w:pPr>
        <w:ind w:left="5531" w:hanging="360"/>
      </w:pPr>
    </w:lvl>
    <w:lvl w:ilvl="7" w:tplc="04090019">
      <w:start w:val="1"/>
      <w:numFmt w:val="lowerLetter"/>
      <w:lvlText w:val="%8."/>
      <w:lvlJc w:val="left"/>
      <w:pPr>
        <w:ind w:left="6251" w:hanging="360"/>
      </w:pPr>
    </w:lvl>
    <w:lvl w:ilvl="8" w:tplc="0409001B">
      <w:start w:val="1"/>
      <w:numFmt w:val="lowerRoman"/>
      <w:lvlText w:val="%9."/>
      <w:lvlJc w:val="right"/>
      <w:pPr>
        <w:ind w:left="6971" w:hanging="180"/>
      </w:pPr>
    </w:lvl>
  </w:abstractNum>
  <w:abstractNum w:abstractNumId="7" w15:restartNumberingAfterBreak="0">
    <w:nsid w:val="3066076D"/>
    <w:multiLevelType w:val="multilevel"/>
    <w:tmpl w:val="4174573E"/>
    <w:lvl w:ilvl="0">
      <w:start w:val="6"/>
      <w:numFmt w:val="decimal"/>
      <w:lvlText w:val="%1"/>
      <w:lvlJc w:val="left"/>
      <w:pPr>
        <w:ind w:left="36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1">
      <w:start w:val="4"/>
      <w:numFmt w:val="decimal"/>
      <w:lvlRestart w:val="0"/>
      <w:lvlText w:val="%1.%2."/>
      <w:lvlJc w:val="left"/>
      <w:pPr>
        <w:ind w:left="576"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2">
      <w:start w:val="1"/>
      <w:numFmt w:val="lowerRoman"/>
      <w:lvlText w:val="%3"/>
      <w:lvlJc w:val="left"/>
      <w:pPr>
        <w:ind w:left="1521"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3">
      <w:start w:val="1"/>
      <w:numFmt w:val="decimal"/>
      <w:lvlText w:val="%4"/>
      <w:lvlJc w:val="left"/>
      <w:pPr>
        <w:ind w:left="2241"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4">
      <w:start w:val="1"/>
      <w:numFmt w:val="lowerLetter"/>
      <w:lvlText w:val="%5"/>
      <w:lvlJc w:val="left"/>
      <w:pPr>
        <w:ind w:left="2961"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5">
      <w:start w:val="1"/>
      <w:numFmt w:val="lowerRoman"/>
      <w:lvlText w:val="%6"/>
      <w:lvlJc w:val="left"/>
      <w:pPr>
        <w:ind w:left="3681"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6">
      <w:start w:val="1"/>
      <w:numFmt w:val="decimal"/>
      <w:lvlText w:val="%7"/>
      <w:lvlJc w:val="left"/>
      <w:pPr>
        <w:ind w:left="4401"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7">
      <w:start w:val="1"/>
      <w:numFmt w:val="lowerLetter"/>
      <w:lvlText w:val="%8"/>
      <w:lvlJc w:val="left"/>
      <w:pPr>
        <w:ind w:left="5121"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8">
      <w:start w:val="1"/>
      <w:numFmt w:val="lowerRoman"/>
      <w:lvlText w:val="%9"/>
      <w:lvlJc w:val="left"/>
      <w:pPr>
        <w:ind w:left="5841"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abstractNum>
  <w:abstractNum w:abstractNumId="8" w15:restartNumberingAfterBreak="0">
    <w:nsid w:val="31332FB8"/>
    <w:multiLevelType w:val="hybridMultilevel"/>
    <w:tmpl w:val="5C78E508"/>
    <w:lvl w:ilvl="0" w:tplc="60BCA0C6">
      <w:start w:val="1"/>
      <w:numFmt w:val="lowerLetter"/>
      <w:lvlText w:val="%1)"/>
      <w:lvlJc w:val="left"/>
      <w:pPr>
        <w:ind w:left="987" w:hanging="420"/>
      </w:pPr>
      <w:rPr>
        <w:b/>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9" w15:restartNumberingAfterBreak="0">
    <w:nsid w:val="324424F8"/>
    <w:multiLevelType w:val="multilevel"/>
    <w:tmpl w:val="F52E88DC"/>
    <w:lvl w:ilvl="0">
      <w:start w:val="5"/>
      <w:numFmt w:val="decimal"/>
      <w:lvlText w:val="%1."/>
      <w:lvlJc w:val="left"/>
      <w:pPr>
        <w:ind w:left="390" w:hanging="390"/>
      </w:pPr>
    </w:lvl>
    <w:lvl w:ilvl="1">
      <w:start w:val="6"/>
      <w:numFmt w:val="decimal"/>
      <w:lvlText w:val="%1.%2."/>
      <w:lvlJc w:val="left"/>
      <w:pPr>
        <w:ind w:left="720" w:hanging="720"/>
      </w:pPr>
      <w:rPr>
        <w:b/>
        <w:bCs/>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0" w15:restartNumberingAfterBreak="0">
    <w:nsid w:val="35023C8C"/>
    <w:multiLevelType w:val="hybridMultilevel"/>
    <w:tmpl w:val="FCECA18E"/>
    <w:lvl w:ilvl="0" w:tplc="528641B6">
      <w:start w:val="2"/>
      <w:numFmt w:val="upperRoman"/>
      <w:lvlText w:val="%1"/>
      <w:lvlJc w:val="left"/>
      <w:pPr>
        <w:ind w:left="293"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1" w:tplc="51BC30A0">
      <w:start w:val="1"/>
      <w:numFmt w:val="lowerLetter"/>
      <w:lvlText w:val="%2"/>
      <w:lvlJc w:val="left"/>
      <w:pPr>
        <w:ind w:left="108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2" w:tplc="DF8ED15A">
      <w:start w:val="1"/>
      <w:numFmt w:val="lowerRoman"/>
      <w:lvlText w:val="%3"/>
      <w:lvlJc w:val="left"/>
      <w:pPr>
        <w:ind w:left="180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3" w:tplc="E35035A0">
      <w:start w:val="1"/>
      <w:numFmt w:val="decimal"/>
      <w:lvlText w:val="%4"/>
      <w:lvlJc w:val="left"/>
      <w:pPr>
        <w:ind w:left="252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4" w:tplc="B81CABC8">
      <w:start w:val="1"/>
      <w:numFmt w:val="lowerLetter"/>
      <w:lvlText w:val="%5"/>
      <w:lvlJc w:val="left"/>
      <w:pPr>
        <w:ind w:left="324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5" w:tplc="ACCC783E">
      <w:start w:val="1"/>
      <w:numFmt w:val="lowerRoman"/>
      <w:lvlText w:val="%6"/>
      <w:lvlJc w:val="left"/>
      <w:pPr>
        <w:ind w:left="396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6" w:tplc="8892E5FE">
      <w:start w:val="1"/>
      <w:numFmt w:val="decimal"/>
      <w:lvlText w:val="%7"/>
      <w:lvlJc w:val="left"/>
      <w:pPr>
        <w:ind w:left="468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7" w:tplc="C5060E26">
      <w:start w:val="1"/>
      <w:numFmt w:val="lowerLetter"/>
      <w:lvlText w:val="%8"/>
      <w:lvlJc w:val="left"/>
      <w:pPr>
        <w:ind w:left="540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8" w:tplc="4BE4EC12">
      <w:start w:val="1"/>
      <w:numFmt w:val="lowerRoman"/>
      <w:lvlText w:val="%9"/>
      <w:lvlJc w:val="left"/>
      <w:pPr>
        <w:ind w:left="612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abstractNum>
  <w:abstractNum w:abstractNumId="11" w15:restartNumberingAfterBreak="0">
    <w:nsid w:val="3BE44865"/>
    <w:multiLevelType w:val="multilevel"/>
    <w:tmpl w:val="86D417F0"/>
    <w:lvl w:ilvl="0">
      <w:start w:val="1"/>
      <w:numFmt w:val="decimal"/>
      <w:lvlText w:val="%1."/>
      <w:lvlJc w:val="left"/>
      <w:pPr>
        <w:ind w:left="435" w:hanging="435"/>
      </w:pPr>
      <w:rPr>
        <w:rFonts w:cs="Arial"/>
      </w:rPr>
    </w:lvl>
    <w:lvl w:ilvl="1">
      <w:start w:val="1"/>
      <w:numFmt w:val="decimal"/>
      <w:lvlText w:val="%1.%2."/>
      <w:lvlJc w:val="left"/>
      <w:pPr>
        <w:ind w:left="435" w:hanging="435"/>
      </w:pPr>
      <w:rPr>
        <w:rFonts w:cs="Arial"/>
      </w:rPr>
    </w:lvl>
    <w:lvl w:ilvl="2">
      <w:start w:val="1"/>
      <w:numFmt w:val="decimal"/>
      <w:lvlText w:val="%1.%2.%3."/>
      <w:lvlJc w:val="left"/>
      <w:pPr>
        <w:ind w:left="720" w:hanging="720"/>
      </w:pPr>
      <w:rPr>
        <w:rFonts w:cs="Arial"/>
      </w:rPr>
    </w:lvl>
    <w:lvl w:ilvl="3">
      <w:start w:val="1"/>
      <w:numFmt w:val="decimal"/>
      <w:lvlText w:val="%1.%2.%3.%4."/>
      <w:lvlJc w:val="left"/>
      <w:pPr>
        <w:ind w:left="720" w:hanging="720"/>
      </w:pPr>
      <w:rPr>
        <w:rFonts w:cs="Arial"/>
      </w:rPr>
    </w:lvl>
    <w:lvl w:ilvl="4">
      <w:start w:val="1"/>
      <w:numFmt w:val="decimal"/>
      <w:lvlText w:val="%1.%2.%3.%4.%5."/>
      <w:lvlJc w:val="left"/>
      <w:pPr>
        <w:ind w:left="1080" w:hanging="1080"/>
      </w:pPr>
      <w:rPr>
        <w:rFonts w:cs="Arial"/>
      </w:rPr>
    </w:lvl>
    <w:lvl w:ilvl="5">
      <w:start w:val="1"/>
      <w:numFmt w:val="decimal"/>
      <w:lvlText w:val="%1.%2.%3.%4.%5.%6."/>
      <w:lvlJc w:val="left"/>
      <w:pPr>
        <w:ind w:left="1080" w:hanging="1080"/>
      </w:pPr>
      <w:rPr>
        <w:rFonts w:cs="Arial"/>
      </w:rPr>
    </w:lvl>
    <w:lvl w:ilvl="6">
      <w:start w:val="1"/>
      <w:numFmt w:val="decimal"/>
      <w:lvlText w:val="%1.%2.%3.%4.%5.%6.%7."/>
      <w:lvlJc w:val="left"/>
      <w:pPr>
        <w:ind w:left="1440" w:hanging="1440"/>
      </w:pPr>
      <w:rPr>
        <w:rFonts w:cs="Arial"/>
      </w:rPr>
    </w:lvl>
    <w:lvl w:ilvl="7">
      <w:start w:val="1"/>
      <w:numFmt w:val="decimal"/>
      <w:lvlText w:val="%1.%2.%3.%4.%5.%6.%7.%8."/>
      <w:lvlJc w:val="left"/>
      <w:pPr>
        <w:ind w:left="1440" w:hanging="1440"/>
      </w:pPr>
      <w:rPr>
        <w:rFonts w:cs="Arial"/>
      </w:rPr>
    </w:lvl>
    <w:lvl w:ilvl="8">
      <w:start w:val="1"/>
      <w:numFmt w:val="decimal"/>
      <w:lvlText w:val="%1.%2.%3.%4.%5.%6.%7.%8.%9."/>
      <w:lvlJc w:val="left"/>
      <w:pPr>
        <w:ind w:left="1800" w:hanging="1800"/>
      </w:pPr>
      <w:rPr>
        <w:rFonts w:cs="Arial"/>
      </w:rPr>
    </w:lvl>
  </w:abstractNum>
  <w:abstractNum w:abstractNumId="12" w15:restartNumberingAfterBreak="0">
    <w:nsid w:val="3FBB2E69"/>
    <w:multiLevelType w:val="hybridMultilevel"/>
    <w:tmpl w:val="41164BC2"/>
    <w:lvl w:ilvl="0" w:tplc="C15C89AA">
      <w:start w:val="17"/>
      <w:numFmt w:val="decimal"/>
      <w:lvlText w:val="%1"/>
      <w:lvlJc w:val="left"/>
      <w:pPr>
        <w:ind w:left="388"/>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1" w:tplc="E3CEF288">
      <w:start w:val="1"/>
      <w:numFmt w:val="lowerLetter"/>
      <w:lvlText w:val="%2"/>
      <w:lvlJc w:val="left"/>
      <w:pPr>
        <w:ind w:left="241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2" w:tplc="16C028B2">
      <w:start w:val="1"/>
      <w:numFmt w:val="lowerRoman"/>
      <w:lvlText w:val="%3"/>
      <w:lvlJc w:val="left"/>
      <w:pPr>
        <w:ind w:left="313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3" w:tplc="AD9019BA">
      <w:start w:val="1"/>
      <w:numFmt w:val="decimal"/>
      <w:lvlText w:val="%4"/>
      <w:lvlJc w:val="left"/>
      <w:pPr>
        <w:ind w:left="385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4" w:tplc="694C09F8">
      <w:start w:val="1"/>
      <w:numFmt w:val="lowerLetter"/>
      <w:lvlText w:val="%5"/>
      <w:lvlJc w:val="left"/>
      <w:pPr>
        <w:ind w:left="457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5" w:tplc="B5CCC0F0">
      <w:start w:val="1"/>
      <w:numFmt w:val="lowerRoman"/>
      <w:lvlText w:val="%6"/>
      <w:lvlJc w:val="left"/>
      <w:pPr>
        <w:ind w:left="529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6" w:tplc="4CBC336C">
      <w:start w:val="1"/>
      <w:numFmt w:val="decimal"/>
      <w:lvlText w:val="%7"/>
      <w:lvlJc w:val="left"/>
      <w:pPr>
        <w:ind w:left="601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7" w:tplc="04242224">
      <w:start w:val="1"/>
      <w:numFmt w:val="lowerLetter"/>
      <w:lvlText w:val="%8"/>
      <w:lvlJc w:val="left"/>
      <w:pPr>
        <w:ind w:left="673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8" w:tplc="04CC642C">
      <w:start w:val="1"/>
      <w:numFmt w:val="lowerRoman"/>
      <w:lvlText w:val="%9"/>
      <w:lvlJc w:val="left"/>
      <w:pPr>
        <w:ind w:left="745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abstractNum>
  <w:abstractNum w:abstractNumId="13" w15:restartNumberingAfterBreak="0">
    <w:nsid w:val="41021E0A"/>
    <w:multiLevelType w:val="hybridMultilevel"/>
    <w:tmpl w:val="4ED8193C"/>
    <w:lvl w:ilvl="0" w:tplc="5B80D932">
      <w:start w:val="6"/>
      <w:numFmt w:val="decimalZero"/>
      <w:lvlText w:val="%1"/>
      <w:lvlJc w:val="left"/>
      <w:pPr>
        <w:ind w:left="96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1" w:tplc="CB0C3798">
      <w:start w:val="1"/>
      <w:numFmt w:val="lowerLetter"/>
      <w:lvlText w:val="%2"/>
      <w:lvlJc w:val="left"/>
      <w:pPr>
        <w:ind w:left="108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2" w:tplc="412E13C4">
      <w:start w:val="1"/>
      <w:numFmt w:val="lowerRoman"/>
      <w:lvlText w:val="%3"/>
      <w:lvlJc w:val="left"/>
      <w:pPr>
        <w:ind w:left="180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3" w:tplc="A57E79C0">
      <w:start w:val="1"/>
      <w:numFmt w:val="decimal"/>
      <w:lvlText w:val="%4"/>
      <w:lvlJc w:val="left"/>
      <w:pPr>
        <w:ind w:left="252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4" w:tplc="3DAA3544">
      <w:start w:val="1"/>
      <w:numFmt w:val="lowerLetter"/>
      <w:lvlText w:val="%5"/>
      <w:lvlJc w:val="left"/>
      <w:pPr>
        <w:ind w:left="324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5" w:tplc="DB700ABC">
      <w:start w:val="1"/>
      <w:numFmt w:val="lowerRoman"/>
      <w:lvlText w:val="%6"/>
      <w:lvlJc w:val="left"/>
      <w:pPr>
        <w:ind w:left="396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6" w:tplc="3070AA92">
      <w:start w:val="1"/>
      <w:numFmt w:val="decimal"/>
      <w:lvlText w:val="%7"/>
      <w:lvlJc w:val="left"/>
      <w:pPr>
        <w:ind w:left="468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7" w:tplc="3F5AEBE4">
      <w:start w:val="1"/>
      <w:numFmt w:val="lowerLetter"/>
      <w:lvlText w:val="%8"/>
      <w:lvlJc w:val="left"/>
      <w:pPr>
        <w:ind w:left="540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8" w:tplc="449800BA">
      <w:start w:val="1"/>
      <w:numFmt w:val="lowerRoman"/>
      <w:lvlText w:val="%9"/>
      <w:lvlJc w:val="left"/>
      <w:pPr>
        <w:ind w:left="612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abstractNum>
  <w:abstractNum w:abstractNumId="14" w15:restartNumberingAfterBreak="0">
    <w:nsid w:val="48DE284D"/>
    <w:multiLevelType w:val="hybridMultilevel"/>
    <w:tmpl w:val="A9D86814"/>
    <w:lvl w:ilvl="0" w:tplc="9CAACB4C">
      <w:start w:val="11"/>
      <w:numFmt w:val="lowerLetter"/>
      <w:lvlText w:val="%1)"/>
      <w:lvlJc w:val="left"/>
      <w:pPr>
        <w:tabs>
          <w:tab w:val="num" w:pos="1636"/>
        </w:tabs>
        <w:ind w:left="1636" w:hanging="360"/>
      </w:pPr>
    </w:lvl>
    <w:lvl w:ilvl="1" w:tplc="04160019">
      <w:start w:val="1"/>
      <w:numFmt w:val="lowerLetter"/>
      <w:lvlText w:val="%2."/>
      <w:lvlJc w:val="left"/>
      <w:pPr>
        <w:tabs>
          <w:tab w:val="num" w:pos="2356"/>
        </w:tabs>
        <w:ind w:left="2356" w:hanging="360"/>
      </w:pPr>
    </w:lvl>
    <w:lvl w:ilvl="2" w:tplc="0416001B">
      <w:start w:val="1"/>
      <w:numFmt w:val="lowerRoman"/>
      <w:lvlText w:val="%3."/>
      <w:lvlJc w:val="right"/>
      <w:pPr>
        <w:tabs>
          <w:tab w:val="num" w:pos="3076"/>
        </w:tabs>
        <w:ind w:left="3076" w:hanging="180"/>
      </w:pPr>
    </w:lvl>
    <w:lvl w:ilvl="3" w:tplc="0416000F">
      <w:start w:val="1"/>
      <w:numFmt w:val="decimal"/>
      <w:lvlText w:val="%4."/>
      <w:lvlJc w:val="left"/>
      <w:pPr>
        <w:tabs>
          <w:tab w:val="num" w:pos="3796"/>
        </w:tabs>
        <w:ind w:left="3796" w:hanging="360"/>
      </w:pPr>
    </w:lvl>
    <w:lvl w:ilvl="4" w:tplc="04160019">
      <w:start w:val="1"/>
      <w:numFmt w:val="lowerLetter"/>
      <w:lvlText w:val="%5."/>
      <w:lvlJc w:val="left"/>
      <w:pPr>
        <w:tabs>
          <w:tab w:val="num" w:pos="4516"/>
        </w:tabs>
        <w:ind w:left="4516" w:hanging="360"/>
      </w:pPr>
    </w:lvl>
    <w:lvl w:ilvl="5" w:tplc="0416001B">
      <w:start w:val="1"/>
      <w:numFmt w:val="lowerRoman"/>
      <w:lvlText w:val="%6."/>
      <w:lvlJc w:val="right"/>
      <w:pPr>
        <w:tabs>
          <w:tab w:val="num" w:pos="5236"/>
        </w:tabs>
        <w:ind w:left="5236" w:hanging="180"/>
      </w:pPr>
    </w:lvl>
    <w:lvl w:ilvl="6" w:tplc="0416000F">
      <w:start w:val="1"/>
      <w:numFmt w:val="decimal"/>
      <w:lvlText w:val="%7."/>
      <w:lvlJc w:val="left"/>
      <w:pPr>
        <w:tabs>
          <w:tab w:val="num" w:pos="5956"/>
        </w:tabs>
        <w:ind w:left="5956" w:hanging="360"/>
      </w:pPr>
    </w:lvl>
    <w:lvl w:ilvl="7" w:tplc="04160019">
      <w:start w:val="1"/>
      <w:numFmt w:val="lowerLetter"/>
      <w:lvlText w:val="%8."/>
      <w:lvlJc w:val="left"/>
      <w:pPr>
        <w:tabs>
          <w:tab w:val="num" w:pos="6676"/>
        </w:tabs>
        <w:ind w:left="6676" w:hanging="360"/>
      </w:pPr>
    </w:lvl>
    <w:lvl w:ilvl="8" w:tplc="0416001B">
      <w:start w:val="1"/>
      <w:numFmt w:val="lowerRoman"/>
      <w:lvlText w:val="%9."/>
      <w:lvlJc w:val="right"/>
      <w:pPr>
        <w:tabs>
          <w:tab w:val="num" w:pos="7396"/>
        </w:tabs>
        <w:ind w:left="7396" w:hanging="180"/>
      </w:pPr>
    </w:lvl>
  </w:abstractNum>
  <w:abstractNum w:abstractNumId="15" w15:restartNumberingAfterBreak="0">
    <w:nsid w:val="4B070BED"/>
    <w:multiLevelType w:val="hybridMultilevel"/>
    <w:tmpl w:val="8FC4CD2E"/>
    <w:lvl w:ilvl="0" w:tplc="12BC1CF4">
      <w:start w:val="1"/>
      <w:numFmt w:val="upperRoman"/>
      <w:lvlText w:val="%1"/>
      <w:lvlJc w:val="left"/>
      <w:pPr>
        <w:ind w:left="1429"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1" w:tplc="35EAD7F4">
      <w:start w:val="1"/>
      <w:numFmt w:val="lowerLetter"/>
      <w:lvlText w:val="%2"/>
      <w:lvlJc w:val="left"/>
      <w:pPr>
        <w:ind w:left="1932"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2" w:tplc="48147B2E">
      <w:start w:val="1"/>
      <w:numFmt w:val="lowerRoman"/>
      <w:lvlText w:val="%3"/>
      <w:lvlJc w:val="left"/>
      <w:pPr>
        <w:ind w:left="2652"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3" w:tplc="F0826ECE">
      <w:start w:val="1"/>
      <w:numFmt w:val="decimal"/>
      <w:lvlText w:val="%4"/>
      <w:lvlJc w:val="left"/>
      <w:pPr>
        <w:ind w:left="3372"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4" w:tplc="40AC6B02">
      <w:start w:val="1"/>
      <w:numFmt w:val="lowerLetter"/>
      <w:lvlText w:val="%5"/>
      <w:lvlJc w:val="left"/>
      <w:pPr>
        <w:ind w:left="4092"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5" w:tplc="A89C1440">
      <w:start w:val="1"/>
      <w:numFmt w:val="lowerRoman"/>
      <w:lvlText w:val="%6"/>
      <w:lvlJc w:val="left"/>
      <w:pPr>
        <w:ind w:left="4812"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6" w:tplc="5A6C7B40">
      <w:start w:val="1"/>
      <w:numFmt w:val="decimal"/>
      <w:lvlText w:val="%7"/>
      <w:lvlJc w:val="left"/>
      <w:pPr>
        <w:ind w:left="5532"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7" w:tplc="E64A4298">
      <w:start w:val="1"/>
      <w:numFmt w:val="lowerLetter"/>
      <w:lvlText w:val="%8"/>
      <w:lvlJc w:val="left"/>
      <w:pPr>
        <w:ind w:left="6252"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8" w:tplc="33966FD0">
      <w:start w:val="1"/>
      <w:numFmt w:val="lowerRoman"/>
      <w:lvlText w:val="%9"/>
      <w:lvlJc w:val="left"/>
      <w:pPr>
        <w:ind w:left="6972"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abstractNum>
  <w:abstractNum w:abstractNumId="16" w15:restartNumberingAfterBreak="0">
    <w:nsid w:val="539B1997"/>
    <w:multiLevelType w:val="hybridMultilevel"/>
    <w:tmpl w:val="B16AD9BE"/>
    <w:lvl w:ilvl="0" w:tplc="DF3C982A">
      <w:start w:val="1"/>
      <w:numFmt w:val="lowerLetter"/>
      <w:lvlText w:val="%1)"/>
      <w:lvlJc w:val="left"/>
      <w:pPr>
        <w:ind w:left="891"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1" w:tplc="E8BE4FC4">
      <w:start w:val="1"/>
      <w:numFmt w:val="lowerLetter"/>
      <w:lvlText w:val="%2"/>
      <w:lvlJc w:val="left"/>
      <w:pPr>
        <w:ind w:left="108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2" w:tplc="A4EA158A">
      <w:start w:val="1"/>
      <w:numFmt w:val="lowerRoman"/>
      <w:lvlText w:val="%3"/>
      <w:lvlJc w:val="left"/>
      <w:pPr>
        <w:ind w:left="180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3" w:tplc="C66E1724">
      <w:start w:val="1"/>
      <w:numFmt w:val="decimal"/>
      <w:lvlText w:val="%4"/>
      <w:lvlJc w:val="left"/>
      <w:pPr>
        <w:ind w:left="252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4" w:tplc="2FF651FE">
      <w:start w:val="1"/>
      <w:numFmt w:val="lowerLetter"/>
      <w:lvlText w:val="%5"/>
      <w:lvlJc w:val="left"/>
      <w:pPr>
        <w:ind w:left="324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5" w:tplc="0D502176">
      <w:start w:val="1"/>
      <w:numFmt w:val="lowerRoman"/>
      <w:lvlText w:val="%6"/>
      <w:lvlJc w:val="left"/>
      <w:pPr>
        <w:ind w:left="396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6" w:tplc="08C6E6C8">
      <w:start w:val="1"/>
      <w:numFmt w:val="decimal"/>
      <w:lvlText w:val="%7"/>
      <w:lvlJc w:val="left"/>
      <w:pPr>
        <w:ind w:left="468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7" w:tplc="2BCA46C6">
      <w:start w:val="1"/>
      <w:numFmt w:val="lowerLetter"/>
      <w:lvlText w:val="%8"/>
      <w:lvlJc w:val="left"/>
      <w:pPr>
        <w:ind w:left="540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8" w:tplc="9E629342">
      <w:start w:val="1"/>
      <w:numFmt w:val="lowerRoman"/>
      <w:lvlText w:val="%9"/>
      <w:lvlJc w:val="left"/>
      <w:pPr>
        <w:ind w:left="612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abstractNum>
  <w:abstractNum w:abstractNumId="17" w15:restartNumberingAfterBreak="0">
    <w:nsid w:val="59BF3B3B"/>
    <w:multiLevelType w:val="hybridMultilevel"/>
    <w:tmpl w:val="01E4FC5C"/>
    <w:lvl w:ilvl="0" w:tplc="F83CAAEC">
      <w:start w:val="1"/>
      <w:numFmt w:val="decimal"/>
      <w:lvlText w:val="%1"/>
      <w:lvlJc w:val="left"/>
      <w:pPr>
        <w:ind w:left="916"/>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C2CED280">
      <w:start w:val="1"/>
      <w:numFmt w:val="lowerLetter"/>
      <w:lvlText w:val="%2"/>
      <w:lvlJc w:val="left"/>
      <w:pPr>
        <w:ind w:left="138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2" w:tplc="1ACA3244">
      <w:start w:val="1"/>
      <w:numFmt w:val="lowerRoman"/>
      <w:lvlText w:val="%3"/>
      <w:lvlJc w:val="left"/>
      <w:pPr>
        <w:ind w:left="210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3" w:tplc="C8FC196C">
      <w:start w:val="1"/>
      <w:numFmt w:val="decimal"/>
      <w:lvlText w:val="%4"/>
      <w:lvlJc w:val="left"/>
      <w:pPr>
        <w:ind w:left="282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4" w:tplc="9048C416">
      <w:start w:val="1"/>
      <w:numFmt w:val="lowerLetter"/>
      <w:lvlText w:val="%5"/>
      <w:lvlJc w:val="left"/>
      <w:pPr>
        <w:ind w:left="354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5" w:tplc="2448597E">
      <w:start w:val="1"/>
      <w:numFmt w:val="lowerRoman"/>
      <w:lvlText w:val="%6"/>
      <w:lvlJc w:val="left"/>
      <w:pPr>
        <w:ind w:left="426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6" w:tplc="C298C706">
      <w:start w:val="1"/>
      <w:numFmt w:val="decimal"/>
      <w:lvlText w:val="%7"/>
      <w:lvlJc w:val="left"/>
      <w:pPr>
        <w:ind w:left="498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7" w:tplc="D674C050">
      <w:start w:val="1"/>
      <w:numFmt w:val="lowerLetter"/>
      <w:lvlText w:val="%8"/>
      <w:lvlJc w:val="left"/>
      <w:pPr>
        <w:ind w:left="570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8" w:tplc="57EA3912">
      <w:start w:val="1"/>
      <w:numFmt w:val="lowerRoman"/>
      <w:lvlText w:val="%9"/>
      <w:lvlJc w:val="left"/>
      <w:pPr>
        <w:ind w:left="642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abstractNum>
  <w:abstractNum w:abstractNumId="18" w15:restartNumberingAfterBreak="0">
    <w:nsid w:val="5DF53CB5"/>
    <w:multiLevelType w:val="multilevel"/>
    <w:tmpl w:val="7EA4EF38"/>
    <w:lvl w:ilvl="0">
      <w:start w:val="1"/>
      <w:numFmt w:val="decimal"/>
      <w:lvlText w:val="%1."/>
      <w:lvlJc w:val="left"/>
      <w:pPr>
        <w:ind w:left="390" w:hanging="390"/>
      </w:pPr>
      <w:rPr>
        <w:rFonts w:cs="Arial"/>
        <w:b/>
      </w:rPr>
    </w:lvl>
    <w:lvl w:ilvl="1">
      <w:start w:val="1"/>
      <w:numFmt w:val="decimal"/>
      <w:lvlText w:val="%1.%2."/>
      <w:lvlJc w:val="left"/>
      <w:pPr>
        <w:ind w:left="720" w:hanging="720"/>
      </w:pPr>
      <w:rPr>
        <w:rFonts w:cs="Arial"/>
        <w:b/>
      </w:rPr>
    </w:lvl>
    <w:lvl w:ilvl="2">
      <w:start w:val="1"/>
      <w:numFmt w:val="decimal"/>
      <w:lvlText w:val="%1.%2.%3."/>
      <w:lvlJc w:val="left"/>
      <w:pPr>
        <w:ind w:left="720" w:hanging="720"/>
      </w:pPr>
      <w:rPr>
        <w:rFonts w:cs="Arial"/>
        <w:b/>
      </w:rPr>
    </w:lvl>
    <w:lvl w:ilvl="3">
      <w:start w:val="1"/>
      <w:numFmt w:val="decimal"/>
      <w:lvlText w:val="%1.%2.%3.%4."/>
      <w:lvlJc w:val="left"/>
      <w:pPr>
        <w:ind w:left="1080" w:hanging="1080"/>
      </w:pPr>
      <w:rPr>
        <w:rFonts w:cs="Arial"/>
        <w:b/>
      </w:rPr>
    </w:lvl>
    <w:lvl w:ilvl="4">
      <w:start w:val="1"/>
      <w:numFmt w:val="decimal"/>
      <w:lvlText w:val="%1.%2.%3.%4.%5."/>
      <w:lvlJc w:val="left"/>
      <w:pPr>
        <w:ind w:left="1080" w:hanging="1080"/>
      </w:pPr>
      <w:rPr>
        <w:rFonts w:cs="Arial"/>
        <w:b/>
      </w:rPr>
    </w:lvl>
    <w:lvl w:ilvl="5">
      <w:start w:val="1"/>
      <w:numFmt w:val="decimal"/>
      <w:lvlText w:val="%1.%2.%3.%4.%5.%6."/>
      <w:lvlJc w:val="left"/>
      <w:pPr>
        <w:ind w:left="1440" w:hanging="1440"/>
      </w:pPr>
      <w:rPr>
        <w:rFonts w:cs="Arial"/>
        <w:b/>
      </w:rPr>
    </w:lvl>
    <w:lvl w:ilvl="6">
      <w:start w:val="1"/>
      <w:numFmt w:val="decimal"/>
      <w:lvlText w:val="%1.%2.%3.%4.%5.%6.%7."/>
      <w:lvlJc w:val="left"/>
      <w:pPr>
        <w:ind w:left="1440" w:hanging="1440"/>
      </w:pPr>
      <w:rPr>
        <w:rFonts w:cs="Arial"/>
        <w:b/>
      </w:rPr>
    </w:lvl>
    <w:lvl w:ilvl="7">
      <w:start w:val="1"/>
      <w:numFmt w:val="decimal"/>
      <w:lvlText w:val="%1.%2.%3.%4.%5.%6.%7.%8."/>
      <w:lvlJc w:val="left"/>
      <w:pPr>
        <w:ind w:left="1800" w:hanging="1800"/>
      </w:pPr>
      <w:rPr>
        <w:rFonts w:cs="Arial"/>
        <w:b/>
      </w:rPr>
    </w:lvl>
    <w:lvl w:ilvl="8">
      <w:start w:val="1"/>
      <w:numFmt w:val="decimal"/>
      <w:lvlText w:val="%1.%2.%3.%4.%5.%6.%7.%8.%9."/>
      <w:lvlJc w:val="left"/>
      <w:pPr>
        <w:ind w:left="1800" w:hanging="1800"/>
      </w:pPr>
      <w:rPr>
        <w:rFonts w:cs="Arial"/>
        <w:b/>
      </w:rPr>
    </w:lvl>
  </w:abstractNum>
  <w:abstractNum w:abstractNumId="19" w15:restartNumberingAfterBreak="0">
    <w:nsid w:val="628C6B66"/>
    <w:multiLevelType w:val="hybridMultilevel"/>
    <w:tmpl w:val="09CC349A"/>
    <w:lvl w:ilvl="0" w:tplc="558C62AE">
      <w:start w:val="1"/>
      <w:numFmt w:val="lowerLetter"/>
      <w:lvlText w:val="%1)"/>
      <w:lvlJc w:val="left"/>
      <w:pPr>
        <w:ind w:left="987" w:hanging="420"/>
      </w:pPr>
      <w:rPr>
        <w:b/>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20" w15:restartNumberingAfterBreak="0">
    <w:nsid w:val="6AA03DB0"/>
    <w:multiLevelType w:val="hybridMultilevel"/>
    <w:tmpl w:val="73AC212C"/>
    <w:lvl w:ilvl="0" w:tplc="76B433D8">
      <w:start w:val="1"/>
      <w:numFmt w:val="upperRoman"/>
      <w:lvlText w:val="%1."/>
      <w:lvlJc w:val="left"/>
      <w:pPr>
        <w:ind w:left="1080" w:hanging="72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1" w15:restartNumberingAfterBreak="0">
    <w:nsid w:val="6ADE1BEF"/>
    <w:multiLevelType w:val="hybridMultilevel"/>
    <w:tmpl w:val="6A965434"/>
    <w:lvl w:ilvl="0" w:tplc="FC04AAC2">
      <w:start w:val="1"/>
      <w:numFmt w:val="lowerLetter"/>
      <w:lvlText w:val="%1)"/>
      <w:lvlJc w:val="left"/>
      <w:pPr>
        <w:ind w:left="1211" w:hanging="360"/>
      </w:pPr>
      <w:rPr>
        <w:b/>
      </w:rPr>
    </w:lvl>
    <w:lvl w:ilvl="1" w:tplc="04090019">
      <w:start w:val="1"/>
      <w:numFmt w:val="lowerLetter"/>
      <w:lvlText w:val="%2."/>
      <w:lvlJc w:val="left"/>
      <w:pPr>
        <w:ind w:left="1931" w:hanging="360"/>
      </w:pPr>
    </w:lvl>
    <w:lvl w:ilvl="2" w:tplc="0409001B">
      <w:start w:val="1"/>
      <w:numFmt w:val="lowerRoman"/>
      <w:lvlText w:val="%3."/>
      <w:lvlJc w:val="right"/>
      <w:pPr>
        <w:ind w:left="2651" w:hanging="180"/>
      </w:pPr>
    </w:lvl>
    <w:lvl w:ilvl="3" w:tplc="0409000F">
      <w:start w:val="1"/>
      <w:numFmt w:val="decimal"/>
      <w:lvlText w:val="%4."/>
      <w:lvlJc w:val="left"/>
      <w:pPr>
        <w:ind w:left="3371" w:hanging="360"/>
      </w:pPr>
    </w:lvl>
    <w:lvl w:ilvl="4" w:tplc="04090019">
      <w:start w:val="1"/>
      <w:numFmt w:val="lowerLetter"/>
      <w:lvlText w:val="%5."/>
      <w:lvlJc w:val="left"/>
      <w:pPr>
        <w:ind w:left="4091" w:hanging="360"/>
      </w:pPr>
    </w:lvl>
    <w:lvl w:ilvl="5" w:tplc="0409001B">
      <w:start w:val="1"/>
      <w:numFmt w:val="lowerRoman"/>
      <w:lvlText w:val="%6."/>
      <w:lvlJc w:val="right"/>
      <w:pPr>
        <w:ind w:left="4811" w:hanging="180"/>
      </w:pPr>
    </w:lvl>
    <w:lvl w:ilvl="6" w:tplc="0409000F">
      <w:start w:val="1"/>
      <w:numFmt w:val="decimal"/>
      <w:lvlText w:val="%7."/>
      <w:lvlJc w:val="left"/>
      <w:pPr>
        <w:ind w:left="5531" w:hanging="360"/>
      </w:pPr>
    </w:lvl>
    <w:lvl w:ilvl="7" w:tplc="04090019">
      <w:start w:val="1"/>
      <w:numFmt w:val="lowerLetter"/>
      <w:lvlText w:val="%8."/>
      <w:lvlJc w:val="left"/>
      <w:pPr>
        <w:ind w:left="6251" w:hanging="360"/>
      </w:pPr>
    </w:lvl>
    <w:lvl w:ilvl="8" w:tplc="0409001B">
      <w:start w:val="1"/>
      <w:numFmt w:val="lowerRoman"/>
      <w:lvlText w:val="%9."/>
      <w:lvlJc w:val="right"/>
      <w:pPr>
        <w:ind w:left="6971" w:hanging="180"/>
      </w:pPr>
    </w:lvl>
  </w:abstractNum>
  <w:abstractNum w:abstractNumId="22" w15:restartNumberingAfterBreak="0">
    <w:nsid w:val="6B4C2285"/>
    <w:multiLevelType w:val="hybridMultilevel"/>
    <w:tmpl w:val="4B6E2EF2"/>
    <w:lvl w:ilvl="0" w:tplc="E178340E">
      <w:start w:val="1"/>
      <w:numFmt w:val="lowerLetter"/>
      <w:lvlText w:val="%1)"/>
      <w:lvlJc w:val="left"/>
      <w:pPr>
        <w:ind w:left="927" w:hanging="360"/>
      </w:pPr>
      <w:rPr>
        <w:b/>
        <w:color w:val="000000"/>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23" w15:restartNumberingAfterBreak="0">
    <w:nsid w:val="71343A8F"/>
    <w:multiLevelType w:val="hybridMultilevel"/>
    <w:tmpl w:val="36F4B372"/>
    <w:lvl w:ilvl="0" w:tplc="2CD66C82">
      <w:start w:val="1"/>
      <w:numFmt w:val="upperRoman"/>
      <w:lvlText w:val="%1."/>
      <w:lvlJc w:val="left"/>
      <w:pPr>
        <w:ind w:left="1080" w:hanging="72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4" w15:restartNumberingAfterBreak="0">
    <w:nsid w:val="74A8347C"/>
    <w:multiLevelType w:val="multilevel"/>
    <w:tmpl w:val="78A269C6"/>
    <w:lvl w:ilvl="0">
      <w:start w:val="1"/>
      <w:numFmt w:val="decimal"/>
      <w:lvlText w:val="%1"/>
      <w:lvlJc w:val="left"/>
      <w:pPr>
        <w:ind w:left="390" w:hanging="390"/>
      </w:pPr>
      <w:rPr>
        <w:rFonts w:cs="Tahoma"/>
      </w:rPr>
    </w:lvl>
    <w:lvl w:ilvl="1">
      <w:start w:val="1"/>
      <w:numFmt w:val="decimal"/>
      <w:lvlText w:val="%1.%2"/>
      <w:lvlJc w:val="left"/>
      <w:pPr>
        <w:ind w:left="390" w:hanging="390"/>
      </w:pPr>
      <w:rPr>
        <w:rFonts w:cs="Tahoma"/>
      </w:rPr>
    </w:lvl>
    <w:lvl w:ilvl="2">
      <w:start w:val="1"/>
      <w:numFmt w:val="decimal"/>
      <w:lvlText w:val="%1.%2.%3"/>
      <w:lvlJc w:val="left"/>
      <w:pPr>
        <w:ind w:left="720" w:hanging="720"/>
      </w:pPr>
      <w:rPr>
        <w:rFonts w:cs="Tahoma"/>
      </w:rPr>
    </w:lvl>
    <w:lvl w:ilvl="3">
      <w:start w:val="1"/>
      <w:numFmt w:val="decimal"/>
      <w:lvlText w:val="%1.%2.%3.%4"/>
      <w:lvlJc w:val="left"/>
      <w:pPr>
        <w:ind w:left="720" w:hanging="720"/>
      </w:pPr>
      <w:rPr>
        <w:rFonts w:cs="Tahoma"/>
      </w:rPr>
    </w:lvl>
    <w:lvl w:ilvl="4">
      <w:start w:val="1"/>
      <w:numFmt w:val="decimal"/>
      <w:lvlText w:val="%1.%2.%3.%4.%5"/>
      <w:lvlJc w:val="left"/>
      <w:pPr>
        <w:ind w:left="1080" w:hanging="1080"/>
      </w:pPr>
      <w:rPr>
        <w:rFonts w:cs="Tahoma"/>
      </w:rPr>
    </w:lvl>
    <w:lvl w:ilvl="5">
      <w:start w:val="1"/>
      <w:numFmt w:val="decimal"/>
      <w:lvlText w:val="%1.%2.%3.%4.%5.%6"/>
      <w:lvlJc w:val="left"/>
      <w:pPr>
        <w:ind w:left="1440" w:hanging="1440"/>
      </w:pPr>
      <w:rPr>
        <w:rFonts w:cs="Tahoma"/>
      </w:rPr>
    </w:lvl>
    <w:lvl w:ilvl="6">
      <w:start w:val="1"/>
      <w:numFmt w:val="decimal"/>
      <w:lvlText w:val="%1.%2.%3.%4.%5.%6.%7"/>
      <w:lvlJc w:val="left"/>
      <w:pPr>
        <w:ind w:left="1440" w:hanging="1440"/>
      </w:pPr>
      <w:rPr>
        <w:rFonts w:cs="Tahoma"/>
      </w:rPr>
    </w:lvl>
    <w:lvl w:ilvl="7">
      <w:start w:val="1"/>
      <w:numFmt w:val="decimal"/>
      <w:lvlText w:val="%1.%2.%3.%4.%5.%6.%7.%8"/>
      <w:lvlJc w:val="left"/>
      <w:pPr>
        <w:ind w:left="1800" w:hanging="1800"/>
      </w:pPr>
      <w:rPr>
        <w:rFonts w:cs="Tahoma"/>
      </w:rPr>
    </w:lvl>
    <w:lvl w:ilvl="8">
      <w:start w:val="1"/>
      <w:numFmt w:val="decimal"/>
      <w:lvlText w:val="%1.%2.%3.%4.%5.%6.%7.%8.%9"/>
      <w:lvlJc w:val="left"/>
      <w:pPr>
        <w:ind w:left="1800" w:hanging="1800"/>
      </w:pPr>
      <w:rPr>
        <w:rFonts w:cs="Tahoma"/>
      </w:rPr>
    </w:lvl>
  </w:abstractNum>
  <w:num w:numId="1" w16cid:durableId="76804566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38395150">
    <w:abstractNumId w:val="14"/>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05810387">
    <w:abstractNumId w:val="1"/>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9875113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117184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1404013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7140605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4010597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38056454">
    <w:abstractNumId w:val="17"/>
  </w:num>
  <w:num w:numId="10" w16cid:durableId="1323585650">
    <w:abstractNumId w:val="2"/>
  </w:num>
  <w:num w:numId="11" w16cid:durableId="1891107638">
    <w:abstractNumId w:val="12"/>
  </w:num>
  <w:num w:numId="12" w16cid:durableId="804279322">
    <w:abstractNumId w:val="0"/>
  </w:num>
  <w:num w:numId="13" w16cid:durableId="171712608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118261242">
    <w:abstractNumId w:val="9"/>
    <w:lvlOverride w:ilvl="0">
      <w:startOverride w:val="5"/>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1629752">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681270632">
    <w:abstractNumId w:val="1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3317863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11594885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506218097">
    <w:abstractNumId w:val="7"/>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7421227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491293551">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1741538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83929947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48674497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35141537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BC9"/>
    <w:rsid w:val="00001495"/>
    <w:rsid w:val="0001736C"/>
    <w:rsid w:val="000A22CA"/>
    <w:rsid w:val="001174CC"/>
    <w:rsid w:val="0012230A"/>
    <w:rsid w:val="00122C21"/>
    <w:rsid w:val="001313CC"/>
    <w:rsid w:val="00267EAF"/>
    <w:rsid w:val="00297C58"/>
    <w:rsid w:val="003173BC"/>
    <w:rsid w:val="00327BF6"/>
    <w:rsid w:val="00387D3F"/>
    <w:rsid w:val="004E38D3"/>
    <w:rsid w:val="0054792E"/>
    <w:rsid w:val="005A6C23"/>
    <w:rsid w:val="00662985"/>
    <w:rsid w:val="00674584"/>
    <w:rsid w:val="006F69FC"/>
    <w:rsid w:val="006F6EDD"/>
    <w:rsid w:val="0072590A"/>
    <w:rsid w:val="00731AC7"/>
    <w:rsid w:val="007D2DCB"/>
    <w:rsid w:val="008E2BC9"/>
    <w:rsid w:val="008F125A"/>
    <w:rsid w:val="0098716E"/>
    <w:rsid w:val="009B3F44"/>
    <w:rsid w:val="009F2AC2"/>
    <w:rsid w:val="009F42F1"/>
    <w:rsid w:val="00A0604C"/>
    <w:rsid w:val="00AB47FD"/>
    <w:rsid w:val="00AE3CCF"/>
    <w:rsid w:val="00B0418B"/>
    <w:rsid w:val="00B30626"/>
    <w:rsid w:val="00B4129C"/>
    <w:rsid w:val="00B62F3D"/>
    <w:rsid w:val="00BB3E63"/>
    <w:rsid w:val="00BB662A"/>
    <w:rsid w:val="00C857D5"/>
    <w:rsid w:val="00C97456"/>
    <w:rsid w:val="00CF1067"/>
    <w:rsid w:val="00D1307A"/>
    <w:rsid w:val="00D22A96"/>
    <w:rsid w:val="00D22EBA"/>
    <w:rsid w:val="00D34555"/>
    <w:rsid w:val="00D60CBF"/>
    <w:rsid w:val="00D71419"/>
    <w:rsid w:val="00DE5E1A"/>
    <w:rsid w:val="00E4016C"/>
    <w:rsid w:val="00E6704B"/>
    <w:rsid w:val="00ED35D8"/>
    <w:rsid w:val="00EE3B0B"/>
    <w:rsid w:val="00F1284A"/>
    <w:rsid w:val="00F12FFA"/>
    <w:rsid w:val="00F14DF0"/>
    <w:rsid w:val="00F35992"/>
    <w:rsid w:val="00F62E85"/>
    <w:rsid w:val="00F70660"/>
    <w:rsid w:val="00FA74BE"/>
    <w:rsid w:val="00FC4FE6"/>
    <w:rsid w:val="00FE404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5AA1C9"/>
  <w15:chartTrackingRefBased/>
  <w15:docId w15:val="{DFC3FBF3-F3B3-4FFD-AD22-4DB70055A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47FD"/>
    <w:pPr>
      <w:spacing w:after="0" w:line="240" w:lineRule="auto"/>
    </w:pPr>
    <w:rPr>
      <w:rFonts w:ascii="Cambria" w:eastAsia="MS Mincho" w:hAnsi="Cambria"/>
      <w:sz w:val="24"/>
      <w:szCs w:val="24"/>
    </w:rPr>
  </w:style>
  <w:style w:type="paragraph" w:styleId="Ttulo1">
    <w:name w:val="heading 1"/>
    <w:basedOn w:val="Normal"/>
    <w:next w:val="Normal"/>
    <w:link w:val="Ttulo1Char"/>
    <w:uiPriority w:val="9"/>
    <w:qFormat/>
    <w:rsid w:val="00FA74B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har"/>
    <w:semiHidden/>
    <w:unhideWhenUsed/>
    <w:qFormat/>
    <w:rsid w:val="00AB47FD"/>
    <w:pPr>
      <w:keepNext/>
      <w:jc w:val="both"/>
      <w:outlineLvl w:val="1"/>
    </w:pPr>
    <w:rPr>
      <w:rFonts w:ascii="Arial" w:eastAsia="Times New Roman" w:hAnsi="Arial" w:cs="Arial"/>
      <w:i/>
      <w:color w:val="FF0000"/>
      <w:szCs w:val="20"/>
      <w:lang w:eastAsia="pt-BR"/>
    </w:rPr>
  </w:style>
  <w:style w:type="paragraph" w:styleId="Ttulo3">
    <w:name w:val="heading 3"/>
    <w:basedOn w:val="Normal"/>
    <w:next w:val="Normal"/>
    <w:link w:val="Ttulo3Char"/>
    <w:uiPriority w:val="9"/>
    <w:qFormat/>
    <w:rsid w:val="00B0418B"/>
    <w:pPr>
      <w:keepNext/>
      <w:spacing w:before="240" w:after="60"/>
      <w:outlineLvl w:val="2"/>
    </w:pPr>
    <w:rPr>
      <w:b/>
      <w:bCs/>
      <w:sz w:val="26"/>
      <w:szCs w:val="26"/>
    </w:rPr>
  </w:style>
  <w:style w:type="paragraph" w:styleId="Ttulo4">
    <w:name w:val="heading 4"/>
    <w:basedOn w:val="Normal"/>
    <w:next w:val="Normal"/>
    <w:link w:val="Ttulo4Char"/>
    <w:uiPriority w:val="9"/>
    <w:semiHidden/>
    <w:unhideWhenUsed/>
    <w:qFormat/>
    <w:rsid w:val="009F42F1"/>
    <w:pPr>
      <w:keepNext/>
      <w:keepLines/>
      <w:spacing w:before="40"/>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link w:val="Ttulo5Char"/>
    <w:qFormat/>
    <w:rsid w:val="00B0418B"/>
    <w:pPr>
      <w:spacing w:before="240" w:after="60"/>
      <w:outlineLvl w:val="4"/>
    </w:pPr>
    <w:rPr>
      <w:rFonts w:ascii="Calibri" w:hAnsi="Calibri"/>
      <w:b/>
      <w:bCs/>
      <w:i/>
      <w:iCs/>
      <w:sz w:val="26"/>
      <w:szCs w:val="26"/>
    </w:rPr>
  </w:style>
  <w:style w:type="paragraph" w:styleId="Ttulo6">
    <w:name w:val="heading 6"/>
    <w:basedOn w:val="Normal"/>
    <w:next w:val="Normal"/>
    <w:link w:val="Ttulo6Char"/>
    <w:semiHidden/>
    <w:unhideWhenUsed/>
    <w:qFormat/>
    <w:rsid w:val="00AB47FD"/>
    <w:pPr>
      <w:keepNext/>
      <w:jc w:val="both"/>
      <w:outlineLvl w:val="5"/>
    </w:pPr>
    <w:rPr>
      <w:rFonts w:ascii="Arial" w:eastAsia="Times New Roman" w:hAnsi="Arial" w:cs="Arial"/>
      <w:i/>
      <w:szCs w:val="20"/>
      <w:lang w:eastAsia="pt-BR"/>
    </w:rPr>
  </w:style>
  <w:style w:type="paragraph" w:styleId="Ttulo7">
    <w:name w:val="heading 7"/>
    <w:basedOn w:val="Normal"/>
    <w:next w:val="Normal"/>
    <w:link w:val="Ttulo7Char"/>
    <w:semiHidden/>
    <w:unhideWhenUsed/>
    <w:qFormat/>
    <w:rsid w:val="00AB47FD"/>
    <w:pPr>
      <w:keepNext/>
      <w:jc w:val="center"/>
      <w:outlineLvl w:val="6"/>
    </w:pPr>
    <w:rPr>
      <w:rFonts w:ascii="Arial" w:eastAsia="Times New Roman" w:hAnsi="Arial" w:cs="Arial"/>
      <w:b/>
      <w:bCs/>
      <w:sz w:val="20"/>
      <w:szCs w:val="23"/>
    </w:rPr>
  </w:style>
  <w:style w:type="paragraph" w:styleId="Ttulo8">
    <w:name w:val="heading 8"/>
    <w:basedOn w:val="Normal"/>
    <w:next w:val="Normal"/>
    <w:link w:val="Ttulo8Char"/>
    <w:qFormat/>
    <w:rsid w:val="00B0418B"/>
    <w:pPr>
      <w:spacing w:before="240" w:after="60"/>
      <w:outlineLvl w:val="7"/>
    </w:pPr>
    <w:rPr>
      <w:rFonts w:ascii="Times New Roman" w:hAnsi="Times New Roman"/>
      <w:i/>
      <w:iCs/>
    </w:rPr>
  </w:style>
  <w:style w:type="paragraph" w:styleId="Ttulo9">
    <w:name w:val="heading 9"/>
    <w:basedOn w:val="Normal"/>
    <w:next w:val="Normal"/>
    <w:link w:val="Ttulo9Char"/>
    <w:uiPriority w:val="9"/>
    <w:qFormat/>
    <w:rsid w:val="00B0418B"/>
    <w:pPr>
      <w:spacing w:before="240" w:after="60"/>
      <w:outlineLvl w:val="8"/>
    </w:pPr>
    <w:rPr>
      <w:rFonts w:ascii="Arial" w:hAnsi="Arial" w:cs="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uiPriority w:val="9"/>
    <w:rsid w:val="00B0418B"/>
    <w:rPr>
      <w:rFonts w:ascii="Cambria" w:hAnsi="Cambria"/>
      <w:b/>
      <w:bCs/>
      <w:sz w:val="26"/>
      <w:szCs w:val="26"/>
    </w:rPr>
  </w:style>
  <w:style w:type="character" w:customStyle="1" w:styleId="Ttulo5Char">
    <w:name w:val="Título 5 Char"/>
    <w:basedOn w:val="Fontepargpadro"/>
    <w:link w:val="Ttulo5"/>
    <w:rsid w:val="00B0418B"/>
    <w:rPr>
      <w:rFonts w:ascii="Calibri" w:hAnsi="Calibri"/>
      <w:b/>
      <w:bCs/>
      <w:i/>
      <w:iCs/>
      <w:sz w:val="26"/>
      <w:szCs w:val="26"/>
    </w:rPr>
  </w:style>
  <w:style w:type="character" w:customStyle="1" w:styleId="Ttulo8Char">
    <w:name w:val="Título 8 Char"/>
    <w:basedOn w:val="Fontepargpadro"/>
    <w:link w:val="Ttulo8"/>
    <w:rsid w:val="00B0418B"/>
    <w:rPr>
      <w:rFonts w:ascii="Times New Roman" w:hAnsi="Times New Roman"/>
      <w:i/>
      <w:iCs/>
      <w:sz w:val="24"/>
      <w:szCs w:val="24"/>
    </w:rPr>
  </w:style>
  <w:style w:type="character" w:customStyle="1" w:styleId="Ttulo9Char">
    <w:name w:val="Título 9 Char"/>
    <w:basedOn w:val="Fontepargpadro"/>
    <w:link w:val="Ttulo9"/>
    <w:uiPriority w:val="9"/>
    <w:rsid w:val="00B0418B"/>
    <w:rPr>
      <w:rFonts w:ascii="Arial" w:hAnsi="Arial" w:cs="Arial"/>
    </w:rPr>
  </w:style>
  <w:style w:type="paragraph" w:styleId="PargrafodaLista">
    <w:name w:val="List Paragraph"/>
    <w:basedOn w:val="Normal"/>
    <w:qFormat/>
    <w:rsid w:val="00B0418B"/>
    <w:pPr>
      <w:ind w:left="708"/>
    </w:pPr>
  </w:style>
  <w:style w:type="character" w:customStyle="1" w:styleId="Ttulo2Char">
    <w:name w:val="Título 2 Char"/>
    <w:basedOn w:val="Fontepargpadro"/>
    <w:link w:val="Ttulo2"/>
    <w:semiHidden/>
    <w:rsid w:val="00AB47FD"/>
    <w:rPr>
      <w:rFonts w:ascii="Arial" w:eastAsia="Times New Roman" w:hAnsi="Arial" w:cs="Arial"/>
      <w:i/>
      <w:color w:val="FF0000"/>
      <w:sz w:val="24"/>
      <w:szCs w:val="20"/>
      <w:lang w:eastAsia="pt-BR"/>
    </w:rPr>
  </w:style>
  <w:style w:type="character" w:customStyle="1" w:styleId="Ttulo6Char">
    <w:name w:val="Título 6 Char"/>
    <w:basedOn w:val="Fontepargpadro"/>
    <w:link w:val="Ttulo6"/>
    <w:semiHidden/>
    <w:rsid w:val="00AB47FD"/>
    <w:rPr>
      <w:rFonts w:ascii="Arial" w:eastAsia="Times New Roman" w:hAnsi="Arial" w:cs="Arial"/>
      <w:i/>
      <w:sz w:val="24"/>
      <w:szCs w:val="20"/>
      <w:lang w:eastAsia="pt-BR"/>
    </w:rPr>
  </w:style>
  <w:style w:type="character" w:customStyle="1" w:styleId="Ttulo7Char">
    <w:name w:val="Título 7 Char"/>
    <w:basedOn w:val="Fontepargpadro"/>
    <w:link w:val="Ttulo7"/>
    <w:semiHidden/>
    <w:rsid w:val="00AB47FD"/>
    <w:rPr>
      <w:rFonts w:ascii="Arial" w:eastAsia="Times New Roman" w:hAnsi="Arial" w:cs="Arial"/>
      <w:b/>
      <w:bCs/>
      <w:sz w:val="20"/>
      <w:szCs w:val="23"/>
    </w:rPr>
  </w:style>
  <w:style w:type="paragraph" w:styleId="Legenda">
    <w:name w:val="caption"/>
    <w:basedOn w:val="Normal"/>
    <w:next w:val="Normal"/>
    <w:semiHidden/>
    <w:unhideWhenUsed/>
    <w:qFormat/>
    <w:rsid w:val="00AB47FD"/>
    <w:pPr>
      <w:jc w:val="center"/>
    </w:pPr>
    <w:rPr>
      <w:rFonts w:ascii="Arial Narrow" w:eastAsia="Times New Roman" w:hAnsi="Arial Narrow"/>
      <w:b/>
      <w:bCs/>
      <w:iCs/>
      <w:sz w:val="28"/>
      <w:szCs w:val="20"/>
    </w:rPr>
  </w:style>
  <w:style w:type="paragraph" w:styleId="Corpodetexto">
    <w:name w:val="Body Text"/>
    <w:basedOn w:val="Normal"/>
    <w:link w:val="CorpodetextoChar"/>
    <w:unhideWhenUsed/>
    <w:rsid w:val="00AB47FD"/>
    <w:pPr>
      <w:jc w:val="both"/>
    </w:pPr>
    <w:rPr>
      <w:rFonts w:ascii="Times New Roman" w:eastAsia="Times New Roman" w:hAnsi="Times New Roman"/>
      <w:lang w:eastAsia="pt-BR"/>
    </w:rPr>
  </w:style>
  <w:style w:type="character" w:customStyle="1" w:styleId="CorpodetextoChar">
    <w:name w:val="Corpo de texto Char"/>
    <w:basedOn w:val="Fontepargpadro"/>
    <w:link w:val="Corpodetexto"/>
    <w:rsid w:val="00AB47FD"/>
    <w:rPr>
      <w:rFonts w:ascii="Times New Roman" w:eastAsia="Times New Roman" w:hAnsi="Times New Roman"/>
      <w:sz w:val="24"/>
      <w:szCs w:val="24"/>
      <w:lang w:eastAsia="pt-BR"/>
    </w:rPr>
  </w:style>
  <w:style w:type="paragraph" w:styleId="Recuodecorpodetexto">
    <w:name w:val="Body Text Indent"/>
    <w:basedOn w:val="Normal"/>
    <w:link w:val="RecuodecorpodetextoChar"/>
    <w:unhideWhenUsed/>
    <w:rsid w:val="00AB47FD"/>
    <w:pPr>
      <w:snapToGrid w:val="0"/>
      <w:jc w:val="both"/>
    </w:pPr>
    <w:rPr>
      <w:rFonts w:ascii="Times New Roman" w:eastAsia="Times New Roman" w:hAnsi="Times New Roman"/>
      <w:sz w:val="22"/>
      <w:szCs w:val="20"/>
      <w:lang w:eastAsia="pt-BR"/>
    </w:rPr>
  </w:style>
  <w:style w:type="character" w:customStyle="1" w:styleId="RecuodecorpodetextoChar">
    <w:name w:val="Recuo de corpo de texto Char"/>
    <w:basedOn w:val="Fontepargpadro"/>
    <w:link w:val="Recuodecorpodetexto"/>
    <w:rsid w:val="00AB47FD"/>
    <w:rPr>
      <w:rFonts w:ascii="Times New Roman" w:eastAsia="Times New Roman" w:hAnsi="Times New Roman"/>
      <w:szCs w:val="20"/>
      <w:lang w:eastAsia="pt-BR"/>
    </w:rPr>
  </w:style>
  <w:style w:type="paragraph" w:styleId="Corpodetexto2">
    <w:name w:val="Body Text 2"/>
    <w:basedOn w:val="Normal"/>
    <w:link w:val="Corpodetexto2Char"/>
    <w:semiHidden/>
    <w:unhideWhenUsed/>
    <w:rsid w:val="00AB47FD"/>
    <w:pPr>
      <w:jc w:val="both"/>
    </w:pPr>
    <w:rPr>
      <w:rFonts w:ascii="Arial" w:eastAsia="Times New Roman" w:hAnsi="Arial" w:cs="Arial"/>
      <w:i/>
      <w:sz w:val="20"/>
      <w:szCs w:val="20"/>
      <w:lang w:eastAsia="pt-BR"/>
    </w:rPr>
  </w:style>
  <w:style w:type="character" w:customStyle="1" w:styleId="Corpodetexto2Char">
    <w:name w:val="Corpo de texto 2 Char"/>
    <w:basedOn w:val="Fontepargpadro"/>
    <w:link w:val="Corpodetexto2"/>
    <w:semiHidden/>
    <w:rsid w:val="00AB47FD"/>
    <w:rPr>
      <w:rFonts w:ascii="Arial" w:eastAsia="Times New Roman" w:hAnsi="Arial" w:cs="Arial"/>
      <w:i/>
      <w:sz w:val="20"/>
      <w:szCs w:val="20"/>
      <w:lang w:eastAsia="pt-BR"/>
    </w:rPr>
  </w:style>
  <w:style w:type="paragraph" w:styleId="Corpodetexto3">
    <w:name w:val="Body Text 3"/>
    <w:basedOn w:val="Normal"/>
    <w:link w:val="Corpodetexto3Char"/>
    <w:semiHidden/>
    <w:unhideWhenUsed/>
    <w:rsid w:val="00AB47FD"/>
    <w:pPr>
      <w:ind w:right="-142"/>
      <w:jc w:val="both"/>
    </w:pPr>
    <w:rPr>
      <w:rFonts w:ascii="Arial" w:eastAsia="Times New Roman" w:hAnsi="Arial"/>
      <w:lang w:eastAsia="pt-BR"/>
    </w:rPr>
  </w:style>
  <w:style w:type="character" w:customStyle="1" w:styleId="Corpodetexto3Char">
    <w:name w:val="Corpo de texto 3 Char"/>
    <w:basedOn w:val="Fontepargpadro"/>
    <w:link w:val="Corpodetexto3"/>
    <w:semiHidden/>
    <w:rsid w:val="00AB47FD"/>
    <w:rPr>
      <w:rFonts w:ascii="Arial" w:eastAsia="Times New Roman" w:hAnsi="Arial"/>
      <w:sz w:val="24"/>
      <w:szCs w:val="24"/>
      <w:lang w:eastAsia="pt-BR"/>
    </w:rPr>
  </w:style>
  <w:style w:type="paragraph" w:styleId="Recuodecorpodetexto3">
    <w:name w:val="Body Text Indent 3"/>
    <w:basedOn w:val="Normal"/>
    <w:link w:val="Recuodecorpodetexto3Char"/>
    <w:semiHidden/>
    <w:unhideWhenUsed/>
    <w:rsid w:val="00AB47FD"/>
    <w:pPr>
      <w:spacing w:after="120"/>
      <w:ind w:left="283"/>
    </w:pPr>
    <w:rPr>
      <w:rFonts w:ascii="Times New Roman" w:eastAsia="Times New Roman" w:hAnsi="Times New Roman"/>
      <w:sz w:val="16"/>
      <w:szCs w:val="16"/>
      <w:lang w:val="x-none" w:eastAsia="x-none"/>
    </w:rPr>
  </w:style>
  <w:style w:type="character" w:customStyle="1" w:styleId="Recuodecorpodetexto3Char">
    <w:name w:val="Recuo de corpo de texto 3 Char"/>
    <w:basedOn w:val="Fontepargpadro"/>
    <w:link w:val="Recuodecorpodetexto3"/>
    <w:semiHidden/>
    <w:rsid w:val="00AB47FD"/>
    <w:rPr>
      <w:rFonts w:ascii="Times New Roman" w:eastAsia="Times New Roman" w:hAnsi="Times New Roman"/>
      <w:sz w:val="16"/>
      <w:szCs w:val="16"/>
      <w:lang w:val="x-none" w:eastAsia="x-none"/>
    </w:rPr>
  </w:style>
  <w:style w:type="paragraph" w:styleId="Cabealho">
    <w:name w:val="header"/>
    <w:aliases w:val="Cabeçalho superior,Heading 1a,hd,he"/>
    <w:basedOn w:val="Normal"/>
    <w:link w:val="CabealhoChar"/>
    <w:unhideWhenUsed/>
    <w:rsid w:val="00AB47FD"/>
    <w:pPr>
      <w:tabs>
        <w:tab w:val="center" w:pos="4252"/>
        <w:tab w:val="right" w:pos="8504"/>
      </w:tabs>
    </w:pPr>
  </w:style>
  <w:style w:type="character" w:customStyle="1" w:styleId="CabealhoChar">
    <w:name w:val="Cabeçalho Char"/>
    <w:aliases w:val="Cabeçalho superior Char,Heading 1a Char,hd Char,he Char"/>
    <w:basedOn w:val="Fontepargpadro"/>
    <w:link w:val="Cabealho"/>
    <w:rsid w:val="00AB47FD"/>
    <w:rPr>
      <w:rFonts w:ascii="Cambria" w:eastAsia="MS Mincho" w:hAnsi="Cambria"/>
      <w:sz w:val="24"/>
      <w:szCs w:val="24"/>
    </w:rPr>
  </w:style>
  <w:style w:type="paragraph" w:styleId="Rodap">
    <w:name w:val="footer"/>
    <w:basedOn w:val="Normal"/>
    <w:link w:val="RodapChar"/>
    <w:uiPriority w:val="99"/>
    <w:unhideWhenUsed/>
    <w:rsid w:val="00AB47FD"/>
    <w:pPr>
      <w:tabs>
        <w:tab w:val="center" w:pos="4252"/>
        <w:tab w:val="right" w:pos="8504"/>
      </w:tabs>
    </w:pPr>
  </w:style>
  <w:style w:type="character" w:customStyle="1" w:styleId="RodapChar">
    <w:name w:val="Rodapé Char"/>
    <w:basedOn w:val="Fontepargpadro"/>
    <w:link w:val="Rodap"/>
    <w:uiPriority w:val="99"/>
    <w:rsid w:val="00AB47FD"/>
    <w:rPr>
      <w:rFonts w:ascii="Cambria" w:eastAsia="MS Mincho" w:hAnsi="Cambria"/>
      <w:sz w:val="24"/>
      <w:szCs w:val="24"/>
    </w:rPr>
  </w:style>
  <w:style w:type="character" w:customStyle="1" w:styleId="Ttulo1Char">
    <w:name w:val="Título 1 Char"/>
    <w:basedOn w:val="Fontepargpadro"/>
    <w:link w:val="Ttulo1"/>
    <w:uiPriority w:val="9"/>
    <w:rsid w:val="00FA74BE"/>
    <w:rPr>
      <w:rFonts w:asciiTheme="majorHAnsi" w:eastAsiaTheme="majorEastAsia" w:hAnsiTheme="majorHAnsi" w:cstheme="majorBidi"/>
      <w:color w:val="2F5496" w:themeColor="accent1" w:themeShade="BF"/>
      <w:sz w:val="32"/>
      <w:szCs w:val="32"/>
    </w:rPr>
  </w:style>
  <w:style w:type="paragraph" w:styleId="Subttulo">
    <w:name w:val="Subtitle"/>
    <w:basedOn w:val="Normal"/>
    <w:link w:val="SubttuloChar"/>
    <w:qFormat/>
    <w:rsid w:val="0072590A"/>
    <w:pPr>
      <w:widowControl w:val="0"/>
      <w:snapToGrid w:val="0"/>
      <w:jc w:val="center"/>
    </w:pPr>
    <w:rPr>
      <w:rFonts w:ascii="Times New Roman" w:eastAsia="Times New Roman" w:hAnsi="Times New Roman"/>
      <w:sz w:val="28"/>
      <w:szCs w:val="20"/>
      <w:lang w:eastAsia="pt-BR"/>
    </w:rPr>
  </w:style>
  <w:style w:type="character" w:customStyle="1" w:styleId="SubttuloChar">
    <w:name w:val="Subtítulo Char"/>
    <w:basedOn w:val="Fontepargpadro"/>
    <w:link w:val="Subttulo"/>
    <w:rsid w:val="0072590A"/>
    <w:rPr>
      <w:rFonts w:ascii="Times New Roman" w:eastAsia="Times New Roman" w:hAnsi="Times New Roman"/>
      <w:sz w:val="28"/>
      <w:szCs w:val="20"/>
      <w:lang w:eastAsia="pt-BR"/>
    </w:rPr>
  </w:style>
  <w:style w:type="character" w:customStyle="1" w:styleId="Ttulo4Char">
    <w:name w:val="Título 4 Char"/>
    <w:basedOn w:val="Fontepargpadro"/>
    <w:link w:val="Ttulo4"/>
    <w:uiPriority w:val="9"/>
    <w:semiHidden/>
    <w:rsid w:val="009F42F1"/>
    <w:rPr>
      <w:rFonts w:asciiTheme="majorHAnsi" w:eastAsiaTheme="majorEastAsia" w:hAnsiTheme="majorHAnsi" w:cstheme="majorBidi"/>
      <w:i/>
      <w:iCs/>
      <w:color w:val="2F5496" w:themeColor="accent1" w:themeShade="BF"/>
      <w:sz w:val="24"/>
      <w:szCs w:val="24"/>
    </w:rPr>
  </w:style>
  <w:style w:type="paragraph" w:styleId="Recuodecorpodetexto2">
    <w:name w:val="Body Text Indent 2"/>
    <w:basedOn w:val="Normal"/>
    <w:link w:val="Recuodecorpodetexto2Char"/>
    <w:semiHidden/>
    <w:unhideWhenUsed/>
    <w:rsid w:val="009F42F1"/>
    <w:pPr>
      <w:spacing w:after="120" w:line="480" w:lineRule="auto"/>
      <w:ind w:left="283"/>
    </w:pPr>
  </w:style>
  <w:style w:type="character" w:customStyle="1" w:styleId="Recuodecorpodetexto2Char">
    <w:name w:val="Recuo de corpo de texto 2 Char"/>
    <w:basedOn w:val="Fontepargpadro"/>
    <w:link w:val="Recuodecorpodetexto2"/>
    <w:semiHidden/>
    <w:rsid w:val="009F42F1"/>
    <w:rPr>
      <w:rFonts w:ascii="Cambria" w:eastAsia="MS Mincho" w:hAnsi="Cambria"/>
      <w:sz w:val="24"/>
      <w:szCs w:val="24"/>
    </w:rPr>
  </w:style>
  <w:style w:type="paragraph" w:customStyle="1" w:styleId="Avanocorpodotexto">
    <w:name w:val="Avanço corpo do texto"/>
    <w:basedOn w:val="Normal"/>
    <w:rsid w:val="009F42F1"/>
    <w:pPr>
      <w:suppressAutoHyphens/>
      <w:ind w:left="4678" w:firstLine="1"/>
      <w:jc w:val="both"/>
    </w:pPr>
    <w:rPr>
      <w:rFonts w:ascii="Symbol" w:eastAsia="Symbol" w:hAnsi="Symbol" w:cs="Symbol"/>
      <w:b/>
      <w:sz w:val="28"/>
      <w:szCs w:val="20"/>
      <w:lang w:eastAsia="ar-SA"/>
    </w:rPr>
  </w:style>
  <w:style w:type="paragraph" w:customStyle="1" w:styleId="Corpodetexto22">
    <w:name w:val="Corpo de texto 22"/>
    <w:basedOn w:val="Normal"/>
    <w:rsid w:val="009F42F1"/>
    <w:pPr>
      <w:suppressAutoHyphens/>
      <w:jc w:val="both"/>
    </w:pPr>
    <w:rPr>
      <w:rFonts w:ascii="Times New Roman" w:eastAsia="Times New Roman" w:hAnsi="Times New Roman"/>
      <w:szCs w:val="20"/>
      <w:lang w:eastAsia="ar-SA"/>
    </w:rPr>
  </w:style>
  <w:style w:type="paragraph" w:styleId="NormalWeb">
    <w:name w:val="Normal (Web)"/>
    <w:basedOn w:val="Normal"/>
    <w:semiHidden/>
    <w:unhideWhenUsed/>
    <w:rsid w:val="00A0604C"/>
    <w:pPr>
      <w:spacing w:before="100" w:beforeAutospacing="1" w:after="100" w:afterAutospacing="1"/>
    </w:pPr>
    <w:rPr>
      <w:rFonts w:ascii="Times New Roman" w:eastAsia="Times New Roman" w:hAnsi="Times New Roman"/>
      <w:lang w:eastAsia="pt-BR"/>
    </w:rPr>
  </w:style>
  <w:style w:type="paragraph" w:styleId="SemEspaamento">
    <w:name w:val="No Spacing"/>
    <w:uiPriority w:val="1"/>
    <w:qFormat/>
    <w:rsid w:val="00A0604C"/>
    <w:pPr>
      <w:spacing w:after="0" w:line="240" w:lineRule="auto"/>
    </w:pPr>
    <w:rPr>
      <w:rFonts w:ascii="Cambria" w:eastAsia="MS Mincho" w:hAnsi="Cambria"/>
      <w:sz w:val="24"/>
      <w:szCs w:val="24"/>
    </w:rPr>
  </w:style>
  <w:style w:type="paragraph" w:customStyle="1" w:styleId="Default">
    <w:name w:val="Default"/>
    <w:rsid w:val="00FE404B"/>
    <w:pPr>
      <w:autoSpaceDE w:val="0"/>
      <w:autoSpaceDN w:val="0"/>
      <w:adjustRightInd w:val="0"/>
      <w:spacing w:after="0" w:line="240" w:lineRule="auto"/>
    </w:pPr>
    <w:rPr>
      <w:rFonts w:ascii="Arial" w:eastAsia="Times New Roman" w:hAnsi="Arial" w:cs="Arial"/>
      <w:color w:val="000000"/>
      <w:sz w:val="24"/>
      <w:szCs w:val="24"/>
      <w:lang w:eastAsia="pt-BR"/>
    </w:rPr>
  </w:style>
  <w:style w:type="paragraph" w:customStyle="1" w:styleId="ecmsonormal">
    <w:name w:val="ec_msonormal"/>
    <w:basedOn w:val="Normal"/>
    <w:rsid w:val="00D1307A"/>
    <w:pPr>
      <w:spacing w:before="100" w:beforeAutospacing="1" w:after="100" w:afterAutospacing="1"/>
    </w:pPr>
    <w:rPr>
      <w:rFonts w:ascii="Times New Roman" w:eastAsia="Times New Roman" w:hAnsi="Times New Roman"/>
      <w:lang w:eastAsia="pt-BR"/>
    </w:rPr>
  </w:style>
  <w:style w:type="character" w:customStyle="1" w:styleId="ecgrame">
    <w:name w:val="ec_grame"/>
    <w:basedOn w:val="Fontepargpadro"/>
    <w:rsid w:val="00D1307A"/>
  </w:style>
  <w:style w:type="paragraph" w:styleId="Textoembloco">
    <w:name w:val="Block Text"/>
    <w:basedOn w:val="Normal"/>
    <w:semiHidden/>
    <w:unhideWhenUsed/>
    <w:rsid w:val="00D71419"/>
    <w:pPr>
      <w:ind w:left="-567" w:right="-765"/>
      <w:jc w:val="both"/>
    </w:pPr>
    <w:rPr>
      <w:rFonts w:ascii="Arial" w:eastAsia="Times New Roman" w:hAnsi="Arial"/>
      <w:sz w:val="22"/>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98486">
      <w:bodyDiv w:val="1"/>
      <w:marLeft w:val="0"/>
      <w:marRight w:val="0"/>
      <w:marTop w:val="0"/>
      <w:marBottom w:val="0"/>
      <w:divBdr>
        <w:top w:val="none" w:sz="0" w:space="0" w:color="auto"/>
        <w:left w:val="none" w:sz="0" w:space="0" w:color="auto"/>
        <w:bottom w:val="none" w:sz="0" w:space="0" w:color="auto"/>
        <w:right w:val="none" w:sz="0" w:space="0" w:color="auto"/>
      </w:divBdr>
    </w:div>
    <w:div w:id="53696791">
      <w:bodyDiv w:val="1"/>
      <w:marLeft w:val="0"/>
      <w:marRight w:val="0"/>
      <w:marTop w:val="0"/>
      <w:marBottom w:val="0"/>
      <w:divBdr>
        <w:top w:val="none" w:sz="0" w:space="0" w:color="auto"/>
        <w:left w:val="none" w:sz="0" w:space="0" w:color="auto"/>
        <w:bottom w:val="none" w:sz="0" w:space="0" w:color="auto"/>
        <w:right w:val="none" w:sz="0" w:space="0" w:color="auto"/>
      </w:divBdr>
    </w:div>
    <w:div w:id="104889942">
      <w:bodyDiv w:val="1"/>
      <w:marLeft w:val="0"/>
      <w:marRight w:val="0"/>
      <w:marTop w:val="0"/>
      <w:marBottom w:val="0"/>
      <w:divBdr>
        <w:top w:val="none" w:sz="0" w:space="0" w:color="auto"/>
        <w:left w:val="none" w:sz="0" w:space="0" w:color="auto"/>
        <w:bottom w:val="none" w:sz="0" w:space="0" w:color="auto"/>
        <w:right w:val="none" w:sz="0" w:space="0" w:color="auto"/>
      </w:divBdr>
    </w:div>
    <w:div w:id="136653361">
      <w:bodyDiv w:val="1"/>
      <w:marLeft w:val="0"/>
      <w:marRight w:val="0"/>
      <w:marTop w:val="0"/>
      <w:marBottom w:val="0"/>
      <w:divBdr>
        <w:top w:val="none" w:sz="0" w:space="0" w:color="auto"/>
        <w:left w:val="none" w:sz="0" w:space="0" w:color="auto"/>
        <w:bottom w:val="none" w:sz="0" w:space="0" w:color="auto"/>
        <w:right w:val="none" w:sz="0" w:space="0" w:color="auto"/>
      </w:divBdr>
    </w:div>
    <w:div w:id="153647759">
      <w:bodyDiv w:val="1"/>
      <w:marLeft w:val="0"/>
      <w:marRight w:val="0"/>
      <w:marTop w:val="0"/>
      <w:marBottom w:val="0"/>
      <w:divBdr>
        <w:top w:val="none" w:sz="0" w:space="0" w:color="auto"/>
        <w:left w:val="none" w:sz="0" w:space="0" w:color="auto"/>
        <w:bottom w:val="none" w:sz="0" w:space="0" w:color="auto"/>
        <w:right w:val="none" w:sz="0" w:space="0" w:color="auto"/>
      </w:divBdr>
    </w:div>
    <w:div w:id="194274271">
      <w:bodyDiv w:val="1"/>
      <w:marLeft w:val="0"/>
      <w:marRight w:val="0"/>
      <w:marTop w:val="0"/>
      <w:marBottom w:val="0"/>
      <w:divBdr>
        <w:top w:val="none" w:sz="0" w:space="0" w:color="auto"/>
        <w:left w:val="none" w:sz="0" w:space="0" w:color="auto"/>
        <w:bottom w:val="none" w:sz="0" w:space="0" w:color="auto"/>
        <w:right w:val="none" w:sz="0" w:space="0" w:color="auto"/>
      </w:divBdr>
    </w:div>
    <w:div w:id="206261958">
      <w:bodyDiv w:val="1"/>
      <w:marLeft w:val="0"/>
      <w:marRight w:val="0"/>
      <w:marTop w:val="0"/>
      <w:marBottom w:val="0"/>
      <w:divBdr>
        <w:top w:val="none" w:sz="0" w:space="0" w:color="auto"/>
        <w:left w:val="none" w:sz="0" w:space="0" w:color="auto"/>
        <w:bottom w:val="none" w:sz="0" w:space="0" w:color="auto"/>
        <w:right w:val="none" w:sz="0" w:space="0" w:color="auto"/>
      </w:divBdr>
    </w:div>
    <w:div w:id="241569406">
      <w:bodyDiv w:val="1"/>
      <w:marLeft w:val="0"/>
      <w:marRight w:val="0"/>
      <w:marTop w:val="0"/>
      <w:marBottom w:val="0"/>
      <w:divBdr>
        <w:top w:val="none" w:sz="0" w:space="0" w:color="auto"/>
        <w:left w:val="none" w:sz="0" w:space="0" w:color="auto"/>
        <w:bottom w:val="none" w:sz="0" w:space="0" w:color="auto"/>
        <w:right w:val="none" w:sz="0" w:space="0" w:color="auto"/>
      </w:divBdr>
    </w:div>
    <w:div w:id="242380391">
      <w:bodyDiv w:val="1"/>
      <w:marLeft w:val="0"/>
      <w:marRight w:val="0"/>
      <w:marTop w:val="0"/>
      <w:marBottom w:val="0"/>
      <w:divBdr>
        <w:top w:val="none" w:sz="0" w:space="0" w:color="auto"/>
        <w:left w:val="none" w:sz="0" w:space="0" w:color="auto"/>
        <w:bottom w:val="none" w:sz="0" w:space="0" w:color="auto"/>
        <w:right w:val="none" w:sz="0" w:space="0" w:color="auto"/>
      </w:divBdr>
    </w:div>
    <w:div w:id="307708537">
      <w:bodyDiv w:val="1"/>
      <w:marLeft w:val="0"/>
      <w:marRight w:val="0"/>
      <w:marTop w:val="0"/>
      <w:marBottom w:val="0"/>
      <w:divBdr>
        <w:top w:val="none" w:sz="0" w:space="0" w:color="auto"/>
        <w:left w:val="none" w:sz="0" w:space="0" w:color="auto"/>
        <w:bottom w:val="none" w:sz="0" w:space="0" w:color="auto"/>
        <w:right w:val="none" w:sz="0" w:space="0" w:color="auto"/>
      </w:divBdr>
    </w:div>
    <w:div w:id="346489650">
      <w:bodyDiv w:val="1"/>
      <w:marLeft w:val="0"/>
      <w:marRight w:val="0"/>
      <w:marTop w:val="0"/>
      <w:marBottom w:val="0"/>
      <w:divBdr>
        <w:top w:val="none" w:sz="0" w:space="0" w:color="auto"/>
        <w:left w:val="none" w:sz="0" w:space="0" w:color="auto"/>
        <w:bottom w:val="none" w:sz="0" w:space="0" w:color="auto"/>
        <w:right w:val="none" w:sz="0" w:space="0" w:color="auto"/>
      </w:divBdr>
    </w:div>
    <w:div w:id="390346611">
      <w:bodyDiv w:val="1"/>
      <w:marLeft w:val="0"/>
      <w:marRight w:val="0"/>
      <w:marTop w:val="0"/>
      <w:marBottom w:val="0"/>
      <w:divBdr>
        <w:top w:val="none" w:sz="0" w:space="0" w:color="auto"/>
        <w:left w:val="none" w:sz="0" w:space="0" w:color="auto"/>
        <w:bottom w:val="none" w:sz="0" w:space="0" w:color="auto"/>
        <w:right w:val="none" w:sz="0" w:space="0" w:color="auto"/>
      </w:divBdr>
    </w:div>
    <w:div w:id="392049784">
      <w:bodyDiv w:val="1"/>
      <w:marLeft w:val="0"/>
      <w:marRight w:val="0"/>
      <w:marTop w:val="0"/>
      <w:marBottom w:val="0"/>
      <w:divBdr>
        <w:top w:val="none" w:sz="0" w:space="0" w:color="auto"/>
        <w:left w:val="none" w:sz="0" w:space="0" w:color="auto"/>
        <w:bottom w:val="none" w:sz="0" w:space="0" w:color="auto"/>
        <w:right w:val="none" w:sz="0" w:space="0" w:color="auto"/>
      </w:divBdr>
    </w:div>
    <w:div w:id="395398843">
      <w:bodyDiv w:val="1"/>
      <w:marLeft w:val="0"/>
      <w:marRight w:val="0"/>
      <w:marTop w:val="0"/>
      <w:marBottom w:val="0"/>
      <w:divBdr>
        <w:top w:val="none" w:sz="0" w:space="0" w:color="auto"/>
        <w:left w:val="none" w:sz="0" w:space="0" w:color="auto"/>
        <w:bottom w:val="none" w:sz="0" w:space="0" w:color="auto"/>
        <w:right w:val="none" w:sz="0" w:space="0" w:color="auto"/>
      </w:divBdr>
    </w:div>
    <w:div w:id="395932473">
      <w:bodyDiv w:val="1"/>
      <w:marLeft w:val="0"/>
      <w:marRight w:val="0"/>
      <w:marTop w:val="0"/>
      <w:marBottom w:val="0"/>
      <w:divBdr>
        <w:top w:val="none" w:sz="0" w:space="0" w:color="auto"/>
        <w:left w:val="none" w:sz="0" w:space="0" w:color="auto"/>
        <w:bottom w:val="none" w:sz="0" w:space="0" w:color="auto"/>
        <w:right w:val="none" w:sz="0" w:space="0" w:color="auto"/>
      </w:divBdr>
    </w:div>
    <w:div w:id="442503720">
      <w:bodyDiv w:val="1"/>
      <w:marLeft w:val="0"/>
      <w:marRight w:val="0"/>
      <w:marTop w:val="0"/>
      <w:marBottom w:val="0"/>
      <w:divBdr>
        <w:top w:val="none" w:sz="0" w:space="0" w:color="auto"/>
        <w:left w:val="none" w:sz="0" w:space="0" w:color="auto"/>
        <w:bottom w:val="none" w:sz="0" w:space="0" w:color="auto"/>
        <w:right w:val="none" w:sz="0" w:space="0" w:color="auto"/>
      </w:divBdr>
    </w:div>
    <w:div w:id="475610602">
      <w:bodyDiv w:val="1"/>
      <w:marLeft w:val="0"/>
      <w:marRight w:val="0"/>
      <w:marTop w:val="0"/>
      <w:marBottom w:val="0"/>
      <w:divBdr>
        <w:top w:val="none" w:sz="0" w:space="0" w:color="auto"/>
        <w:left w:val="none" w:sz="0" w:space="0" w:color="auto"/>
        <w:bottom w:val="none" w:sz="0" w:space="0" w:color="auto"/>
        <w:right w:val="none" w:sz="0" w:space="0" w:color="auto"/>
      </w:divBdr>
    </w:div>
    <w:div w:id="489374303">
      <w:bodyDiv w:val="1"/>
      <w:marLeft w:val="0"/>
      <w:marRight w:val="0"/>
      <w:marTop w:val="0"/>
      <w:marBottom w:val="0"/>
      <w:divBdr>
        <w:top w:val="none" w:sz="0" w:space="0" w:color="auto"/>
        <w:left w:val="none" w:sz="0" w:space="0" w:color="auto"/>
        <w:bottom w:val="none" w:sz="0" w:space="0" w:color="auto"/>
        <w:right w:val="none" w:sz="0" w:space="0" w:color="auto"/>
      </w:divBdr>
    </w:div>
    <w:div w:id="550655867">
      <w:bodyDiv w:val="1"/>
      <w:marLeft w:val="0"/>
      <w:marRight w:val="0"/>
      <w:marTop w:val="0"/>
      <w:marBottom w:val="0"/>
      <w:divBdr>
        <w:top w:val="none" w:sz="0" w:space="0" w:color="auto"/>
        <w:left w:val="none" w:sz="0" w:space="0" w:color="auto"/>
        <w:bottom w:val="none" w:sz="0" w:space="0" w:color="auto"/>
        <w:right w:val="none" w:sz="0" w:space="0" w:color="auto"/>
      </w:divBdr>
    </w:div>
    <w:div w:id="597756204">
      <w:bodyDiv w:val="1"/>
      <w:marLeft w:val="0"/>
      <w:marRight w:val="0"/>
      <w:marTop w:val="0"/>
      <w:marBottom w:val="0"/>
      <w:divBdr>
        <w:top w:val="none" w:sz="0" w:space="0" w:color="auto"/>
        <w:left w:val="none" w:sz="0" w:space="0" w:color="auto"/>
        <w:bottom w:val="none" w:sz="0" w:space="0" w:color="auto"/>
        <w:right w:val="none" w:sz="0" w:space="0" w:color="auto"/>
      </w:divBdr>
    </w:div>
    <w:div w:id="636647119">
      <w:bodyDiv w:val="1"/>
      <w:marLeft w:val="0"/>
      <w:marRight w:val="0"/>
      <w:marTop w:val="0"/>
      <w:marBottom w:val="0"/>
      <w:divBdr>
        <w:top w:val="none" w:sz="0" w:space="0" w:color="auto"/>
        <w:left w:val="none" w:sz="0" w:space="0" w:color="auto"/>
        <w:bottom w:val="none" w:sz="0" w:space="0" w:color="auto"/>
        <w:right w:val="none" w:sz="0" w:space="0" w:color="auto"/>
      </w:divBdr>
    </w:div>
    <w:div w:id="676857017">
      <w:bodyDiv w:val="1"/>
      <w:marLeft w:val="0"/>
      <w:marRight w:val="0"/>
      <w:marTop w:val="0"/>
      <w:marBottom w:val="0"/>
      <w:divBdr>
        <w:top w:val="none" w:sz="0" w:space="0" w:color="auto"/>
        <w:left w:val="none" w:sz="0" w:space="0" w:color="auto"/>
        <w:bottom w:val="none" w:sz="0" w:space="0" w:color="auto"/>
        <w:right w:val="none" w:sz="0" w:space="0" w:color="auto"/>
      </w:divBdr>
    </w:div>
    <w:div w:id="686490254">
      <w:bodyDiv w:val="1"/>
      <w:marLeft w:val="0"/>
      <w:marRight w:val="0"/>
      <w:marTop w:val="0"/>
      <w:marBottom w:val="0"/>
      <w:divBdr>
        <w:top w:val="none" w:sz="0" w:space="0" w:color="auto"/>
        <w:left w:val="none" w:sz="0" w:space="0" w:color="auto"/>
        <w:bottom w:val="none" w:sz="0" w:space="0" w:color="auto"/>
        <w:right w:val="none" w:sz="0" w:space="0" w:color="auto"/>
      </w:divBdr>
    </w:div>
    <w:div w:id="713849956">
      <w:bodyDiv w:val="1"/>
      <w:marLeft w:val="0"/>
      <w:marRight w:val="0"/>
      <w:marTop w:val="0"/>
      <w:marBottom w:val="0"/>
      <w:divBdr>
        <w:top w:val="none" w:sz="0" w:space="0" w:color="auto"/>
        <w:left w:val="none" w:sz="0" w:space="0" w:color="auto"/>
        <w:bottom w:val="none" w:sz="0" w:space="0" w:color="auto"/>
        <w:right w:val="none" w:sz="0" w:space="0" w:color="auto"/>
      </w:divBdr>
    </w:div>
    <w:div w:id="728771126">
      <w:bodyDiv w:val="1"/>
      <w:marLeft w:val="0"/>
      <w:marRight w:val="0"/>
      <w:marTop w:val="0"/>
      <w:marBottom w:val="0"/>
      <w:divBdr>
        <w:top w:val="none" w:sz="0" w:space="0" w:color="auto"/>
        <w:left w:val="none" w:sz="0" w:space="0" w:color="auto"/>
        <w:bottom w:val="none" w:sz="0" w:space="0" w:color="auto"/>
        <w:right w:val="none" w:sz="0" w:space="0" w:color="auto"/>
      </w:divBdr>
    </w:div>
    <w:div w:id="738136056">
      <w:bodyDiv w:val="1"/>
      <w:marLeft w:val="0"/>
      <w:marRight w:val="0"/>
      <w:marTop w:val="0"/>
      <w:marBottom w:val="0"/>
      <w:divBdr>
        <w:top w:val="none" w:sz="0" w:space="0" w:color="auto"/>
        <w:left w:val="none" w:sz="0" w:space="0" w:color="auto"/>
        <w:bottom w:val="none" w:sz="0" w:space="0" w:color="auto"/>
        <w:right w:val="none" w:sz="0" w:space="0" w:color="auto"/>
      </w:divBdr>
    </w:div>
    <w:div w:id="754934972">
      <w:bodyDiv w:val="1"/>
      <w:marLeft w:val="0"/>
      <w:marRight w:val="0"/>
      <w:marTop w:val="0"/>
      <w:marBottom w:val="0"/>
      <w:divBdr>
        <w:top w:val="none" w:sz="0" w:space="0" w:color="auto"/>
        <w:left w:val="none" w:sz="0" w:space="0" w:color="auto"/>
        <w:bottom w:val="none" w:sz="0" w:space="0" w:color="auto"/>
        <w:right w:val="none" w:sz="0" w:space="0" w:color="auto"/>
      </w:divBdr>
    </w:div>
    <w:div w:id="789401634">
      <w:bodyDiv w:val="1"/>
      <w:marLeft w:val="0"/>
      <w:marRight w:val="0"/>
      <w:marTop w:val="0"/>
      <w:marBottom w:val="0"/>
      <w:divBdr>
        <w:top w:val="none" w:sz="0" w:space="0" w:color="auto"/>
        <w:left w:val="none" w:sz="0" w:space="0" w:color="auto"/>
        <w:bottom w:val="none" w:sz="0" w:space="0" w:color="auto"/>
        <w:right w:val="none" w:sz="0" w:space="0" w:color="auto"/>
      </w:divBdr>
    </w:div>
    <w:div w:id="828865879">
      <w:bodyDiv w:val="1"/>
      <w:marLeft w:val="0"/>
      <w:marRight w:val="0"/>
      <w:marTop w:val="0"/>
      <w:marBottom w:val="0"/>
      <w:divBdr>
        <w:top w:val="none" w:sz="0" w:space="0" w:color="auto"/>
        <w:left w:val="none" w:sz="0" w:space="0" w:color="auto"/>
        <w:bottom w:val="none" w:sz="0" w:space="0" w:color="auto"/>
        <w:right w:val="none" w:sz="0" w:space="0" w:color="auto"/>
      </w:divBdr>
    </w:div>
    <w:div w:id="856770649">
      <w:bodyDiv w:val="1"/>
      <w:marLeft w:val="0"/>
      <w:marRight w:val="0"/>
      <w:marTop w:val="0"/>
      <w:marBottom w:val="0"/>
      <w:divBdr>
        <w:top w:val="none" w:sz="0" w:space="0" w:color="auto"/>
        <w:left w:val="none" w:sz="0" w:space="0" w:color="auto"/>
        <w:bottom w:val="none" w:sz="0" w:space="0" w:color="auto"/>
        <w:right w:val="none" w:sz="0" w:space="0" w:color="auto"/>
      </w:divBdr>
    </w:div>
    <w:div w:id="1004938541">
      <w:bodyDiv w:val="1"/>
      <w:marLeft w:val="0"/>
      <w:marRight w:val="0"/>
      <w:marTop w:val="0"/>
      <w:marBottom w:val="0"/>
      <w:divBdr>
        <w:top w:val="none" w:sz="0" w:space="0" w:color="auto"/>
        <w:left w:val="none" w:sz="0" w:space="0" w:color="auto"/>
        <w:bottom w:val="none" w:sz="0" w:space="0" w:color="auto"/>
        <w:right w:val="none" w:sz="0" w:space="0" w:color="auto"/>
      </w:divBdr>
    </w:div>
    <w:div w:id="1040862608">
      <w:bodyDiv w:val="1"/>
      <w:marLeft w:val="0"/>
      <w:marRight w:val="0"/>
      <w:marTop w:val="0"/>
      <w:marBottom w:val="0"/>
      <w:divBdr>
        <w:top w:val="none" w:sz="0" w:space="0" w:color="auto"/>
        <w:left w:val="none" w:sz="0" w:space="0" w:color="auto"/>
        <w:bottom w:val="none" w:sz="0" w:space="0" w:color="auto"/>
        <w:right w:val="none" w:sz="0" w:space="0" w:color="auto"/>
      </w:divBdr>
    </w:div>
    <w:div w:id="1058670055">
      <w:bodyDiv w:val="1"/>
      <w:marLeft w:val="0"/>
      <w:marRight w:val="0"/>
      <w:marTop w:val="0"/>
      <w:marBottom w:val="0"/>
      <w:divBdr>
        <w:top w:val="none" w:sz="0" w:space="0" w:color="auto"/>
        <w:left w:val="none" w:sz="0" w:space="0" w:color="auto"/>
        <w:bottom w:val="none" w:sz="0" w:space="0" w:color="auto"/>
        <w:right w:val="none" w:sz="0" w:space="0" w:color="auto"/>
      </w:divBdr>
    </w:div>
    <w:div w:id="1103643888">
      <w:bodyDiv w:val="1"/>
      <w:marLeft w:val="0"/>
      <w:marRight w:val="0"/>
      <w:marTop w:val="0"/>
      <w:marBottom w:val="0"/>
      <w:divBdr>
        <w:top w:val="none" w:sz="0" w:space="0" w:color="auto"/>
        <w:left w:val="none" w:sz="0" w:space="0" w:color="auto"/>
        <w:bottom w:val="none" w:sz="0" w:space="0" w:color="auto"/>
        <w:right w:val="none" w:sz="0" w:space="0" w:color="auto"/>
      </w:divBdr>
    </w:div>
    <w:div w:id="1161508636">
      <w:bodyDiv w:val="1"/>
      <w:marLeft w:val="0"/>
      <w:marRight w:val="0"/>
      <w:marTop w:val="0"/>
      <w:marBottom w:val="0"/>
      <w:divBdr>
        <w:top w:val="none" w:sz="0" w:space="0" w:color="auto"/>
        <w:left w:val="none" w:sz="0" w:space="0" w:color="auto"/>
        <w:bottom w:val="none" w:sz="0" w:space="0" w:color="auto"/>
        <w:right w:val="none" w:sz="0" w:space="0" w:color="auto"/>
      </w:divBdr>
    </w:div>
    <w:div w:id="1191992259">
      <w:bodyDiv w:val="1"/>
      <w:marLeft w:val="0"/>
      <w:marRight w:val="0"/>
      <w:marTop w:val="0"/>
      <w:marBottom w:val="0"/>
      <w:divBdr>
        <w:top w:val="none" w:sz="0" w:space="0" w:color="auto"/>
        <w:left w:val="none" w:sz="0" w:space="0" w:color="auto"/>
        <w:bottom w:val="none" w:sz="0" w:space="0" w:color="auto"/>
        <w:right w:val="none" w:sz="0" w:space="0" w:color="auto"/>
      </w:divBdr>
    </w:div>
    <w:div w:id="1202472388">
      <w:bodyDiv w:val="1"/>
      <w:marLeft w:val="0"/>
      <w:marRight w:val="0"/>
      <w:marTop w:val="0"/>
      <w:marBottom w:val="0"/>
      <w:divBdr>
        <w:top w:val="none" w:sz="0" w:space="0" w:color="auto"/>
        <w:left w:val="none" w:sz="0" w:space="0" w:color="auto"/>
        <w:bottom w:val="none" w:sz="0" w:space="0" w:color="auto"/>
        <w:right w:val="none" w:sz="0" w:space="0" w:color="auto"/>
      </w:divBdr>
    </w:div>
    <w:div w:id="1222714825">
      <w:bodyDiv w:val="1"/>
      <w:marLeft w:val="0"/>
      <w:marRight w:val="0"/>
      <w:marTop w:val="0"/>
      <w:marBottom w:val="0"/>
      <w:divBdr>
        <w:top w:val="none" w:sz="0" w:space="0" w:color="auto"/>
        <w:left w:val="none" w:sz="0" w:space="0" w:color="auto"/>
        <w:bottom w:val="none" w:sz="0" w:space="0" w:color="auto"/>
        <w:right w:val="none" w:sz="0" w:space="0" w:color="auto"/>
      </w:divBdr>
    </w:div>
    <w:div w:id="1243682004">
      <w:bodyDiv w:val="1"/>
      <w:marLeft w:val="0"/>
      <w:marRight w:val="0"/>
      <w:marTop w:val="0"/>
      <w:marBottom w:val="0"/>
      <w:divBdr>
        <w:top w:val="none" w:sz="0" w:space="0" w:color="auto"/>
        <w:left w:val="none" w:sz="0" w:space="0" w:color="auto"/>
        <w:bottom w:val="none" w:sz="0" w:space="0" w:color="auto"/>
        <w:right w:val="none" w:sz="0" w:space="0" w:color="auto"/>
      </w:divBdr>
    </w:div>
    <w:div w:id="1250652072">
      <w:bodyDiv w:val="1"/>
      <w:marLeft w:val="0"/>
      <w:marRight w:val="0"/>
      <w:marTop w:val="0"/>
      <w:marBottom w:val="0"/>
      <w:divBdr>
        <w:top w:val="none" w:sz="0" w:space="0" w:color="auto"/>
        <w:left w:val="none" w:sz="0" w:space="0" w:color="auto"/>
        <w:bottom w:val="none" w:sz="0" w:space="0" w:color="auto"/>
        <w:right w:val="none" w:sz="0" w:space="0" w:color="auto"/>
      </w:divBdr>
    </w:div>
    <w:div w:id="1262689997">
      <w:bodyDiv w:val="1"/>
      <w:marLeft w:val="0"/>
      <w:marRight w:val="0"/>
      <w:marTop w:val="0"/>
      <w:marBottom w:val="0"/>
      <w:divBdr>
        <w:top w:val="none" w:sz="0" w:space="0" w:color="auto"/>
        <w:left w:val="none" w:sz="0" w:space="0" w:color="auto"/>
        <w:bottom w:val="none" w:sz="0" w:space="0" w:color="auto"/>
        <w:right w:val="none" w:sz="0" w:space="0" w:color="auto"/>
      </w:divBdr>
    </w:div>
    <w:div w:id="1302731538">
      <w:bodyDiv w:val="1"/>
      <w:marLeft w:val="0"/>
      <w:marRight w:val="0"/>
      <w:marTop w:val="0"/>
      <w:marBottom w:val="0"/>
      <w:divBdr>
        <w:top w:val="none" w:sz="0" w:space="0" w:color="auto"/>
        <w:left w:val="none" w:sz="0" w:space="0" w:color="auto"/>
        <w:bottom w:val="none" w:sz="0" w:space="0" w:color="auto"/>
        <w:right w:val="none" w:sz="0" w:space="0" w:color="auto"/>
      </w:divBdr>
    </w:div>
    <w:div w:id="1304625310">
      <w:bodyDiv w:val="1"/>
      <w:marLeft w:val="0"/>
      <w:marRight w:val="0"/>
      <w:marTop w:val="0"/>
      <w:marBottom w:val="0"/>
      <w:divBdr>
        <w:top w:val="none" w:sz="0" w:space="0" w:color="auto"/>
        <w:left w:val="none" w:sz="0" w:space="0" w:color="auto"/>
        <w:bottom w:val="none" w:sz="0" w:space="0" w:color="auto"/>
        <w:right w:val="none" w:sz="0" w:space="0" w:color="auto"/>
      </w:divBdr>
    </w:div>
    <w:div w:id="1345326116">
      <w:bodyDiv w:val="1"/>
      <w:marLeft w:val="0"/>
      <w:marRight w:val="0"/>
      <w:marTop w:val="0"/>
      <w:marBottom w:val="0"/>
      <w:divBdr>
        <w:top w:val="none" w:sz="0" w:space="0" w:color="auto"/>
        <w:left w:val="none" w:sz="0" w:space="0" w:color="auto"/>
        <w:bottom w:val="none" w:sz="0" w:space="0" w:color="auto"/>
        <w:right w:val="none" w:sz="0" w:space="0" w:color="auto"/>
      </w:divBdr>
    </w:div>
    <w:div w:id="1387752584">
      <w:bodyDiv w:val="1"/>
      <w:marLeft w:val="0"/>
      <w:marRight w:val="0"/>
      <w:marTop w:val="0"/>
      <w:marBottom w:val="0"/>
      <w:divBdr>
        <w:top w:val="none" w:sz="0" w:space="0" w:color="auto"/>
        <w:left w:val="none" w:sz="0" w:space="0" w:color="auto"/>
        <w:bottom w:val="none" w:sz="0" w:space="0" w:color="auto"/>
        <w:right w:val="none" w:sz="0" w:space="0" w:color="auto"/>
      </w:divBdr>
    </w:div>
    <w:div w:id="1407723446">
      <w:bodyDiv w:val="1"/>
      <w:marLeft w:val="0"/>
      <w:marRight w:val="0"/>
      <w:marTop w:val="0"/>
      <w:marBottom w:val="0"/>
      <w:divBdr>
        <w:top w:val="none" w:sz="0" w:space="0" w:color="auto"/>
        <w:left w:val="none" w:sz="0" w:space="0" w:color="auto"/>
        <w:bottom w:val="none" w:sz="0" w:space="0" w:color="auto"/>
        <w:right w:val="none" w:sz="0" w:space="0" w:color="auto"/>
      </w:divBdr>
    </w:div>
    <w:div w:id="1418870203">
      <w:bodyDiv w:val="1"/>
      <w:marLeft w:val="0"/>
      <w:marRight w:val="0"/>
      <w:marTop w:val="0"/>
      <w:marBottom w:val="0"/>
      <w:divBdr>
        <w:top w:val="none" w:sz="0" w:space="0" w:color="auto"/>
        <w:left w:val="none" w:sz="0" w:space="0" w:color="auto"/>
        <w:bottom w:val="none" w:sz="0" w:space="0" w:color="auto"/>
        <w:right w:val="none" w:sz="0" w:space="0" w:color="auto"/>
      </w:divBdr>
    </w:div>
    <w:div w:id="1426339874">
      <w:bodyDiv w:val="1"/>
      <w:marLeft w:val="0"/>
      <w:marRight w:val="0"/>
      <w:marTop w:val="0"/>
      <w:marBottom w:val="0"/>
      <w:divBdr>
        <w:top w:val="none" w:sz="0" w:space="0" w:color="auto"/>
        <w:left w:val="none" w:sz="0" w:space="0" w:color="auto"/>
        <w:bottom w:val="none" w:sz="0" w:space="0" w:color="auto"/>
        <w:right w:val="none" w:sz="0" w:space="0" w:color="auto"/>
      </w:divBdr>
    </w:div>
    <w:div w:id="1453598001">
      <w:bodyDiv w:val="1"/>
      <w:marLeft w:val="0"/>
      <w:marRight w:val="0"/>
      <w:marTop w:val="0"/>
      <w:marBottom w:val="0"/>
      <w:divBdr>
        <w:top w:val="none" w:sz="0" w:space="0" w:color="auto"/>
        <w:left w:val="none" w:sz="0" w:space="0" w:color="auto"/>
        <w:bottom w:val="none" w:sz="0" w:space="0" w:color="auto"/>
        <w:right w:val="none" w:sz="0" w:space="0" w:color="auto"/>
      </w:divBdr>
    </w:div>
    <w:div w:id="1513446659">
      <w:bodyDiv w:val="1"/>
      <w:marLeft w:val="0"/>
      <w:marRight w:val="0"/>
      <w:marTop w:val="0"/>
      <w:marBottom w:val="0"/>
      <w:divBdr>
        <w:top w:val="none" w:sz="0" w:space="0" w:color="auto"/>
        <w:left w:val="none" w:sz="0" w:space="0" w:color="auto"/>
        <w:bottom w:val="none" w:sz="0" w:space="0" w:color="auto"/>
        <w:right w:val="none" w:sz="0" w:space="0" w:color="auto"/>
      </w:divBdr>
    </w:div>
    <w:div w:id="1569070330">
      <w:bodyDiv w:val="1"/>
      <w:marLeft w:val="0"/>
      <w:marRight w:val="0"/>
      <w:marTop w:val="0"/>
      <w:marBottom w:val="0"/>
      <w:divBdr>
        <w:top w:val="none" w:sz="0" w:space="0" w:color="auto"/>
        <w:left w:val="none" w:sz="0" w:space="0" w:color="auto"/>
        <w:bottom w:val="none" w:sz="0" w:space="0" w:color="auto"/>
        <w:right w:val="none" w:sz="0" w:space="0" w:color="auto"/>
      </w:divBdr>
    </w:div>
    <w:div w:id="1583292751">
      <w:bodyDiv w:val="1"/>
      <w:marLeft w:val="0"/>
      <w:marRight w:val="0"/>
      <w:marTop w:val="0"/>
      <w:marBottom w:val="0"/>
      <w:divBdr>
        <w:top w:val="none" w:sz="0" w:space="0" w:color="auto"/>
        <w:left w:val="none" w:sz="0" w:space="0" w:color="auto"/>
        <w:bottom w:val="none" w:sz="0" w:space="0" w:color="auto"/>
        <w:right w:val="none" w:sz="0" w:space="0" w:color="auto"/>
      </w:divBdr>
    </w:div>
    <w:div w:id="1644889970">
      <w:bodyDiv w:val="1"/>
      <w:marLeft w:val="0"/>
      <w:marRight w:val="0"/>
      <w:marTop w:val="0"/>
      <w:marBottom w:val="0"/>
      <w:divBdr>
        <w:top w:val="none" w:sz="0" w:space="0" w:color="auto"/>
        <w:left w:val="none" w:sz="0" w:space="0" w:color="auto"/>
        <w:bottom w:val="none" w:sz="0" w:space="0" w:color="auto"/>
        <w:right w:val="none" w:sz="0" w:space="0" w:color="auto"/>
      </w:divBdr>
    </w:div>
    <w:div w:id="1694645344">
      <w:bodyDiv w:val="1"/>
      <w:marLeft w:val="0"/>
      <w:marRight w:val="0"/>
      <w:marTop w:val="0"/>
      <w:marBottom w:val="0"/>
      <w:divBdr>
        <w:top w:val="none" w:sz="0" w:space="0" w:color="auto"/>
        <w:left w:val="none" w:sz="0" w:space="0" w:color="auto"/>
        <w:bottom w:val="none" w:sz="0" w:space="0" w:color="auto"/>
        <w:right w:val="none" w:sz="0" w:space="0" w:color="auto"/>
      </w:divBdr>
    </w:div>
    <w:div w:id="1710841191">
      <w:bodyDiv w:val="1"/>
      <w:marLeft w:val="0"/>
      <w:marRight w:val="0"/>
      <w:marTop w:val="0"/>
      <w:marBottom w:val="0"/>
      <w:divBdr>
        <w:top w:val="none" w:sz="0" w:space="0" w:color="auto"/>
        <w:left w:val="none" w:sz="0" w:space="0" w:color="auto"/>
        <w:bottom w:val="none" w:sz="0" w:space="0" w:color="auto"/>
        <w:right w:val="none" w:sz="0" w:space="0" w:color="auto"/>
      </w:divBdr>
    </w:div>
    <w:div w:id="1778139307">
      <w:bodyDiv w:val="1"/>
      <w:marLeft w:val="0"/>
      <w:marRight w:val="0"/>
      <w:marTop w:val="0"/>
      <w:marBottom w:val="0"/>
      <w:divBdr>
        <w:top w:val="none" w:sz="0" w:space="0" w:color="auto"/>
        <w:left w:val="none" w:sz="0" w:space="0" w:color="auto"/>
        <w:bottom w:val="none" w:sz="0" w:space="0" w:color="auto"/>
        <w:right w:val="none" w:sz="0" w:space="0" w:color="auto"/>
      </w:divBdr>
    </w:div>
    <w:div w:id="1782338104">
      <w:bodyDiv w:val="1"/>
      <w:marLeft w:val="0"/>
      <w:marRight w:val="0"/>
      <w:marTop w:val="0"/>
      <w:marBottom w:val="0"/>
      <w:divBdr>
        <w:top w:val="none" w:sz="0" w:space="0" w:color="auto"/>
        <w:left w:val="none" w:sz="0" w:space="0" w:color="auto"/>
        <w:bottom w:val="none" w:sz="0" w:space="0" w:color="auto"/>
        <w:right w:val="none" w:sz="0" w:space="0" w:color="auto"/>
      </w:divBdr>
    </w:div>
    <w:div w:id="1786925676">
      <w:bodyDiv w:val="1"/>
      <w:marLeft w:val="0"/>
      <w:marRight w:val="0"/>
      <w:marTop w:val="0"/>
      <w:marBottom w:val="0"/>
      <w:divBdr>
        <w:top w:val="none" w:sz="0" w:space="0" w:color="auto"/>
        <w:left w:val="none" w:sz="0" w:space="0" w:color="auto"/>
        <w:bottom w:val="none" w:sz="0" w:space="0" w:color="auto"/>
        <w:right w:val="none" w:sz="0" w:space="0" w:color="auto"/>
      </w:divBdr>
    </w:div>
    <w:div w:id="1812553014">
      <w:bodyDiv w:val="1"/>
      <w:marLeft w:val="0"/>
      <w:marRight w:val="0"/>
      <w:marTop w:val="0"/>
      <w:marBottom w:val="0"/>
      <w:divBdr>
        <w:top w:val="none" w:sz="0" w:space="0" w:color="auto"/>
        <w:left w:val="none" w:sz="0" w:space="0" w:color="auto"/>
        <w:bottom w:val="none" w:sz="0" w:space="0" w:color="auto"/>
        <w:right w:val="none" w:sz="0" w:space="0" w:color="auto"/>
      </w:divBdr>
    </w:div>
    <w:div w:id="1846900522">
      <w:bodyDiv w:val="1"/>
      <w:marLeft w:val="0"/>
      <w:marRight w:val="0"/>
      <w:marTop w:val="0"/>
      <w:marBottom w:val="0"/>
      <w:divBdr>
        <w:top w:val="none" w:sz="0" w:space="0" w:color="auto"/>
        <w:left w:val="none" w:sz="0" w:space="0" w:color="auto"/>
        <w:bottom w:val="none" w:sz="0" w:space="0" w:color="auto"/>
        <w:right w:val="none" w:sz="0" w:space="0" w:color="auto"/>
      </w:divBdr>
    </w:div>
    <w:div w:id="1865632565">
      <w:bodyDiv w:val="1"/>
      <w:marLeft w:val="0"/>
      <w:marRight w:val="0"/>
      <w:marTop w:val="0"/>
      <w:marBottom w:val="0"/>
      <w:divBdr>
        <w:top w:val="none" w:sz="0" w:space="0" w:color="auto"/>
        <w:left w:val="none" w:sz="0" w:space="0" w:color="auto"/>
        <w:bottom w:val="none" w:sz="0" w:space="0" w:color="auto"/>
        <w:right w:val="none" w:sz="0" w:space="0" w:color="auto"/>
      </w:divBdr>
    </w:div>
    <w:div w:id="1880166697">
      <w:bodyDiv w:val="1"/>
      <w:marLeft w:val="0"/>
      <w:marRight w:val="0"/>
      <w:marTop w:val="0"/>
      <w:marBottom w:val="0"/>
      <w:divBdr>
        <w:top w:val="none" w:sz="0" w:space="0" w:color="auto"/>
        <w:left w:val="none" w:sz="0" w:space="0" w:color="auto"/>
        <w:bottom w:val="none" w:sz="0" w:space="0" w:color="auto"/>
        <w:right w:val="none" w:sz="0" w:space="0" w:color="auto"/>
      </w:divBdr>
    </w:div>
    <w:div w:id="1890804834">
      <w:bodyDiv w:val="1"/>
      <w:marLeft w:val="0"/>
      <w:marRight w:val="0"/>
      <w:marTop w:val="0"/>
      <w:marBottom w:val="0"/>
      <w:divBdr>
        <w:top w:val="none" w:sz="0" w:space="0" w:color="auto"/>
        <w:left w:val="none" w:sz="0" w:space="0" w:color="auto"/>
        <w:bottom w:val="none" w:sz="0" w:space="0" w:color="auto"/>
        <w:right w:val="none" w:sz="0" w:space="0" w:color="auto"/>
      </w:divBdr>
    </w:div>
    <w:div w:id="1921988201">
      <w:bodyDiv w:val="1"/>
      <w:marLeft w:val="0"/>
      <w:marRight w:val="0"/>
      <w:marTop w:val="0"/>
      <w:marBottom w:val="0"/>
      <w:divBdr>
        <w:top w:val="none" w:sz="0" w:space="0" w:color="auto"/>
        <w:left w:val="none" w:sz="0" w:space="0" w:color="auto"/>
        <w:bottom w:val="none" w:sz="0" w:space="0" w:color="auto"/>
        <w:right w:val="none" w:sz="0" w:space="0" w:color="auto"/>
      </w:divBdr>
    </w:div>
    <w:div w:id="1926717711">
      <w:bodyDiv w:val="1"/>
      <w:marLeft w:val="0"/>
      <w:marRight w:val="0"/>
      <w:marTop w:val="0"/>
      <w:marBottom w:val="0"/>
      <w:divBdr>
        <w:top w:val="none" w:sz="0" w:space="0" w:color="auto"/>
        <w:left w:val="none" w:sz="0" w:space="0" w:color="auto"/>
        <w:bottom w:val="none" w:sz="0" w:space="0" w:color="auto"/>
        <w:right w:val="none" w:sz="0" w:space="0" w:color="auto"/>
      </w:divBdr>
    </w:div>
    <w:div w:id="1985693983">
      <w:bodyDiv w:val="1"/>
      <w:marLeft w:val="0"/>
      <w:marRight w:val="0"/>
      <w:marTop w:val="0"/>
      <w:marBottom w:val="0"/>
      <w:divBdr>
        <w:top w:val="none" w:sz="0" w:space="0" w:color="auto"/>
        <w:left w:val="none" w:sz="0" w:space="0" w:color="auto"/>
        <w:bottom w:val="none" w:sz="0" w:space="0" w:color="auto"/>
        <w:right w:val="none" w:sz="0" w:space="0" w:color="auto"/>
      </w:divBdr>
    </w:div>
    <w:div w:id="1987584386">
      <w:bodyDiv w:val="1"/>
      <w:marLeft w:val="0"/>
      <w:marRight w:val="0"/>
      <w:marTop w:val="0"/>
      <w:marBottom w:val="0"/>
      <w:divBdr>
        <w:top w:val="none" w:sz="0" w:space="0" w:color="auto"/>
        <w:left w:val="none" w:sz="0" w:space="0" w:color="auto"/>
        <w:bottom w:val="none" w:sz="0" w:space="0" w:color="auto"/>
        <w:right w:val="none" w:sz="0" w:space="0" w:color="auto"/>
      </w:divBdr>
    </w:div>
    <w:div w:id="2008049270">
      <w:bodyDiv w:val="1"/>
      <w:marLeft w:val="0"/>
      <w:marRight w:val="0"/>
      <w:marTop w:val="0"/>
      <w:marBottom w:val="0"/>
      <w:divBdr>
        <w:top w:val="none" w:sz="0" w:space="0" w:color="auto"/>
        <w:left w:val="none" w:sz="0" w:space="0" w:color="auto"/>
        <w:bottom w:val="none" w:sz="0" w:space="0" w:color="auto"/>
        <w:right w:val="none" w:sz="0" w:space="0" w:color="auto"/>
      </w:divBdr>
    </w:div>
    <w:div w:id="2010061364">
      <w:bodyDiv w:val="1"/>
      <w:marLeft w:val="0"/>
      <w:marRight w:val="0"/>
      <w:marTop w:val="0"/>
      <w:marBottom w:val="0"/>
      <w:divBdr>
        <w:top w:val="none" w:sz="0" w:space="0" w:color="auto"/>
        <w:left w:val="none" w:sz="0" w:space="0" w:color="auto"/>
        <w:bottom w:val="none" w:sz="0" w:space="0" w:color="auto"/>
        <w:right w:val="none" w:sz="0" w:space="0" w:color="auto"/>
      </w:divBdr>
    </w:div>
    <w:div w:id="2034191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13</Pages>
  <Words>4462</Words>
  <Characters>24100</Characters>
  <Application>Microsoft Office Word</Application>
  <DocSecurity>0</DocSecurity>
  <Lines>200</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Eurandes</dc:creator>
  <cp:keywords/>
  <dc:description/>
  <cp:lastModifiedBy>Eurandes</cp:lastModifiedBy>
  <cp:revision>4</cp:revision>
  <cp:lastPrinted>2023-04-05T12:52:00Z</cp:lastPrinted>
  <dcterms:created xsi:type="dcterms:W3CDTF">2023-04-05T13:06:00Z</dcterms:created>
  <dcterms:modified xsi:type="dcterms:W3CDTF">2023-04-11T13:29:00Z</dcterms:modified>
</cp:coreProperties>
</file>