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4DCE9A8E"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BF6916">
        <w:rPr>
          <w:rFonts w:ascii="Arial Narrow" w:hAnsi="Arial Narrow" w:cstheme="minorHAnsi"/>
          <w:b/>
          <w:sz w:val="28"/>
          <w:szCs w:val="28"/>
        </w:rPr>
        <w:t>0</w:t>
      </w:r>
      <w:r w:rsidR="00AF0A0C">
        <w:rPr>
          <w:rFonts w:ascii="Arial Narrow" w:hAnsi="Arial Narrow" w:cstheme="minorHAnsi"/>
          <w:b/>
          <w:sz w:val="28"/>
          <w:szCs w:val="28"/>
        </w:rPr>
        <w:t>17</w:t>
      </w:r>
      <w:r w:rsidR="00274E04">
        <w:rPr>
          <w:rFonts w:ascii="Arial Narrow" w:hAnsi="Arial Narrow" w:cstheme="minorHAnsi"/>
          <w:b/>
          <w:sz w:val="28"/>
          <w:szCs w:val="28"/>
        </w:rPr>
        <w:t>/2022</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9A4D21">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5CDC6A7A"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a 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9A4D21">
        <w:rPr>
          <w:rFonts w:ascii="Arial Narrow" w:hAnsi="Arial Narrow" w:cstheme="minorHAnsi"/>
          <w:sz w:val="28"/>
          <w:szCs w:val="28"/>
        </w:rPr>
        <w:t>M</w:t>
      </w:r>
      <w:r w:rsidR="00AA1958" w:rsidRPr="00AA1958">
        <w:rPr>
          <w:rFonts w:ascii="Arial Narrow" w:hAnsi="Arial Narrow" w:cstheme="minorHAnsi"/>
          <w:sz w:val="28"/>
          <w:szCs w:val="28"/>
        </w:rPr>
        <w:t>ateria</w:t>
      </w:r>
      <w:r w:rsidR="009A4D21">
        <w:rPr>
          <w:rFonts w:ascii="Arial Narrow" w:hAnsi="Arial Narrow" w:cstheme="minorHAnsi"/>
          <w:sz w:val="28"/>
          <w:szCs w:val="28"/>
        </w:rPr>
        <w:t>is</w:t>
      </w:r>
      <w:r w:rsidR="00AA1958" w:rsidRPr="00AA1958">
        <w:rPr>
          <w:rFonts w:ascii="Arial Narrow" w:hAnsi="Arial Narrow" w:cstheme="minorHAnsi"/>
          <w:sz w:val="28"/>
          <w:szCs w:val="28"/>
        </w:rPr>
        <w:t xml:space="preserve"> </w:t>
      </w:r>
      <w:r w:rsidR="009A4D21">
        <w:rPr>
          <w:rFonts w:ascii="Arial Narrow" w:hAnsi="Arial Narrow" w:cstheme="minorHAnsi"/>
          <w:sz w:val="28"/>
          <w:szCs w:val="28"/>
        </w:rPr>
        <w:t>H</w:t>
      </w:r>
      <w:r w:rsidR="00AA1958" w:rsidRPr="00AA1958">
        <w:rPr>
          <w:rFonts w:ascii="Arial Narrow" w:hAnsi="Arial Narrow" w:cstheme="minorHAnsi"/>
          <w:sz w:val="28"/>
          <w:szCs w:val="28"/>
        </w:rPr>
        <w:t>ospitalares padronizados pela Secretaria Municipal de Saúde, mediante processo de aquisição com entrega parcelada, para abastecimento das Unidades de Estratégia de Saúde da Família e Pronto Atendimento Municipal</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9A4D21">
        <w:rPr>
          <w:rFonts w:ascii="Arial Narrow" w:hAnsi="Arial Narrow" w:cstheme="minorHAnsi"/>
          <w:b/>
          <w:sz w:val="28"/>
          <w:szCs w:val="28"/>
        </w:rPr>
        <w:t>14</w:t>
      </w:r>
      <w:r w:rsidRPr="00BF6916">
        <w:rPr>
          <w:rFonts w:ascii="Arial Narrow" w:hAnsi="Arial Narrow" w:cstheme="minorHAnsi"/>
          <w:b/>
          <w:sz w:val="28"/>
          <w:szCs w:val="28"/>
        </w:rPr>
        <w:t xml:space="preserve"> (</w:t>
      </w:r>
      <w:r w:rsidR="009A4D21">
        <w:rPr>
          <w:rFonts w:ascii="Arial Narrow" w:hAnsi="Arial Narrow" w:cstheme="minorHAnsi"/>
          <w:b/>
          <w:sz w:val="28"/>
          <w:szCs w:val="28"/>
        </w:rPr>
        <w:t>quatorze</w:t>
      </w:r>
      <w:r w:rsidRPr="00BF6916">
        <w:rPr>
          <w:rFonts w:ascii="Arial Narrow" w:hAnsi="Arial Narrow" w:cstheme="minorHAnsi"/>
          <w:b/>
          <w:sz w:val="28"/>
          <w:szCs w:val="28"/>
        </w:rPr>
        <w:t xml:space="preserve">) de </w:t>
      </w:r>
      <w:r w:rsidR="009A4D21">
        <w:rPr>
          <w:rFonts w:ascii="Arial Narrow" w:hAnsi="Arial Narrow" w:cstheme="minorHAnsi"/>
          <w:b/>
          <w:sz w:val="28"/>
          <w:szCs w:val="28"/>
        </w:rPr>
        <w:t>o</w:t>
      </w:r>
      <w:r w:rsidR="00AF0A0C">
        <w:rPr>
          <w:rFonts w:ascii="Arial Narrow" w:hAnsi="Arial Narrow" w:cstheme="minorHAnsi"/>
          <w:b/>
          <w:sz w:val="28"/>
          <w:szCs w:val="28"/>
        </w:rPr>
        <w:t>utubro</w:t>
      </w:r>
      <w:r w:rsidRPr="002C0B86">
        <w:rPr>
          <w:rFonts w:ascii="Arial Narrow" w:hAnsi="Arial Narrow" w:cstheme="minorHAnsi"/>
          <w:b/>
          <w:sz w:val="28"/>
          <w:szCs w:val="28"/>
        </w:rPr>
        <w:t xml:space="preserve"> de </w:t>
      </w:r>
      <w:r w:rsidR="00DD6F2A">
        <w:rPr>
          <w:rFonts w:ascii="Arial Narrow" w:hAnsi="Arial Narrow" w:cstheme="minorHAnsi"/>
          <w:b/>
          <w:sz w:val="28"/>
          <w:szCs w:val="28"/>
        </w:rPr>
        <w:t>2022</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154CCB82"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de </w:t>
      </w:r>
      <w:r w:rsidR="00DD6F2A">
        <w:rPr>
          <w:rFonts w:ascii="Arial Narrow" w:hAnsi="Arial Narrow" w:cstheme="minorHAnsi"/>
          <w:sz w:val="28"/>
          <w:szCs w:val="28"/>
        </w:rPr>
        <w:t>2022</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9A4D21">
      <w:pPr>
        <w:widowControl w:val="0"/>
        <w:tabs>
          <w:tab w:val="left" w:pos="709"/>
          <w:tab w:val="left" w:pos="1276"/>
        </w:tabs>
        <w:spacing w:after="0" w:line="240" w:lineRule="auto"/>
        <w:ind w:left="1134"/>
        <w:jc w:val="center"/>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0EEDB134" w:rsidR="003F10F6" w:rsidRPr="0072144F" w:rsidRDefault="003F10F6" w:rsidP="009A4D21">
      <w:pPr>
        <w:widowControl w:val="0"/>
        <w:tabs>
          <w:tab w:val="left" w:pos="709"/>
          <w:tab w:val="left" w:pos="1276"/>
        </w:tabs>
        <w:spacing w:after="0" w:line="240" w:lineRule="auto"/>
        <w:ind w:left="1134"/>
        <w:jc w:val="center"/>
        <w:rPr>
          <w:rFonts w:ascii="Arial Narrow" w:hAnsi="Arial Narrow" w:cstheme="minorHAnsi"/>
          <w:sz w:val="28"/>
          <w:szCs w:val="28"/>
        </w:rPr>
      </w:pPr>
      <w:r w:rsidRPr="0072144F">
        <w:rPr>
          <w:rFonts w:ascii="Arial Narrow" w:hAnsi="Arial Narrow" w:cstheme="minorHAnsi"/>
          <w:sz w:val="28"/>
          <w:szCs w:val="28"/>
        </w:rPr>
        <w:t>(Assinatura e carimbo da Empresa Licitante)</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07E239F2" w14:textId="4FB3CB11" w:rsidR="003F10F6" w:rsidRPr="0072144F" w:rsidRDefault="003F10F6" w:rsidP="009A4D21">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7A646B24" w14:textId="23658762"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BF6916" w:rsidRPr="00BF6916">
        <w:rPr>
          <w:rFonts w:ascii="Arial Narrow" w:hAnsi="Arial Narrow" w:cstheme="minorHAnsi"/>
          <w:b/>
          <w:bCs/>
          <w:sz w:val="28"/>
          <w:szCs w:val="28"/>
        </w:rPr>
        <w:t>1</w:t>
      </w:r>
      <w:r w:rsidR="00AF0A0C">
        <w:rPr>
          <w:rFonts w:ascii="Arial Narrow" w:hAnsi="Arial Narrow" w:cstheme="minorHAnsi"/>
          <w:b/>
          <w:bCs/>
          <w:sz w:val="28"/>
          <w:szCs w:val="28"/>
        </w:rPr>
        <w:t>87</w:t>
      </w:r>
      <w:r w:rsidR="00BF6916" w:rsidRPr="00BF6916">
        <w:rPr>
          <w:rFonts w:ascii="Arial Narrow" w:hAnsi="Arial Narrow" w:cstheme="minorHAnsi"/>
          <w:b/>
          <w:bCs/>
          <w:sz w:val="28"/>
          <w:szCs w:val="28"/>
        </w:rPr>
        <w:t>/2022</w:t>
      </w:r>
    </w:p>
    <w:p w14:paraId="796F366A" w14:textId="287A1047"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AF0A0C">
        <w:rPr>
          <w:rFonts w:ascii="Arial Narrow" w:hAnsi="Arial Narrow" w:cstheme="minorHAnsi"/>
          <w:b/>
          <w:bCs/>
          <w:sz w:val="28"/>
          <w:szCs w:val="28"/>
        </w:rPr>
        <w:t>017</w:t>
      </w:r>
      <w:r w:rsidR="00BF6916" w:rsidRPr="00BF6916">
        <w:rPr>
          <w:rFonts w:ascii="Arial Narrow" w:hAnsi="Arial Narrow" w:cstheme="minorHAnsi"/>
          <w:b/>
          <w:bCs/>
          <w:sz w:val="28"/>
          <w:szCs w:val="28"/>
        </w:rPr>
        <w:t>/2022</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05F83A12"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 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1.</w:t>
      </w:r>
      <w:r w:rsidR="00993DD3">
        <w:rPr>
          <w:rFonts w:ascii="Arial Narrow" w:hAnsi="Arial Narrow" w:cs="Arial"/>
          <w:color w:val="000000"/>
          <w:sz w:val="28"/>
          <w:szCs w:val="28"/>
          <w:lang w:val="pt-PT"/>
        </w:rPr>
        <w:t>976</w:t>
      </w:r>
      <w:r w:rsidRPr="0072144F">
        <w:rPr>
          <w:rFonts w:ascii="Arial Narrow" w:hAnsi="Arial Narrow" w:cs="Arial"/>
          <w:color w:val="000000"/>
          <w:sz w:val="28"/>
          <w:szCs w:val="28"/>
          <w:lang w:val="pt-PT"/>
        </w:rPr>
        <w:t xml:space="preserve">/2021,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Lei Federal 123/2006, Lei Complementar 147/2014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20476CAA" w14:textId="77777777" w:rsidR="00DB4EF1" w:rsidRPr="0072144F" w:rsidRDefault="00DB4EF1" w:rsidP="00DB4EF1">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6F2070A6" w14:textId="2E118A26" w:rsidR="00DB4EF1" w:rsidRPr="002C0B86"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Data: </w:t>
      </w:r>
      <w:r w:rsidR="009A4D21">
        <w:rPr>
          <w:rFonts w:ascii="Arial Narrow" w:hAnsi="Arial Narrow" w:cstheme="minorHAnsi"/>
          <w:b/>
          <w:sz w:val="28"/>
          <w:szCs w:val="28"/>
        </w:rPr>
        <w:t>14</w:t>
      </w:r>
      <w:r w:rsidRPr="00BF6916">
        <w:rPr>
          <w:rFonts w:ascii="Arial Narrow" w:hAnsi="Arial Narrow" w:cstheme="minorHAnsi"/>
          <w:b/>
          <w:sz w:val="28"/>
          <w:szCs w:val="28"/>
        </w:rPr>
        <w:t xml:space="preserve"> (</w:t>
      </w:r>
      <w:r w:rsidR="009A4D21">
        <w:rPr>
          <w:rFonts w:ascii="Arial Narrow" w:hAnsi="Arial Narrow" w:cstheme="minorHAnsi"/>
          <w:b/>
          <w:sz w:val="28"/>
          <w:szCs w:val="28"/>
        </w:rPr>
        <w:t>quatorze</w:t>
      </w:r>
      <w:r w:rsidRPr="00BF6916">
        <w:rPr>
          <w:rFonts w:ascii="Arial Narrow" w:hAnsi="Arial Narrow" w:cstheme="minorHAnsi"/>
          <w:b/>
          <w:sz w:val="28"/>
          <w:szCs w:val="28"/>
        </w:rPr>
        <w:t xml:space="preserve">) de </w:t>
      </w:r>
      <w:proofErr w:type="gramStart"/>
      <w:r w:rsidR="00AF0A0C">
        <w:rPr>
          <w:rFonts w:ascii="Arial Narrow" w:hAnsi="Arial Narrow" w:cstheme="minorHAnsi"/>
          <w:b/>
          <w:sz w:val="28"/>
          <w:szCs w:val="28"/>
        </w:rPr>
        <w:t>Outubro</w:t>
      </w:r>
      <w:proofErr w:type="gramEnd"/>
      <w:r w:rsidRPr="002C0B86">
        <w:rPr>
          <w:rFonts w:ascii="Arial Narrow" w:hAnsi="Arial Narrow" w:cstheme="minorHAnsi"/>
          <w:b/>
          <w:sz w:val="28"/>
          <w:szCs w:val="28"/>
        </w:rPr>
        <w:t xml:space="preserve"> de </w:t>
      </w:r>
      <w:r w:rsidR="00993DD3">
        <w:rPr>
          <w:rFonts w:ascii="Arial Narrow" w:hAnsi="Arial Narrow" w:cstheme="minorHAnsi"/>
          <w:b/>
          <w:sz w:val="28"/>
          <w:szCs w:val="28"/>
        </w:rPr>
        <w:t>2022</w:t>
      </w:r>
      <w:r w:rsidRPr="002C0B86">
        <w:rPr>
          <w:rFonts w:ascii="Arial Narrow" w:hAnsi="Arial Narrow" w:cstheme="minorHAnsi"/>
          <w:b/>
          <w:sz w:val="28"/>
          <w:szCs w:val="28"/>
        </w:rPr>
        <w:t xml:space="preserve">. </w:t>
      </w:r>
    </w:p>
    <w:p w14:paraId="4A8E87AA" w14:textId="73C724CB"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Horário: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w:t>
      </w:r>
      <w:r w:rsidR="00135619" w:rsidRPr="00BF6916">
        <w:rPr>
          <w:rFonts w:ascii="Arial Narrow" w:hAnsi="Arial Narrow" w:cstheme="minorHAnsi"/>
          <w:b/>
          <w:sz w:val="28"/>
          <w:szCs w:val="28"/>
        </w:rPr>
        <w:t>00</w:t>
      </w:r>
      <w:r w:rsidR="0061272F" w:rsidRPr="00BF6916">
        <w:rPr>
          <w:rFonts w:ascii="Arial Narrow" w:hAnsi="Arial Narrow" w:cstheme="minorHAnsi"/>
          <w:b/>
          <w:sz w:val="28"/>
          <w:szCs w:val="28"/>
        </w:rPr>
        <w:t>min</w:t>
      </w:r>
      <w:r w:rsidRPr="002C0B86">
        <w:rPr>
          <w:rFonts w:ascii="Arial Narrow" w:hAnsi="Arial Narrow" w:cstheme="minorHAnsi"/>
          <w:b/>
          <w:sz w:val="28"/>
          <w:szCs w:val="28"/>
        </w:rPr>
        <w:t xml:space="preserve"> (horário de Brasília/DF)</w:t>
      </w:r>
    </w:p>
    <w:p w14:paraId="58F76C3C" w14:textId="77777777"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1"/>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491BB1AD"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Pr="00995285">
        <w:rPr>
          <w:rFonts w:ascii="Arial Narrow" w:hAnsi="Arial Narrow" w:cstheme="minorHAnsi"/>
          <w:b/>
          <w:bCs/>
          <w:sz w:val="28"/>
          <w:szCs w:val="28"/>
        </w:rPr>
        <w:t>A presente l</w:t>
      </w:r>
      <w:r w:rsidR="009A70C9" w:rsidRPr="00995285">
        <w:rPr>
          <w:rFonts w:ascii="Arial Narrow" w:hAnsi="Arial Narrow" w:cstheme="minorHAnsi"/>
          <w:b/>
          <w:bCs/>
          <w:sz w:val="28"/>
          <w:szCs w:val="28"/>
        </w:rPr>
        <w:t>icitação tem por objeto</w:t>
      </w:r>
      <w:r w:rsidR="00DB4EF1" w:rsidRPr="00995285">
        <w:rPr>
          <w:rFonts w:ascii="Arial Narrow" w:hAnsi="Arial Narrow" w:cstheme="minorHAnsi"/>
          <w:b/>
          <w:bCs/>
          <w:sz w:val="28"/>
          <w:szCs w:val="28"/>
        </w:rPr>
        <w:t xml:space="preserve"> a </w:t>
      </w:r>
      <w:r w:rsidR="00995285" w:rsidRPr="00995285">
        <w:rPr>
          <w:rFonts w:ascii="Arial Narrow" w:hAnsi="Arial Narrow" w:cstheme="minorHAnsi"/>
          <w:b/>
          <w:bCs/>
          <w:sz w:val="28"/>
          <w:szCs w:val="28"/>
        </w:rPr>
        <w:t xml:space="preserve">Aquisição de </w:t>
      </w:r>
      <w:r w:rsidR="009A4D21">
        <w:rPr>
          <w:rFonts w:ascii="Arial Narrow" w:hAnsi="Arial Narrow" w:cstheme="minorHAnsi"/>
          <w:b/>
          <w:bCs/>
          <w:sz w:val="28"/>
          <w:szCs w:val="28"/>
        </w:rPr>
        <w:t>M</w:t>
      </w:r>
      <w:r w:rsidR="00995285" w:rsidRPr="00995285">
        <w:rPr>
          <w:rFonts w:ascii="Arial Narrow" w:hAnsi="Arial Narrow" w:cstheme="minorHAnsi"/>
          <w:b/>
          <w:bCs/>
          <w:sz w:val="28"/>
          <w:szCs w:val="28"/>
        </w:rPr>
        <w:t>ateria</w:t>
      </w:r>
      <w:r w:rsidR="009A4D21">
        <w:rPr>
          <w:rFonts w:ascii="Arial Narrow" w:hAnsi="Arial Narrow" w:cstheme="minorHAnsi"/>
          <w:b/>
          <w:bCs/>
          <w:sz w:val="28"/>
          <w:szCs w:val="28"/>
        </w:rPr>
        <w:t>is</w:t>
      </w:r>
      <w:r w:rsidR="00995285" w:rsidRPr="00995285">
        <w:rPr>
          <w:rFonts w:ascii="Arial Narrow" w:hAnsi="Arial Narrow" w:cstheme="minorHAnsi"/>
          <w:b/>
          <w:bCs/>
          <w:sz w:val="28"/>
          <w:szCs w:val="28"/>
        </w:rPr>
        <w:t xml:space="preserve"> </w:t>
      </w:r>
      <w:r w:rsidR="009A4D21">
        <w:rPr>
          <w:rFonts w:ascii="Arial Narrow" w:hAnsi="Arial Narrow" w:cstheme="minorHAnsi"/>
          <w:b/>
          <w:bCs/>
          <w:sz w:val="28"/>
          <w:szCs w:val="28"/>
        </w:rPr>
        <w:t>H</w:t>
      </w:r>
      <w:r w:rsidR="00995285" w:rsidRPr="00995285">
        <w:rPr>
          <w:rFonts w:ascii="Arial Narrow" w:hAnsi="Arial Narrow" w:cstheme="minorHAnsi"/>
          <w:b/>
          <w:bCs/>
          <w:sz w:val="28"/>
          <w:szCs w:val="28"/>
        </w:rPr>
        <w:t>ospitalares padronizados pela Secretaria Municipal de Saúde, mediante processo de aquisição com entrega parcelada, para abastecimento das Unidades de Estratégia de Saúde da Família e Pronto Atendimento Municipal</w:t>
      </w:r>
      <w:r w:rsidR="009A70C9" w:rsidRPr="00DB4EF1">
        <w:rPr>
          <w:rFonts w:ascii="Arial Narrow" w:hAnsi="Arial Narrow" w:cstheme="minorHAnsi"/>
          <w:b/>
          <w:bCs/>
          <w:sz w:val="28"/>
          <w:szCs w:val="28"/>
        </w:rPr>
        <w:t>,</w:t>
      </w:r>
      <w:r w:rsidR="009A70C9" w:rsidRPr="003F10F6">
        <w:rPr>
          <w:rFonts w:ascii="Arial Narrow" w:hAnsi="Arial Narrow" w:cstheme="minorHAnsi"/>
          <w:b/>
          <w:sz w:val="28"/>
          <w:szCs w:val="28"/>
        </w:rPr>
        <w:t xml:space="preserve"> CONFORME ESPECIFICAÇÕES E QUANTITATIVOS CONSTANTES NO TERMO DE REFERÊNCIA</w:t>
      </w:r>
      <w:r w:rsidR="008913F4">
        <w:rPr>
          <w:rFonts w:ascii="Arial Narrow" w:hAnsi="Arial Narrow" w:cstheme="minorHAnsi"/>
          <w:b/>
          <w:sz w:val="28"/>
          <w:szCs w:val="28"/>
        </w:rPr>
        <w:t>,</w:t>
      </w:r>
      <w:r w:rsidR="009A70C9" w:rsidRPr="003F10F6">
        <w:rPr>
          <w:rFonts w:ascii="Arial Narrow" w:hAnsi="Arial Narrow" w:cstheme="minorHAnsi"/>
          <w:b/>
          <w:sz w:val="28"/>
          <w:szCs w:val="28"/>
        </w:rPr>
        <w:t xml:space="preserve"> </w:t>
      </w:r>
      <w:r w:rsidR="00D14452" w:rsidRPr="003F10F6">
        <w:rPr>
          <w:rFonts w:ascii="Arial Narrow" w:hAnsi="Arial Narrow" w:cstheme="minorHAnsi"/>
          <w:b/>
          <w:bCs/>
          <w:sz w:val="28"/>
          <w:szCs w:val="28"/>
        </w:rPr>
        <w:t>PARTE INTEGRANTE E COMPLEMENTAR DESTE EDITAL</w:t>
      </w:r>
      <w:r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36367F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3.1</w:t>
      </w:r>
      <w:r w:rsidRPr="003F10F6">
        <w:rPr>
          <w:rFonts w:ascii="Arial Narrow" w:hAnsi="Arial Narrow" w:cstheme="minorHAnsi"/>
          <w:sz w:val="28"/>
          <w:szCs w:val="28"/>
        </w:rPr>
        <w:tab/>
        <w:t>-</w:t>
      </w:r>
      <w:r w:rsidRPr="003F10F6">
        <w:rPr>
          <w:rFonts w:ascii="Arial Narrow" w:hAnsi="Arial Narrow" w:cstheme="minorHAnsi"/>
          <w:sz w:val="28"/>
          <w:szCs w:val="28"/>
        </w:rPr>
        <w:tab/>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 inclusive quanto à documentação.</w:t>
      </w:r>
    </w:p>
    <w:p w14:paraId="67994CD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07049AC" w14:textId="467C24B2" w:rsidR="001929AB" w:rsidRPr="009A4D21" w:rsidRDefault="001929AB" w:rsidP="002B3762">
      <w:pPr>
        <w:widowControl w:val="0"/>
        <w:tabs>
          <w:tab w:val="left" w:pos="709"/>
          <w:tab w:val="left" w:pos="1276"/>
        </w:tabs>
        <w:spacing w:after="0" w:line="240" w:lineRule="auto"/>
        <w:jc w:val="both"/>
        <w:rPr>
          <w:rFonts w:ascii="Arial Narrow" w:hAnsi="Arial Narrow" w:cstheme="minorHAnsi"/>
          <w:bCs/>
          <w:iCs/>
          <w:sz w:val="28"/>
          <w:szCs w:val="28"/>
        </w:rPr>
      </w:pPr>
      <w:r w:rsidRPr="003F10F6">
        <w:rPr>
          <w:rFonts w:ascii="Arial Narrow" w:hAnsi="Arial Narrow" w:cstheme="minorHAnsi"/>
          <w:bCs/>
          <w:iCs/>
          <w:sz w:val="28"/>
          <w:szCs w:val="28"/>
        </w:rPr>
        <w:t>3.2</w:t>
      </w:r>
      <w:r w:rsidRPr="003F10F6">
        <w:rPr>
          <w:rFonts w:ascii="Arial Narrow" w:hAnsi="Arial Narrow" w:cstheme="minorHAnsi"/>
          <w:bCs/>
          <w:iCs/>
          <w:sz w:val="28"/>
          <w:szCs w:val="28"/>
        </w:rPr>
        <w:tab/>
        <w:t>-</w:t>
      </w:r>
      <w:r w:rsidRPr="003F10F6">
        <w:rPr>
          <w:rFonts w:ascii="Arial Narrow" w:hAnsi="Arial Narrow" w:cstheme="minorHAnsi"/>
          <w:bCs/>
          <w:iCs/>
          <w:sz w:val="28"/>
          <w:szCs w:val="28"/>
        </w:rPr>
        <w:tab/>
        <w:t xml:space="preserve">O cadastro no SICAF poderá ser iniciado no Portal de Compras do Governo Federal, no sítio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Cs/>
          <w:iCs/>
          <w:sz w:val="28"/>
          <w:szCs w:val="28"/>
        </w:rPr>
        <w:t xml:space="preserve">, com a solicitação de </w:t>
      </w:r>
      <w:r w:rsidRPr="003F10F6">
        <w:rPr>
          <w:rFonts w:ascii="Arial Narrow" w:hAnsi="Arial Narrow" w:cstheme="minorHAnsi"/>
          <w:bCs/>
          <w:i/>
          <w:iCs/>
          <w:sz w:val="28"/>
          <w:szCs w:val="28"/>
        </w:rPr>
        <w:t>login</w:t>
      </w:r>
      <w:r w:rsidRPr="003F10F6">
        <w:rPr>
          <w:rFonts w:ascii="Arial Narrow" w:hAnsi="Arial Narrow" w:cstheme="minorHAnsi"/>
          <w:bCs/>
          <w:iCs/>
          <w:sz w:val="28"/>
          <w:szCs w:val="28"/>
        </w:rPr>
        <w:t xml:space="preserve"> e senha pelo interessado.</w:t>
      </w:r>
    </w:p>
    <w:p w14:paraId="76C7CBA7" w14:textId="1A5D0CF6" w:rsidR="001929AB"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3.</w:t>
      </w:r>
      <w:r w:rsidR="0030215F">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A participação neste Pregão Eletrônico dar-se-á:</w:t>
      </w:r>
    </w:p>
    <w:p w14:paraId="36D46838" w14:textId="77777777" w:rsidR="0030215F" w:rsidRPr="003F10F6" w:rsidRDefault="0030215F"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69DCB708" w14:textId="30310F60"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30215F">
        <w:rPr>
          <w:rFonts w:ascii="Arial Narrow" w:hAnsi="Arial Narrow" w:cstheme="minorHAnsi"/>
          <w:bCs/>
          <w:sz w:val="28"/>
          <w:szCs w:val="28"/>
        </w:rPr>
        <w:t>4</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DB4EF1" w:rsidRPr="003F10F6">
        <w:rPr>
          <w:rFonts w:ascii="Arial Narrow" w:hAnsi="Arial Narrow" w:cstheme="minorHAnsi"/>
          <w:sz w:val="28"/>
          <w:szCs w:val="28"/>
        </w:rPr>
        <w:t>Por</w:t>
      </w:r>
      <w:r w:rsidRPr="003F10F6">
        <w:rPr>
          <w:rFonts w:ascii="Arial Narrow" w:hAnsi="Arial Narrow" w:cstheme="minorHAnsi"/>
          <w:sz w:val="28"/>
          <w:szCs w:val="28"/>
        </w:rPr>
        <w:t xml:space="preserve"> meio da digitação da senha privativa do licitante no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sz w:val="28"/>
          <w:szCs w:val="28"/>
        </w:rPr>
        <w:t>.</w:t>
      </w:r>
    </w:p>
    <w:p w14:paraId="5366A7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242F857C" w14:textId="3CAFA69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30215F">
        <w:rPr>
          <w:rFonts w:ascii="Arial Narrow" w:hAnsi="Arial Narrow" w:cstheme="minorHAnsi"/>
          <w:bCs/>
          <w:sz w:val="28"/>
          <w:szCs w:val="28"/>
        </w:rPr>
        <w:t>5</w:t>
      </w:r>
      <w:r w:rsidRPr="003F10F6">
        <w:rPr>
          <w:rFonts w:ascii="Arial Narrow" w:hAnsi="Arial Narrow" w:cstheme="minorHAnsi"/>
          <w:bCs/>
          <w:sz w:val="28"/>
          <w:szCs w:val="28"/>
        </w:rPr>
        <w:t>.</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1593A08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23989B41" w:rsidR="00664425"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3088D73E" w14:textId="0CB63C12" w:rsidR="009A4D21" w:rsidRDefault="009A4D21" w:rsidP="002B3762">
      <w:pPr>
        <w:pStyle w:val="Corpodetexto31"/>
        <w:rPr>
          <w:rFonts w:ascii="Arial Narrow" w:hAnsi="Arial Narrow" w:cstheme="minorHAnsi"/>
          <w:sz w:val="28"/>
          <w:szCs w:val="28"/>
        </w:rPr>
      </w:pPr>
    </w:p>
    <w:p w14:paraId="462B2A26" w14:textId="77777777" w:rsidR="009A4D21" w:rsidRPr="003F10F6" w:rsidRDefault="009A4D21" w:rsidP="002B3762">
      <w:pPr>
        <w:pStyle w:val="Corpodetexto31"/>
        <w:rPr>
          <w:rFonts w:ascii="Arial Narrow" w:hAnsi="Arial Narrow" w:cstheme="minorHAnsi"/>
          <w:sz w:val="28"/>
          <w:szCs w:val="28"/>
        </w:rPr>
      </w:pP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lastRenderedPageBreak/>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43494448" w14:textId="74B0C956" w:rsid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se credenciar no sistema </w:t>
      </w:r>
      <w:r w:rsidRPr="003F10F6">
        <w:rPr>
          <w:rFonts w:ascii="Arial Narrow" w:hAnsi="Arial Narrow" w:cstheme="minorHAnsi"/>
          <w:b/>
          <w:bCs/>
          <w:sz w:val="28"/>
          <w:szCs w:val="28"/>
        </w:rPr>
        <w:t>“PREGÃO ELETRÔNICO”,</w:t>
      </w:r>
      <w:r w:rsidRPr="003F10F6">
        <w:rPr>
          <w:rFonts w:ascii="Arial Narrow" w:hAnsi="Arial Narrow" w:cstheme="minorHAnsi"/>
          <w:sz w:val="28"/>
          <w:szCs w:val="28"/>
        </w:rPr>
        <w:t xml:space="preserve"> através do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
          <w:sz w:val="28"/>
          <w:szCs w:val="28"/>
        </w:rPr>
        <w:t xml:space="preserve">. </w:t>
      </w:r>
    </w:p>
    <w:p w14:paraId="3D28D8DC" w14:textId="77777777" w:rsidR="004F35ED" w:rsidRPr="00C7754D" w:rsidRDefault="004F35ED" w:rsidP="002B3762">
      <w:pPr>
        <w:widowControl w:val="0"/>
        <w:tabs>
          <w:tab w:val="left" w:pos="709"/>
          <w:tab w:val="left" w:pos="1276"/>
        </w:tabs>
        <w:spacing w:after="0" w:line="240" w:lineRule="auto"/>
        <w:jc w:val="both"/>
        <w:rPr>
          <w:rFonts w:ascii="Arial Narrow" w:hAnsi="Arial Narrow" w:cstheme="minorHAnsi"/>
          <w:b/>
          <w:sz w:val="28"/>
          <w:szCs w:val="28"/>
        </w:rPr>
      </w:pPr>
    </w:p>
    <w:p w14:paraId="224A2639" w14:textId="2181BB9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4.1.1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credenciamento dar-se-á pela atribuição de chave de identificação e de </w:t>
      </w:r>
      <w:r w:rsidRPr="003F10F6">
        <w:rPr>
          <w:rFonts w:ascii="Arial Narrow" w:hAnsi="Arial Narrow" w:cstheme="minorHAnsi"/>
          <w:b/>
          <w:bCs/>
          <w:sz w:val="28"/>
          <w:szCs w:val="28"/>
        </w:rPr>
        <w:t>senha pessoal</w:t>
      </w:r>
      <w:r w:rsidRPr="003F10F6">
        <w:rPr>
          <w:rFonts w:ascii="Arial Narrow" w:hAnsi="Arial Narrow" w:cstheme="minorHAnsi"/>
          <w:sz w:val="28"/>
          <w:szCs w:val="28"/>
        </w:rPr>
        <w:t xml:space="preserve"> e intransferível, para acesso ao sistema eletrônico.</w:t>
      </w:r>
    </w:p>
    <w:p w14:paraId="0905653F" w14:textId="77777777" w:rsidR="00993DD3" w:rsidRPr="008913F4" w:rsidRDefault="00993DD3" w:rsidP="002B3762">
      <w:pPr>
        <w:widowControl w:val="0"/>
        <w:tabs>
          <w:tab w:val="left" w:pos="709"/>
          <w:tab w:val="left" w:pos="1276"/>
        </w:tabs>
        <w:spacing w:after="0" w:line="240" w:lineRule="auto"/>
        <w:jc w:val="both"/>
        <w:rPr>
          <w:rFonts w:ascii="Arial Narrow" w:hAnsi="Arial Narrow" w:cstheme="minorHAnsi"/>
          <w:b/>
          <w:sz w:val="28"/>
          <w:szCs w:val="28"/>
        </w:rPr>
      </w:pPr>
    </w:p>
    <w:p w14:paraId="11A916D3" w14:textId="77777777" w:rsidR="001929AB" w:rsidRPr="003F10F6"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1EDD6662" w14:textId="77777777" w:rsidR="001929AB" w:rsidRPr="003F10F6"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2EAD8D40" w14:textId="77777777" w:rsidR="001929AB" w:rsidRPr="003F10F6"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credenciamento do licitante, bem como a sua manutenção, dependerá de registro cadastral atualizado no </w:t>
      </w:r>
      <w:r w:rsidRPr="003F10F6">
        <w:rPr>
          <w:rFonts w:ascii="Arial Narrow" w:hAnsi="Arial Narrow" w:cstheme="minorHAnsi"/>
          <w:b/>
          <w:bCs/>
          <w:sz w:val="28"/>
          <w:szCs w:val="28"/>
        </w:rPr>
        <w:t>Sistema de Cadastramento Unificado de Fornecedores - SICAF</w:t>
      </w:r>
      <w:r w:rsidRPr="003F10F6">
        <w:rPr>
          <w:rFonts w:ascii="Arial Narrow" w:hAnsi="Arial Narrow" w:cstheme="minorHAnsi"/>
          <w:sz w:val="28"/>
          <w:szCs w:val="28"/>
        </w:rPr>
        <w:t>, que também será requisito obrigatório para fins de habilitação.</w:t>
      </w:r>
    </w:p>
    <w:p w14:paraId="5310AD4F" w14:textId="77777777" w:rsidR="001929AB" w:rsidRPr="003F10F6"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41D5A0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C7754D">
        <w:rPr>
          <w:rFonts w:ascii="Arial Narrow" w:hAnsi="Arial Narrow" w:cstheme="minorHAnsi"/>
          <w:sz w:val="28"/>
          <w:szCs w:val="28"/>
        </w:rPr>
        <w:t>Iguatemi</w:t>
      </w:r>
      <w:r w:rsidRPr="003F10F6">
        <w:rPr>
          <w:rFonts w:ascii="Arial Narrow" w:hAnsi="Arial Narrow" w:cstheme="minorHAnsi"/>
          <w:sz w:val="28"/>
          <w:szCs w:val="28"/>
        </w:rPr>
        <w:t>/MS, responsabilidade por eventuais danos decorrentes de uso indevido da senha, ainda que por terceiros, devendo o licitante comunicar formalmente ao provedor do sistema sobre qualquer irregularidade quanto ao uso da senha.</w:t>
      </w:r>
    </w:p>
    <w:p w14:paraId="3B79DD3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D28FEC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4.4.1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8C2995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C818D47" w14:textId="55D788E6"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r w:rsidR="00A14BA1">
        <w:rPr>
          <w:rFonts w:ascii="Arial Narrow" w:hAnsi="Arial Narrow" w:cstheme="minorHAnsi"/>
          <w:sz w:val="28"/>
          <w:szCs w:val="28"/>
        </w:rPr>
        <w:t xml:space="preserve"> </w:t>
      </w:r>
    </w:p>
    <w:p w14:paraId="31159B2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4.6</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A171651" w14:textId="00FCC2B5" w:rsidR="001929AB"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participação no certame se dará por meio do sistema eletrônico denominado –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 no link “Acesso aos Sistemas” ícone “comprasnet-SIASG”, mediante digitação de login e senha pessoal e intransferível do credenciado.</w:t>
      </w:r>
    </w:p>
    <w:p w14:paraId="7BC6577E" w14:textId="77777777" w:rsidR="009A4D21" w:rsidRPr="003F10F6" w:rsidRDefault="009A4D21" w:rsidP="002B3762">
      <w:pPr>
        <w:pStyle w:val="Corpodetexto31"/>
        <w:tabs>
          <w:tab w:val="left" w:pos="709"/>
          <w:tab w:val="left" w:pos="1276"/>
        </w:tabs>
        <w:rPr>
          <w:rFonts w:ascii="Arial Narrow" w:hAnsi="Arial Narrow" w:cstheme="minorHAnsi"/>
          <w:sz w:val="28"/>
          <w:szCs w:val="28"/>
        </w:rPr>
      </w:pPr>
    </w:p>
    <w:p w14:paraId="22C005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B9B3FE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anexarão, exclusivamente por meio do sistema, concomitantemente com os documentos de </w:t>
      </w:r>
      <w:r w:rsidRPr="003F10F6">
        <w:rPr>
          <w:rFonts w:ascii="Arial Narrow" w:hAnsi="Arial Narrow" w:cstheme="minorHAnsi"/>
          <w:b/>
          <w:sz w:val="28"/>
          <w:szCs w:val="28"/>
        </w:rPr>
        <w:t>HABILITAÇÃO</w:t>
      </w:r>
      <w:r w:rsidRPr="003F10F6">
        <w:rPr>
          <w:rFonts w:ascii="Arial Narrow" w:hAnsi="Arial Narrow" w:cstheme="minorHAnsi"/>
          <w:sz w:val="28"/>
          <w:szCs w:val="28"/>
        </w:rPr>
        <w:t xml:space="preserve"> exigidos no edital, </w:t>
      </w:r>
      <w:r w:rsidRPr="003F10F6">
        <w:rPr>
          <w:rFonts w:ascii="Arial Narrow" w:hAnsi="Arial Narrow" w:cstheme="minorHAnsi"/>
          <w:b/>
          <w:sz w:val="28"/>
          <w:szCs w:val="28"/>
        </w:rPr>
        <w:t>PROPOSTA DE PREÇOS</w:t>
      </w:r>
      <w:r w:rsidRPr="003F10F6">
        <w:rPr>
          <w:rFonts w:ascii="Arial Narrow" w:hAnsi="Arial Narrow" w:cstheme="minorHAnsi"/>
          <w:sz w:val="28"/>
          <w:szCs w:val="28"/>
        </w:rPr>
        <w:t xml:space="preserve"> com a descrição do objeto ofertado e o preço, até a data e o horário estabelecidos para abertura da sessão pública, quando, então, encerrar-se-á automaticamente a etapa de envio dessa documentação. </w:t>
      </w:r>
    </w:p>
    <w:p w14:paraId="4DEFE081" w14:textId="77777777" w:rsidR="00653131" w:rsidRPr="003F10F6"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06848F4E" w14:textId="77777777" w:rsidR="00653131" w:rsidRDefault="00653131" w:rsidP="002B3762">
      <w:pPr>
        <w:widowControl w:val="0"/>
        <w:tabs>
          <w:tab w:val="left" w:pos="709"/>
          <w:tab w:val="left" w:pos="1276"/>
        </w:tabs>
        <w:spacing w:after="0"/>
        <w:jc w:val="both"/>
        <w:rPr>
          <w:rFonts w:ascii="Arial Narrow" w:hAnsi="Arial Narrow"/>
          <w:b/>
          <w:color w:val="000000"/>
          <w:sz w:val="28"/>
          <w:szCs w:val="28"/>
          <w:u w:val="single"/>
        </w:rPr>
      </w:pPr>
      <w:r w:rsidRPr="00C7754D">
        <w:rPr>
          <w:rFonts w:ascii="Arial Narrow" w:hAnsi="Arial Narrow"/>
          <w:b/>
          <w:i/>
          <w:color w:val="000000"/>
          <w:sz w:val="28"/>
          <w:szCs w:val="28"/>
          <w:u w:val="single"/>
        </w:rPr>
        <w:t>5.</w:t>
      </w:r>
      <w:r w:rsidRPr="00C7754D">
        <w:rPr>
          <w:rFonts w:ascii="Arial Narrow" w:hAnsi="Arial Narrow"/>
          <w:b/>
          <w:color w:val="000000"/>
          <w:sz w:val="28"/>
          <w:szCs w:val="28"/>
          <w:u w:val="single"/>
        </w:rPr>
        <w:t>2.1</w:t>
      </w:r>
      <w:r w:rsidRPr="00C7754D">
        <w:rPr>
          <w:rFonts w:ascii="Arial Narrow" w:hAnsi="Arial Narrow"/>
          <w:b/>
          <w:color w:val="000000"/>
          <w:sz w:val="28"/>
          <w:szCs w:val="28"/>
          <w:u w:val="single"/>
        </w:rPr>
        <w:tab/>
        <w:t>-</w:t>
      </w:r>
      <w:r w:rsidRPr="00C7754D">
        <w:rPr>
          <w:rFonts w:ascii="Arial Narrow" w:hAnsi="Arial Narrow"/>
          <w:b/>
          <w:color w:val="000000"/>
          <w:sz w:val="28"/>
          <w:szCs w:val="28"/>
          <w:u w:val="single"/>
        </w:rPr>
        <w:tab/>
        <w:t xml:space="preserve">As descrições dos itens contidas no Portal Comprasnet são apenas para fins de julgamento através da plataforma, </w:t>
      </w:r>
      <w:r w:rsidR="00C7754D" w:rsidRPr="00C7754D">
        <w:rPr>
          <w:rFonts w:ascii="Arial Narrow" w:hAnsi="Arial Narrow"/>
          <w:b/>
          <w:color w:val="000000"/>
          <w:sz w:val="28"/>
          <w:szCs w:val="28"/>
          <w:u w:val="single"/>
        </w:rPr>
        <w:t>tendo,</w:t>
      </w:r>
      <w:r w:rsidRPr="00C7754D">
        <w:rPr>
          <w:rFonts w:ascii="Arial Narrow" w:hAnsi="Arial Narrow"/>
          <w:b/>
          <w:color w:val="000000"/>
          <w:sz w:val="28"/>
          <w:szCs w:val="28"/>
          <w:u w:val="single"/>
        </w:rPr>
        <w:t xml:space="preserve"> portanto, finalidade apenas ilustrativa dos bens, devendo ser observadas as descrições constantes no Termo de Referência para oferta de preços e possível fornecimento dos itens.</w:t>
      </w:r>
    </w:p>
    <w:p w14:paraId="267A6008" w14:textId="77777777" w:rsidR="00C7754D" w:rsidRPr="003F10F6" w:rsidRDefault="00C7754D" w:rsidP="002B3762">
      <w:pPr>
        <w:widowControl w:val="0"/>
        <w:tabs>
          <w:tab w:val="left" w:pos="709"/>
          <w:tab w:val="left" w:pos="1276"/>
        </w:tabs>
        <w:spacing w:after="0"/>
        <w:jc w:val="both"/>
        <w:rPr>
          <w:rFonts w:ascii="Arial Narrow" w:hAnsi="Arial Narrow"/>
          <w:b/>
          <w:i/>
          <w:color w:val="000000"/>
          <w:sz w:val="28"/>
          <w:szCs w:val="28"/>
          <w:u w:val="single"/>
        </w:rPr>
      </w:pPr>
    </w:p>
    <w:p w14:paraId="3FC2CB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5.2.</w:t>
      </w:r>
      <w:r w:rsidR="00653131" w:rsidRPr="003F10F6">
        <w:rPr>
          <w:rFonts w:ascii="Arial Narrow" w:hAnsi="Arial Narrow" w:cstheme="minorHAnsi"/>
          <w:b/>
          <w:sz w:val="28"/>
          <w:szCs w:val="28"/>
          <w:u w:val="single"/>
        </w:rPr>
        <w:t>2</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O envio da PROPOSTA, acompanhada dos documentos de habilitação exigidos neste Edital, ocorrerá por meio de chave de acesso e senha.</w:t>
      </w:r>
    </w:p>
    <w:p w14:paraId="2EFF26B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7DF69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6A58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E139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5.4</w:t>
      </w:r>
      <w:r w:rsidRPr="003F10F6">
        <w:rPr>
          <w:rFonts w:ascii="Arial Narrow" w:hAnsi="Arial Narrow" w:cstheme="minorHAnsi"/>
          <w:sz w:val="28"/>
          <w:szCs w:val="28"/>
        </w:rPr>
        <w:tab/>
        <w:t>-</w:t>
      </w:r>
      <w:r w:rsidRPr="003F10F6">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5156D5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4B920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5.5</w:t>
      </w:r>
      <w:r w:rsidRPr="003F10F6">
        <w:rPr>
          <w:rFonts w:ascii="Arial Narrow" w:hAnsi="Arial Narrow" w:cstheme="minorHAnsi"/>
          <w:sz w:val="28"/>
          <w:szCs w:val="28"/>
        </w:rPr>
        <w:tab/>
        <w:t>-</w:t>
      </w:r>
      <w:r w:rsidRPr="003F10F6">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6D2D46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F176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5.6</w:t>
      </w:r>
      <w:r w:rsidRPr="003F10F6">
        <w:rPr>
          <w:rFonts w:ascii="Arial Narrow" w:hAnsi="Arial Narrow" w:cstheme="minorHAnsi"/>
          <w:sz w:val="28"/>
          <w:szCs w:val="28"/>
        </w:rPr>
        <w:tab/>
        <w:t>-</w:t>
      </w:r>
      <w:r w:rsidRPr="003F10F6">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66419F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45816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5.7</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b/>
          <w:sz w:val="28"/>
          <w:szCs w:val="28"/>
        </w:rPr>
        <w:t xml:space="preserve"> </w:t>
      </w:r>
      <w:r w:rsidRPr="003F10F6">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5A816637"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313B2F1D" w14:textId="03177065" w:rsidR="001929AB"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5.8</w:t>
      </w:r>
      <w:r w:rsidRPr="003F10F6">
        <w:rPr>
          <w:rFonts w:ascii="Arial Narrow" w:hAnsi="Arial Narrow" w:cstheme="minorHAnsi"/>
          <w:sz w:val="28"/>
          <w:szCs w:val="28"/>
        </w:rPr>
        <w:tab/>
        <w:t>-</w:t>
      </w:r>
      <w:r w:rsidRPr="003F10F6">
        <w:rPr>
          <w:rFonts w:ascii="Arial Narrow" w:hAnsi="Arial Narrow" w:cstheme="minorHAnsi"/>
          <w:sz w:val="28"/>
          <w:szCs w:val="28"/>
        </w:rPr>
        <w:tab/>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353F75D5" w14:textId="77777777" w:rsidR="009A4D21" w:rsidRPr="003F10F6" w:rsidRDefault="009A4D21" w:rsidP="002B3762">
      <w:pPr>
        <w:pStyle w:val="Corpodetexto31"/>
        <w:tabs>
          <w:tab w:val="left" w:pos="709"/>
          <w:tab w:val="left" w:pos="1276"/>
        </w:tabs>
        <w:rPr>
          <w:rFonts w:ascii="Arial Narrow" w:hAnsi="Arial Narrow" w:cstheme="minorHAnsi"/>
          <w:sz w:val="28"/>
          <w:szCs w:val="28"/>
        </w:rPr>
      </w:pPr>
    </w:p>
    <w:p w14:paraId="468B2A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3FA933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5.8.1</w:t>
      </w:r>
      <w:r w:rsidRPr="003F10F6">
        <w:rPr>
          <w:rFonts w:ascii="Arial Narrow" w:hAnsi="Arial Narrow" w:cstheme="minorHAnsi"/>
          <w:sz w:val="28"/>
          <w:szCs w:val="28"/>
        </w:rPr>
        <w:tab/>
        <w:t>-</w:t>
      </w:r>
      <w:r w:rsidRPr="003F10F6">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1EEDE1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DCB8B44" w14:textId="5E984D7D" w:rsidR="008913F4"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poderão deixar de apresentar os documentos de habilitação que constem do </w:t>
      </w:r>
      <w:r w:rsidRPr="003F10F6">
        <w:rPr>
          <w:rFonts w:ascii="Arial Narrow" w:hAnsi="Arial Narrow" w:cstheme="minorHAnsi"/>
          <w:b/>
          <w:sz w:val="28"/>
          <w:szCs w:val="28"/>
        </w:rPr>
        <w:t>SICAF</w:t>
      </w:r>
      <w:r w:rsidRPr="003F10F6">
        <w:rPr>
          <w:rFonts w:ascii="Arial Narrow" w:hAnsi="Arial Narrow" w:cstheme="minorHAnsi"/>
          <w:sz w:val="28"/>
          <w:szCs w:val="28"/>
        </w:rPr>
        <w:t>, assegurado aos demais licitantes o direito de acesso aos dados constantes dos sistemas.</w:t>
      </w:r>
    </w:p>
    <w:p w14:paraId="13E18E7A" w14:textId="77777777" w:rsidR="009A4D21" w:rsidRPr="003F10F6" w:rsidRDefault="009A4D21" w:rsidP="002B3762">
      <w:pPr>
        <w:widowControl w:val="0"/>
        <w:tabs>
          <w:tab w:val="left" w:pos="709"/>
          <w:tab w:val="left" w:pos="1276"/>
        </w:tabs>
        <w:spacing w:after="0" w:line="240" w:lineRule="auto"/>
        <w:jc w:val="both"/>
        <w:rPr>
          <w:rFonts w:ascii="Arial Narrow" w:hAnsi="Arial Narrow" w:cstheme="minorHAnsi"/>
          <w:sz w:val="28"/>
          <w:szCs w:val="28"/>
        </w:rPr>
      </w:pPr>
    </w:p>
    <w:p w14:paraId="0B0DD82D" w14:textId="34AAA14C"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encaminhar juntamente com a documentação de habilitação o </w:t>
      </w:r>
      <w:r w:rsidRPr="003F10F6">
        <w:rPr>
          <w:rFonts w:ascii="Arial Narrow" w:hAnsi="Arial Narrow" w:cstheme="minorHAnsi"/>
          <w:b/>
          <w:sz w:val="28"/>
          <w:szCs w:val="28"/>
        </w:rPr>
        <w:t>SICAF</w:t>
      </w:r>
      <w:r w:rsidRPr="003F10F6">
        <w:rPr>
          <w:rFonts w:ascii="Arial Narrow" w:hAnsi="Arial Narrow" w:cstheme="minorHAnsi"/>
          <w:sz w:val="28"/>
          <w:szCs w:val="28"/>
        </w:rPr>
        <w:t>, bem como a(s) certidão(ões) que estiver(em) vencida(s) no cadastro.</w:t>
      </w:r>
    </w:p>
    <w:p w14:paraId="7A2C4959" w14:textId="77777777" w:rsidR="008913F4"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10FAA22D"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6</w:t>
      </w:r>
      <w:r w:rsidRPr="003F10F6">
        <w:rPr>
          <w:rFonts w:ascii="Arial Narrow" w:hAnsi="Arial Narrow" w:cstheme="minorHAnsi"/>
          <w:b/>
          <w:sz w:val="28"/>
          <w:szCs w:val="28"/>
        </w:rPr>
        <w:tab/>
        <w:t>-</w:t>
      </w:r>
      <w:r w:rsidRPr="003F10F6">
        <w:rPr>
          <w:rFonts w:ascii="Arial Narrow" w:hAnsi="Arial Narrow" w:cstheme="minorHAnsi"/>
          <w:b/>
          <w:sz w:val="28"/>
          <w:szCs w:val="28"/>
        </w:rPr>
        <w:tab/>
        <w:t>DA PROPOSTA DE PREÇO</w:t>
      </w:r>
    </w:p>
    <w:p w14:paraId="62B7F1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A790E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rPr>
        <w:t>registrar</w:t>
      </w:r>
      <w:r w:rsidRPr="003F10F6">
        <w:rPr>
          <w:rFonts w:ascii="Arial Narrow" w:hAnsi="Arial Narrow" w:cstheme="minorHAnsi"/>
          <w:sz w:val="28"/>
          <w:szCs w:val="28"/>
        </w:rPr>
        <w:t xml:space="preserve"> e </w:t>
      </w:r>
      <w:r w:rsidRPr="003F10F6">
        <w:rPr>
          <w:rFonts w:ascii="Arial Narrow" w:hAnsi="Arial Narrow" w:cstheme="minorHAnsi"/>
          <w:b/>
          <w:sz w:val="28"/>
          <w:szCs w:val="28"/>
        </w:rPr>
        <w:t>ANEXAR</w:t>
      </w:r>
      <w:r w:rsidRPr="003F10F6">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3F10F6">
        <w:rPr>
          <w:rFonts w:ascii="Arial Narrow" w:hAnsi="Arial Narrow" w:cstheme="minorHAnsi"/>
          <w:b/>
          <w:sz w:val="28"/>
          <w:szCs w:val="28"/>
          <w:u w:val="single"/>
        </w:rPr>
        <w:t>propostas e documentação</w:t>
      </w:r>
      <w:r w:rsidRPr="003F10F6">
        <w:rPr>
          <w:rFonts w:ascii="Arial Narrow" w:hAnsi="Arial Narrow" w:cstheme="minorHAnsi"/>
          <w:sz w:val="28"/>
          <w:szCs w:val="28"/>
        </w:rPr>
        <w:t>.</w:t>
      </w:r>
    </w:p>
    <w:p w14:paraId="486FFB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Pr="003F10F6">
        <w:rPr>
          <w:rFonts w:ascii="Arial Narrow" w:hAnsi="Arial Narrow" w:cstheme="minorHAnsi"/>
          <w:b/>
          <w:sz w:val="28"/>
          <w:szCs w:val="28"/>
        </w:rPr>
        <w:t>sob pena de desclassificação</w:t>
      </w:r>
      <w:r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4A1F109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02</w:t>
      </w:r>
      <w:r w:rsidR="003C4122" w:rsidRPr="003F10F6">
        <w:rPr>
          <w:rFonts w:ascii="Arial Narrow" w:hAnsi="Arial Narrow" w:cstheme="minorHAnsi"/>
          <w:sz w:val="28"/>
          <w:szCs w:val="28"/>
        </w:rPr>
        <w:t xml:space="preserve"> (</w:t>
      </w:r>
      <w:r w:rsidR="004002B0">
        <w:rPr>
          <w:rFonts w:ascii="Arial Narrow" w:hAnsi="Arial Narrow" w:cstheme="minorHAnsi"/>
          <w:sz w:val="28"/>
          <w:szCs w:val="28"/>
        </w:rPr>
        <w:t>duas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6A67988"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3F10F6">
        <w:rPr>
          <w:rFonts w:ascii="Arial Narrow" w:hAnsi="Arial Narrow" w:cstheme="minorHAnsi"/>
          <w:sz w:val="28"/>
          <w:szCs w:val="28"/>
        </w:rPr>
        <w:t>6.3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77777777" w:rsidR="001929AB" w:rsidRPr="003F10F6" w:rsidRDefault="001929AB" w:rsidP="002B3762">
      <w:pPr>
        <w:pStyle w:val="SemEspaamento"/>
        <w:widowControl w:val="0"/>
        <w:tabs>
          <w:tab w:val="left" w:pos="709"/>
          <w:tab w:val="left" w:pos="1276"/>
        </w:tabs>
        <w:jc w:val="both"/>
        <w:rPr>
          <w:rFonts w:ascii="Arial Narrow" w:hAnsi="Arial Narrow" w:cstheme="minorHAnsi"/>
          <w:b/>
          <w:sz w:val="28"/>
          <w:szCs w:val="28"/>
        </w:rPr>
      </w:pPr>
      <w:r w:rsidRPr="003F10F6">
        <w:rPr>
          <w:rFonts w:ascii="Arial Narrow" w:hAnsi="Arial Narrow" w:cstheme="minorHAnsi"/>
          <w:b/>
          <w:sz w:val="28"/>
          <w:szCs w:val="28"/>
        </w:rPr>
        <w:t>6.4</w:t>
      </w:r>
      <w:r w:rsidRPr="003F10F6">
        <w:rPr>
          <w:rFonts w:ascii="Arial Narrow" w:hAnsi="Arial Narrow" w:cstheme="minorHAnsi"/>
          <w:b/>
          <w:sz w:val="28"/>
          <w:szCs w:val="28"/>
        </w:rPr>
        <w:tab/>
        <w:t>-</w:t>
      </w:r>
      <w:r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6.5</w:t>
      </w:r>
      <w:r w:rsidRPr="003F10F6">
        <w:rPr>
          <w:rFonts w:ascii="Arial Narrow" w:hAnsi="Arial Narrow" w:cstheme="minorHAnsi"/>
          <w:sz w:val="28"/>
          <w:szCs w:val="28"/>
        </w:rPr>
        <w:tab/>
        <w:t>-</w:t>
      </w:r>
      <w:r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
          <w:sz w:val="28"/>
          <w:szCs w:val="28"/>
        </w:rPr>
        <w:t>6.6</w:t>
      </w:r>
      <w:r w:rsidRPr="003F10F6">
        <w:rPr>
          <w:rFonts w:ascii="Arial Narrow" w:hAnsi="Arial Narrow" w:cstheme="minorHAnsi"/>
          <w:b/>
          <w:sz w:val="28"/>
          <w:szCs w:val="28"/>
        </w:rPr>
        <w:tab/>
        <w:t>-</w:t>
      </w:r>
      <w:r w:rsidRPr="003F10F6">
        <w:rPr>
          <w:rFonts w:ascii="Arial Narrow" w:hAnsi="Arial Narrow" w:cstheme="minorHAnsi"/>
          <w:b/>
          <w:sz w:val="28"/>
          <w:szCs w:val="28"/>
        </w:rPr>
        <w:tab/>
        <w:t>O prazo de validade das propostas comerciais não poderá ser inferior a 60 (sessenta) dias</w:t>
      </w:r>
      <w:r w:rsidRPr="003F10F6">
        <w:rPr>
          <w:rFonts w:ascii="Arial Narrow" w:hAnsi="Arial Narrow" w:cstheme="minorHAnsi"/>
          <w:sz w:val="28"/>
          <w:szCs w:val="28"/>
        </w:rPr>
        <w:t>, contados da data de abertura da sessão pública estabelecida neste Edital.</w:t>
      </w:r>
    </w:p>
    <w:p w14:paraId="089F7EC3" w14:textId="57859F6D" w:rsidR="001929AB" w:rsidRDefault="001929AB" w:rsidP="00810C64">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6.7</w:t>
      </w:r>
      <w:r w:rsidRPr="003F10F6">
        <w:rPr>
          <w:rFonts w:ascii="Arial Narrow" w:hAnsi="Arial Narrow" w:cstheme="minorHAnsi"/>
          <w:sz w:val="28"/>
          <w:szCs w:val="28"/>
        </w:rPr>
        <w:tab/>
        <w:t>-</w:t>
      </w:r>
      <w:r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3C41EC11" w14:textId="77777777" w:rsidR="005638EB" w:rsidRPr="003F10F6" w:rsidRDefault="005638EB"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6.8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indicada na proposta de preço somente uma única marca e/ou modelo por item ofertado, devendo o </w:t>
      </w:r>
      <w:r w:rsidRPr="003F10F6">
        <w:rPr>
          <w:rFonts w:ascii="Arial Narrow" w:hAnsi="Arial Narrow" w:cstheme="minorHAnsi"/>
          <w:sz w:val="28"/>
          <w:szCs w:val="28"/>
          <w:u w:val="single"/>
        </w:rPr>
        <w:t>modelo ser discriminado</w:t>
      </w:r>
      <w:r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6.9</w:t>
      </w:r>
      <w:r w:rsidRPr="003F10F6">
        <w:rPr>
          <w:rFonts w:ascii="Arial Narrow" w:hAnsi="Arial Narrow" w:cstheme="minorHAnsi"/>
          <w:sz w:val="28"/>
          <w:szCs w:val="28"/>
        </w:rPr>
        <w:tab/>
        <w:t>-</w:t>
      </w:r>
      <w:r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6F5E0509"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6.10</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anexada na proposta eletrônica, se for o caso: </w:t>
      </w:r>
      <w:r w:rsidRPr="003F10F6">
        <w:rPr>
          <w:rFonts w:ascii="Arial Narrow" w:hAnsi="Arial Narrow" w:cstheme="minorHAnsi"/>
          <w:b/>
          <w:i/>
          <w:sz w:val="28"/>
          <w:szCs w:val="28"/>
          <w:u w:val="single"/>
        </w:rPr>
        <w:t>catálogos, encartes, folhetos técnicos ou “folders” dos materiais ofertados</w:t>
      </w:r>
      <w:r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77777777" w:rsidR="001929AB"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6.11</w:t>
      </w:r>
      <w:r w:rsidRPr="003F10F6">
        <w:rPr>
          <w:rFonts w:ascii="Arial Narrow" w:hAnsi="Arial Narrow" w:cstheme="minorHAnsi"/>
          <w:sz w:val="28"/>
          <w:szCs w:val="28"/>
        </w:rPr>
        <w:tab/>
        <w:t>-</w:t>
      </w:r>
      <w:r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6.12</w:t>
      </w:r>
      <w:r w:rsidRPr="003F10F6">
        <w:rPr>
          <w:rFonts w:ascii="Arial Narrow" w:hAnsi="Arial Narrow" w:cstheme="minorHAnsi"/>
          <w:sz w:val="28"/>
          <w:szCs w:val="28"/>
        </w:rPr>
        <w:tab/>
        <w:t>-</w:t>
      </w:r>
      <w:r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50B2DEE"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7</w:t>
      </w:r>
      <w:r w:rsidRPr="003F10F6">
        <w:rPr>
          <w:rFonts w:ascii="Arial Narrow" w:hAnsi="Arial Narrow" w:cstheme="minorHAnsi"/>
          <w:b/>
          <w:sz w:val="28"/>
          <w:szCs w:val="28"/>
        </w:rPr>
        <w:tab/>
        <w:t>-</w:t>
      </w:r>
      <w:r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3F10F6">
        <w:rPr>
          <w:rFonts w:ascii="Arial Narrow" w:hAnsi="Arial Narrow" w:cstheme="minorHAnsi"/>
          <w:b/>
          <w:sz w:val="28"/>
          <w:szCs w:val="28"/>
        </w:rPr>
        <w:t>por meio eletrônico</w:t>
      </w:r>
      <w:r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3F10F6">
        <w:rPr>
          <w:rFonts w:ascii="Arial Narrow" w:hAnsi="Arial Narrow" w:cstheme="minorHAnsi"/>
          <w:b/>
          <w:sz w:val="28"/>
          <w:szCs w:val="28"/>
        </w:rPr>
        <w:t>até 02 (dois) dias úteis, contados do recebimento.</w:t>
      </w:r>
      <w:r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021066EA"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7.1.4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qualquer interessado, bem como serão divulgadas pelo sistema eletrônico de compras governamentais no site </w:t>
      </w:r>
      <w:hyperlink r:id="rId12" w:history="1">
        <w:r w:rsidR="005638EB" w:rsidRPr="00D72D4E">
          <w:rPr>
            <w:rStyle w:val="Hyperlink"/>
            <w:rFonts w:ascii="Arial Narrow" w:hAnsi="Arial Narrow" w:cstheme="minorHAnsi"/>
            <w:b/>
            <w:sz w:val="28"/>
            <w:szCs w:val="28"/>
          </w:rPr>
          <w:t>www.comprasgovernamentais.gov.br</w:t>
        </w:r>
      </w:hyperlink>
      <w:r w:rsidRPr="003F10F6">
        <w:rPr>
          <w:rFonts w:ascii="Arial Narrow" w:hAnsi="Arial Narrow" w:cstheme="minorHAnsi"/>
          <w:sz w:val="28"/>
          <w:szCs w:val="28"/>
        </w:rPr>
        <w:t>.</w:t>
      </w:r>
    </w:p>
    <w:p w14:paraId="49C76E1B" w14:textId="77777777" w:rsidR="005638EB" w:rsidRPr="003F10F6" w:rsidRDefault="005638EB" w:rsidP="002B3762">
      <w:pPr>
        <w:widowControl w:val="0"/>
        <w:tabs>
          <w:tab w:val="left" w:pos="709"/>
          <w:tab w:val="left" w:pos="1276"/>
        </w:tabs>
        <w:spacing w:after="0" w:line="240" w:lineRule="auto"/>
        <w:jc w:val="both"/>
        <w:rPr>
          <w:rFonts w:ascii="Arial Narrow" w:hAnsi="Arial Narrow" w:cstheme="minorHAnsi"/>
          <w:b/>
          <w:sz w:val="28"/>
          <w:szCs w:val="28"/>
        </w:rPr>
      </w:pP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lastRenderedPageBreak/>
        <w:t>7.2</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7.2.1</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7296E393" w:rsidR="001929AB" w:rsidRDefault="001929AB"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color w:val="auto"/>
          <w:sz w:val="28"/>
          <w:szCs w:val="28"/>
        </w:rPr>
        <w:t>7.2.1.1</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 xml:space="preserve">A impugnação poderá ser encaminhada de forma eletrônica, pelo e-mail </w:t>
      </w:r>
      <w:hyperlink r:id="rId13" w:history="1">
        <w:r w:rsidR="008913F4" w:rsidRPr="00752005">
          <w:rPr>
            <w:rStyle w:val="Hyperlink"/>
            <w:rFonts w:ascii="Arial Narrow" w:hAnsi="Arial Narrow" w:cstheme="minorHAnsi"/>
            <w:sz w:val="28"/>
            <w:szCs w:val="28"/>
          </w:rPr>
          <w:t>licitacao@iguatemi.ms.gov.br</w:t>
        </w:r>
      </w:hyperlink>
      <w:r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01E60640" w:rsidR="001929AB"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7.2.2</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708A7ECB" w14:textId="77777777" w:rsidR="005638EB" w:rsidRPr="005638EB" w:rsidRDefault="005638EB" w:rsidP="005638EB"/>
    <w:p w14:paraId="0586EA8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7.2.3</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3F10F6">
        <w:rPr>
          <w:rFonts w:ascii="Arial Narrow" w:hAnsi="Arial Narrow" w:cstheme="minorHAnsi"/>
          <w:b w:val="0"/>
          <w:color w:val="auto"/>
          <w:sz w:val="28"/>
          <w:szCs w:val="28"/>
        </w:rPr>
        <w:t>7.2.4</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7.2.5</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25F52A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0DF27B2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A6B60A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8.2</w:t>
      </w:r>
      <w:r w:rsidRPr="003F10F6">
        <w:rPr>
          <w:rFonts w:ascii="Arial Narrow" w:hAnsi="Arial Narrow" w:cstheme="minorHAnsi"/>
          <w:b/>
          <w:sz w:val="28"/>
          <w:szCs w:val="28"/>
        </w:rPr>
        <w:tab/>
        <w:t>-</w:t>
      </w:r>
      <w:r w:rsidRPr="003F10F6">
        <w:rPr>
          <w:rFonts w:ascii="Arial Narrow" w:hAnsi="Arial Narrow" w:cstheme="minorHAnsi"/>
          <w:b/>
          <w:sz w:val="28"/>
          <w:szCs w:val="28"/>
        </w:rPr>
        <w:tab/>
        <w:t>O critério de julgamento das propostas será o de MENOR PREÇO POR ITEM.</w:t>
      </w:r>
    </w:p>
    <w:p w14:paraId="7466FC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E01FF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verificará as propostas apresentadas, desclassificando desde logo aquelas que não estejam em conformidade com os requisitos estabelecidos neste Edital, forem omissas ou apresentarem irregularidades insanáveis. </w:t>
      </w:r>
    </w:p>
    <w:p w14:paraId="0A381FA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6221A7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8.4</w:t>
      </w:r>
      <w:r w:rsidRPr="003F10F6">
        <w:rPr>
          <w:rFonts w:ascii="Arial Narrow" w:hAnsi="Arial Narrow" w:cstheme="minorHAnsi"/>
          <w:sz w:val="28"/>
          <w:szCs w:val="28"/>
        </w:rPr>
        <w:tab/>
        <w:t>-</w:t>
      </w:r>
      <w:r w:rsidRPr="003F10F6">
        <w:rPr>
          <w:rFonts w:ascii="Arial Narrow" w:hAnsi="Arial Narrow" w:cstheme="minorHAnsi"/>
          <w:sz w:val="28"/>
          <w:szCs w:val="28"/>
        </w:rPr>
        <w:tab/>
        <w:t>A desclassificação será sempre fundamentada e registrada no sistema, com acompanhamento em tempo real por todos os participantes.</w:t>
      </w:r>
    </w:p>
    <w:p w14:paraId="055EED5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5C360AC"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8.5</w:t>
      </w:r>
      <w:r w:rsidRPr="003F10F6">
        <w:rPr>
          <w:rFonts w:ascii="Arial Narrow" w:hAnsi="Arial Narrow" w:cstheme="minorHAnsi"/>
          <w:sz w:val="28"/>
          <w:szCs w:val="28"/>
        </w:rPr>
        <w:tab/>
        <w:t>-</w:t>
      </w:r>
      <w:r w:rsidRPr="003F10F6">
        <w:rPr>
          <w:rFonts w:ascii="Arial Narrow" w:hAnsi="Arial Narrow" w:cstheme="minorHAnsi"/>
          <w:sz w:val="28"/>
          <w:szCs w:val="28"/>
        </w:rPr>
        <w:tab/>
        <w:t>A não desclassificação da proposta não impede o seu julgamento definitivo em sentido contrário, levado a efeito na fase de aceitação.</w:t>
      </w:r>
    </w:p>
    <w:p w14:paraId="53605FF4"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34DF9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8.6</w:t>
      </w:r>
      <w:r w:rsidRPr="003F10F6">
        <w:rPr>
          <w:rFonts w:ascii="Arial Narrow" w:hAnsi="Arial Narrow" w:cstheme="minorHAnsi"/>
          <w:sz w:val="28"/>
          <w:szCs w:val="28"/>
        </w:rPr>
        <w:tab/>
        <w:t>-</w:t>
      </w:r>
      <w:r w:rsidRPr="003F10F6">
        <w:rPr>
          <w:rFonts w:ascii="Arial Narrow" w:hAnsi="Arial Narrow" w:cstheme="minorHAnsi"/>
          <w:sz w:val="28"/>
          <w:szCs w:val="28"/>
        </w:rPr>
        <w:tab/>
        <w:t>O sistema ordenará automaticamente as propostas classificadas, sendo que somente estas participarão da fase de lances.</w:t>
      </w:r>
    </w:p>
    <w:p w14:paraId="5170E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33080D" w14:textId="565D4A86"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8.7</w:t>
      </w:r>
      <w:r w:rsidRPr="003F10F6">
        <w:rPr>
          <w:rFonts w:ascii="Arial Narrow" w:hAnsi="Arial Narrow" w:cstheme="minorHAnsi"/>
          <w:sz w:val="28"/>
          <w:szCs w:val="28"/>
        </w:rPr>
        <w:tab/>
        <w:t>-</w:t>
      </w:r>
      <w:r w:rsidRPr="003F10F6">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417F8B21" w14:textId="77777777" w:rsidR="00CE365F" w:rsidRDefault="00CE365F" w:rsidP="002B3762">
      <w:pPr>
        <w:widowControl w:val="0"/>
        <w:tabs>
          <w:tab w:val="left" w:pos="709"/>
          <w:tab w:val="left" w:pos="1276"/>
        </w:tabs>
        <w:spacing w:after="0" w:line="240" w:lineRule="auto"/>
        <w:jc w:val="both"/>
        <w:rPr>
          <w:rFonts w:ascii="Arial Narrow" w:hAnsi="Arial Narrow" w:cstheme="minorHAnsi"/>
          <w:sz w:val="28"/>
          <w:szCs w:val="28"/>
        </w:rPr>
      </w:pPr>
    </w:p>
    <w:p w14:paraId="0AC8CE57" w14:textId="5400E5D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8.8</w:t>
      </w:r>
      <w:r w:rsidRPr="003F10F6">
        <w:rPr>
          <w:rFonts w:ascii="Arial Narrow" w:hAnsi="Arial Narrow" w:cstheme="minorHAnsi"/>
          <w:sz w:val="28"/>
          <w:szCs w:val="28"/>
        </w:rPr>
        <w:tab/>
        <w:t>-</w:t>
      </w:r>
      <w:r w:rsidRPr="003F10F6">
        <w:rPr>
          <w:rFonts w:ascii="Arial Narrow" w:hAnsi="Arial Narrow" w:cstheme="minorHAnsi"/>
          <w:sz w:val="28"/>
          <w:szCs w:val="28"/>
        </w:rPr>
        <w:tab/>
        <w:t>O sistema disponibilizará campo próprio para troca de mensagens entre o(a) Pregoeiro(a) e os licitantes.</w:t>
      </w:r>
    </w:p>
    <w:p w14:paraId="54A09D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C6EC5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5A65082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0F70F3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lance deverá ser ofertado </w:t>
      </w:r>
      <w:r w:rsidRPr="003F10F6">
        <w:rPr>
          <w:rFonts w:ascii="Arial Narrow" w:hAnsi="Arial Narrow" w:cstheme="minorHAnsi"/>
          <w:b/>
          <w:sz w:val="28"/>
          <w:szCs w:val="28"/>
          <w:u w:val="single"/>
        </w:rPr>
        <w:t>POR ITEM</w:t>
      </w:r>
      <w:r w:rsidRPr="003F10F6">
        <w:rPr>
          <w:rFonts w:ascii="Arial Narrow" w:hAnsi="Arial Narrow" w:cstheme="minorHAnsi"/>
          <w:sz w:val="28"/>
          <w:szCs w:val="28"/>
        </w:rPr>
        <w:t xml:space="preserve">. </w:t>
      </w:r>
    </w:p>
    <w:p w14:paraId="510EC62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D3DF9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8.10</w:t>
      </w:r>
      <w:r w:rsidRPr="003F10F6">
        <w:rPr>
          <w:rFonts w:ascii="Arial Narrow" w:hAnsi="Arial Narrow" w:cstheme="minorHAnsi"/>
          <w:sz w:val="28"/>
          <w:szCs w:val="28"/>
        </w:rPr>
        <w:tab/>
        <w:t>-</w:t>
      </w:r>
      <w:r w:rsidRPr="003F10F6">
        <w:rPr>
          <w:rFonts w:ascii="Arial Narrow" w:hAnsi="Arial Narrow" w:cstheme="minorHAnsi"/>
          <w:sz w:val="28"/>
          <w:szCs w:val="28"/>
        </w:rPr>
        <w:tab/>
        <w:t>Os licitantes poderão oferecer lances sucessivos, observando o horário fixado para abertura da sessão e as regras estabelecidas no Edital.</w:t>
      </w:r>
    </w:p>
    <w:p w14:paraId="61358A8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0F713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somente poderá oferecer lance inferior ao último por ele ofertado e registrado pelo sistema. </w:t>
      </w:r>
    </w:p>
    <w:p w14:paraId="117762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1B52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serão aceitos dois ou mais lances de mesmo valor, prevalecendo aquele que for recebido e registrado em primeiro lugar. </w:t>
      </w:r>
    </w:p>
    <w:p w14:paraId="2F42671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7AB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7C83490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395EC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No caso de desconexão com o Pregoeiro, no decorrer da etapa competitiva do Pregão, o sistema eletrônico poderá permanecer acessível aos licitantes para a recepção dos lances. </w:t>
      </w:r>
    </w:p>
    <w:p w14:paraId="39AC80E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8D9C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desconexão perdurar por tempo superior a 10 (dez) minutos, a sessão será suspensa e terá reinício somente decorrido 24(vinte e quatro) horas após </w:t>
      </w:r>
      <w:r w:rsidR="003C198F" w:rsidRPr="003F10F6">
        <w:rPr>
          <w:rFonts w:ascii="Arial Narrow" w:hAnsi="Arial Narrow" w:cstheme="minorHAnsi"/>
          <w:sz w:val="28"/>
          <w:szCs w:val="28"/>
        </w:rPr>
        <w:t>comunicação do</w:t>
      </w:r>
      <w:r w:rsidRPr="003F10F6">
        <w:rPr>
          <w:rFonts w:ascii="Arial Narrow" w:hAnsi="Arial Narrow" w:cstheme="minorHAnsi"/>
          <w:sz w:val="28"/>
          <w:szCs w:val="28"/>
        </w:rPr>
        <w:t xml:space="preserve"> fato aos participantes, no site </w:t>
      </w:r>
      <w:hyperlink r:id="rId14" w:history="1">
        <w:r w:rsidRPr="003F10F6">
          <w:rPr>
            <w:rStyle w:val="Hyperlink"/>
            <w:rFonts w:ascii="Arial Narrow" w:hAnsi="Arial Narrow" w:cstheme="minorHAnsi"/>
            <w:b/>
            <w:color w:val="auto"/>
            <w:sz w:val="28"/>
            <w:szCs w:val="28"/>
          </w:rPr>
          <w:t>www.comprasgovernamentais.gov.br</w:t>
        </w:r>
      </w:hyperlink>
      <w:r w:rsidRPr="003F10F6">
        <w:rPr>
          <w:rStyle w:val="Hyperlink"/>
          <w:rFonts w:ascii="Arial Narrow" w:hAnsi="Arial Narrow" w:cstheme="minorHAnsi"/>
          <w:b/>
          <w:color w:val="auto"/>
          <w:sz w:val="28"/>
          <w:szCs w:val="28"/>
        </w:rPr>
        <w:t xml:space="preserve"> .</w:t>
      </w:r>
      <w:r w:rsidRPr="003F10F6">
        <w:rPr>
          <w:rFonts w:ascii="Arial Narrow" w:hAnsi="Arial Narrow" w:cstheme="minorHAnsi"/>
          <w:sz w:val="28"/>
          <w:szCs w:val="28"/>
        </w:rPr>
        <w:t xml:space="preserve"> </w:t>
      </w:r>
    </w:p>
    <w:p w14:paraId="7F26ACC8" w14:textId="0C2F1EC6"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6BC4110" w14:textId="77777777" w:rsidR="005638EB" w:rsidRPr="003F10F6" w:rsidRDefault="005638EB" w:rsidP="002B3762">
      <w:pPr>
        <w:widowControl w:val="0"/>
        <w:tabs>
          <w:tab w:val="left" w:pos="709"/>
          <w:tab w:val="left" w:pos="1276"/>
        </w:tabs>
        <w:spacing w:after="0" w:line="240" w:lineRule="auto"/>
        <w:jc w:val="both"/>
        <w:rPr>
          <w:rFonts w:ascii="Arial Narrow" w:hAnsi="Arial Narrow" w:cstheme="minorHAnsi"/>
          <w:sz w:val="28"/>
          <w:szCs w:val="28"/>
        </w:rPr>
      </w:pPr>
    </w:p>
    <w:p w14:paraId="09BF7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lastRenderedPageBreak/>
        <w:t>8.16</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110CCC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0B72A0" w14:textId="77777777" w:rsidR="003C198F"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8.17</w:t>
      </w:r>
      <w:r w:rsidRPr="003F10F6">
        <w:rPr>
          <w:rFonts w:ascii="Arial Narrow" w:hAnsi="Arial Narrow" w:cstheme="minorHAnsi"/>
          <w:b/>
          <w:sz w:val="28"/>
          <w:szCs w:val="28"/>
        </w:rPr>
        <w:tab/>
        <w:t>-</w:t>
      </w:r>
      <w:r w:rsidRPr="003F10F6">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3F10F6">
        <w:rPr>
          <w:rFonts w:ascii="Arial Narrow" w:hAnsi="Arial Narrow" w:cstheme="minorHAnsi"/>
          <w:sz w:val="28"/>
          <w:szCs w:val="28"/>
        </w:rPr>
        <w:t xml:space="preserve">, </w:t>
      </w:r>
      <w:r w:rsidRPr="003F10F6">
        <w:rPr>
          <w:rFonts w:ascii="Arial Narrow" w:hAnsi="Arial Narrow" w:cstheme="minorHAnsi"/>
          <w:b/>
          <w:sz w:val="28"/>
          <w:szCs w:val="28"/>
        </w:rPr>
        <w:t>para apuração da sua responsabilidade quanto à oferta de lance e posterior desistência ou não</w:t>
      </w:r>
      <w:r w:rsidR="003C198F">
        <w:rPr>
          <w:rFonts w:ascii="Arial Narrow" w:hAnsi="Arial Narrow" w:cstheme="minorHAnsi"/>
          <w:b/>
          <w:sz w:val="28"/>
          <w:szCs w:val="28"/>
        </w:rPr>
        <w:t xml:space="preserve"> </w:t>
      </w:r>
      <w:r w:rsidRPr="003F10F6">
        <w:rPr>
          <w:rFonts w:ascii="Arial Narrow" w:hAnsi="Arial Narrow" w:cstheme="minorHAnsi"/>
          <w:b/>
          <w:sz w:val="28"/>
          <w:szCs w:val="28"/>
        </w:rPr>
        <w:t>encaminhamento da proposta quando solicitada, observadas, ainda, as sanções administrativas previstas neste Edital.</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CECCA2" w14:textId="77777777"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9</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MODO DE DISPUTA </w:t>
      </w:r>
      <w:r w:rsidRPr="003F10F6">
        <w:rPr>
          <w:rFonts w:ascii="Arial Narrow" w:hAnsi="Arial Narrow" w:cstheme="minorHAnsi"/>
          <w:b/>
          <w:sz w:val="28"/>
          <w:szCs w:val="28"/>
        </w:rPr>
        <w:t>E FORMULAÇÃO DE LANCES</w:t>
      </w:r>
    </w:p>
    <w:p w14:paraId="528D0E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087EF3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Será adotado para o presente certame o modo </w:t>
      </w:r>
      <w:r w:rsidRPr="003F10F6">
        <w:rPr>
          <w:rFonts w:ascii="Arial Narrow" w:hAnsi="Arial Narrow" w:cstheme="minorHAnsi"/>
          <w:b/>
          <w:sz w:val="28"/>
          <w:szCs w:val="28"/>
          <w:u w:val="single"/>
          <w:lang w:eastAsia="en-US"/>
        </w:rPr>
        <w:t xml:space="preserve">ABERTO </w:t>
      </w:r>
      <w:r w:rsidRPr="00CE365F">
        <w:rPr>
          <w:rFonts w:ascii="Arial Narrow" w:hAnsi="Arial Narrow" w:cstheme="minorHAnsi"/>
          <w:bCs/>
          <w:sz w:val="28"/>
          <w:szCs w:val="28"/>
          <w:u w:val="single"/>
          <w:lang w:eastAsia="en-US"/>
        </w:rPr>
        <w:t>e</w:t>
      </w:r>
      <w:r w:rsidRPr="003F10F6">
        <w:rPr>
          <w:rFonts w:ascii="Arial Narrow" w:hAnsi="Arial Narrow" w:cstheme="minorHAnsi"/>
          <w:b/>
          <w:sz w:val="28"/>
          <w:szCs w:val="28"/>
          <w:u w:val="single"/>
          <w:lang w:eastAsia="en-US"/>
        </w:rPr>
        <w:t xml:space="preserve"> FECHADO</w:t>
      </w:r>
      <w:r w:rsidRPr="003F10F6">
        <w:rPr>
          <w:rFonts w:ascii="Arial Narrow" w:hAnsi="Arial Narrow" w:cstheme="minorHAnsi"/>
          <w:sz w:val="28"/>
          <w:szCs w:val="28"/>
          <w:lang w:eastAsia="en-US"/>
        </w:rPr>
        <w:t>.</w:t>
      </w:r>
    </w:p>
    <w:p w14:paraId="0941D2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D3F6F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Os licitantes apresentarão lances públicos e sucessivos, com lance final fechado. </w:t>
      </w:r>
    </w:p>
    <w:p w14:paraId="459C30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095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etapa de lances terá uma duração de 15 (quinze) minutos.</w:t>
      </w:r>
    </w:p>
    <w:p w14:paraId="4629AD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7E99E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68695AE3"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2CD09B8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Encerrado o prazo de que trata o item 9.4, </w:t>
      </w:r>
      <w:r w:rsidRPr="003F10F6">
        <w:rPr>
          <w:rFonts w:ascii="Arial Narrow" w:hAnsi="Arial Narrow" w:cstheme="minorHAnsi"/>
          <w:sz w:val="28"/>
          <w:szCs w:val="28"/>
        </w:rPr>
        <w:t xml:space="preserve">o sistema abrirá a oportunidade para que o autor da oferta de valor mais baixo e os autores das ofertas com valores até 10% (dez por cento) </w:t>
      </w:r>
      <w:r w:rsidR="003C198F" w:rsidRPr="003F10F6">
        <w:rPr>
          <w:rFonts w:ascii="Arial Narrow" w:hAnsi="Arial Narrow" w:cstheme="minorHAnsi"/>
          <w:sz w:val="28"/>
          <w:szCs w:val="28"/>
        </w:rPr>
        <w:t>superior</w:t>
      </w:r>
      <w:r w:rsidRPr="003F10F6">
        <w:rPr>
          <w:rFonts w:ascii="Arial Narrow" w:hAnsi="Arial Narrow" w:cstheme="minorHAnsi"/>
          <w:sz w:val="28"/>
          <w:szCs w:val="28"/>
        </w:rPr>
        <w:t xml:space="preserve"> àquela, possam ofertar um lance final e fechado em até 05 (cinco) minutos, que será sigiloso até o encerramento deste prazo.</w:t>
      </w:r>
      <w:r w:rsidRPr="003F10F6">
        <w:rPr>
          <w:rFonts w:ascii="Arial Narrow" w:hAnsi="Arial Narrow" w:cstheme="minorHAnsi"/>
          <w:sz w:val="28"/>
          <w:szCs w:val="28"/>
          <w:lang w:eastAsia="en-US"/>
        </w:rPr>
        <w:t xml:space="preserve"> </w:t>
      </w:r>
    </w:p>
    <w:p w14:paraId="59EBFE9C"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D937BB7"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9.6</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2DFDFB8A"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3A7B1B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9.7</w:t>
      </w:r>
      <w:r w:rsidRPr="003F10F6">
        <w:rPr>
          <w:rFonts w:ascii="Arial Narrow" w:hAnsi="Arial Narrow" w:cstheme="minorHAnsi"/>
          <w:sz w:val="28"/>
          <w:szCs w:val="28"/>
        </w:rPr>
        <w:tab/>
        <w:t>-</w:t>
      </w:r>
      <w:r w:rsidRPr="003F10F6">
        <w:rPr>
          <w:rFonts w:ascii="Arial Narrow" w:hAnsi="Arial Narrow" w:cstheme="minorHAnsi"/>
          <w:sz w:val="28"/>
          <w:szCs w:val="28"/>
        </w:rPr>
        <w:tab/>
        <w:t>Encerrados os prazos estabelecidos nos itens 9.5 e 9.6, o sistema ordenará os lances em ordem crescente de vantagem.</w:t>
      </w:r>
    </w:p>
    <w:p w14:paraId="535A092E"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01F1708"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w:t>
      </w:r>
      <w:r w:rsidRPr="003F10F6">
        <w:rPr>
          <w:rFonts w:ascii="Arial Narrow" w:hAnsi="Arial Narrow" w:cstheme="minorHAnsi"/>
          <w:sz w:val="28"/>
          <w:szCs w:val="28"/>
        </w:rPr>
        <w:lastRenderedPageBreak/>
        <w:t>item 9.7.</w:t>
      </w:r>
    </w:p>
    <w:p w14:paraId="03C3684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7A83FB2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9.9</w:t>
      </w:r>
      <w:r w:rsidRPr="003F10F6">
        <w:rPr>
          <w:rFonts w:ascii="Arial Narrow" w:hAnsi="Arial Narrow" w:cstheme="minorHAnsi"/>
          <w:sz w:val="28"/>
          <w:szCs w:val="28"/>
        </w:rPr>
        <w:tab/>
        <w:t>-</w:t>
      </w:r>
      <w:r w:rsidRPr="003F10F6">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3446EA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 xml:space="preserve"> </w:t>
      </w:r>
    </w:p>
    <w:p w14:paraId="3F5FBE37" w14:textId="55095923" w:rsidR="001929AB" w:rsidRPr="00CE365F" w:rsidRDefault="001929AB" w:rsidP="00CE365F">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3F10F6">
        <w:rPr>
          <w:rFonts w:ascii="Arial Narrow" w:hAnsi="Arial Narrow" w:cstheme="minorHAnsi"/>
          <w:sz w:val="28"/>
          <w:szCs w:val="28"/>
          <w:lang w:eastAsia="en-US"/>
        </w:rPr>
        <w:t>9.10</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3F10F6">
        <w:rPr>
          <w:rFonts w:ascii="Arial Narrow" w:hAnsi="Arial Narrow" w:cstheme="minorHAnsi"/>
          <w:bCs/>
          <w:sz w:val="28"/>
          <w:szCs w:val="28"/>
          <w:lang w:eastAsia="en-US"/>
        </w:rPr>
        <w:t>.</w:t>
      </w:r>
    </w:p>
    <w:p w14:paraId="3513D272" w14:textId="77777777" w:rsidR="00CE365F" w:rsidRDefault="00CE365F" w:rsidP="002B3762">
      <w:pPr>
        <w:pStyle w:val="Corpodetexto31"/>
        <w:tabs>
          <w:tab w:val="left" w:pos="709"/>
          <w:tab w:val="left" w:pos="1276"/>
        </w:tabs>
        <w:rPr>
          <w:rFonts w:ascii="Arial Narrow" w:hAnsi="Arial Narrow" w:cstheme="minorHAnsi"/>
          <w:sz w:val="28"/>
          <w:szCs w:val="28"/>
        </w:rPr>
      </w:pPr>
    </w:p>
    <w:p w14:paraId="45FF9AFB" w14:textId="7F18BFF3" w:rsidR="001929AB"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9.11</w:t>
      </w:r>
      <w:r w:rsidRPr="003F10F6">
        <w:rPr>
          <w:rFonts w:ascii="Arial Narrow" w:hAnsi="Arial Narrow" w:cstheme="minorHAnsi"/>
          <w:sz w:val="28"/>
          <w:szCs w:val="28"/>
        </w:rPr>
        <w:tab/>
        <w:t>-</w:t>
      </w:r>
      <w:r w:rsidRPr="003F10F6">
        <w:rPr>
          <w:rFonts w:ascii="Arial Narrow" w:hAnsi="Arial Narrow" w:cstheme="minorHAnsi"/>
          <w:sz w:val="28"/>
          <w:szCs w:val="28"/>
        </w:rPr>
        <w:tab/>
        <w:t>Entende-se por empate, situações em que as propostas, mediante lances apresentados pelas MEs e EPPs sejam iguais ou até de 5% (por cento) superiores ao melhor preço, quando a primeira colocada for empresa de maior porte.</w:t>
      </w:r>
    </w:p>
    <w:p w14:paraId="7388D5DE" w14:textId="77777777" w:rsidR="005638EB" w:rsidRPr="003F10F6" w:rsidRDefault="005638EB" w:rsidP="002B3762">
      <w:pPr>
        <w:pStyle w:val="Corpodetexto31"/>
        <w:tabs>
          <w:tab w:val="left" w:pos="709"/>
          <w:tab w:val="left" w:pos="1276"/>
        </w:tabs>
        <w:rPr>
          <w:rFonts w:ascii="Arial Narrow" w:hAnsi="Arial Narrow" w:cstheme="minorHAnsi"/>
          <w:sz w:val="28"/>
          <w:szCs w:val="28"/>
        </w:rPr>
      </w:pPr>
    </w:p>
    <w:p w14:paraId="79E95B8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9.12</w:t>
      </w:r>
      <w:r w:rsidRPr="003F10F6">
        <w:rPr>
          <w:rFonts w:ascii="Arial Narrow" w:hAnsi="Arial Narrow" w:cstheme="minorHAnsi"/>
          <w:sz w:val="28"/>
          <w:szCs w:val="28"/>
        </w:rPr>
        <w:tab/>
        <w:t>-</w:t>
      </w:r>
      <w:r w:rsidRPr="003F10F6">
        <w:rPr>
          <w:rFonts w:ascii="Arial Narrow" w:hAnsi="Arial Narrow" w:cstheme="minorHAnsi"/>
          <w:sz w:val="28"/>
          <w:szCs w:val="28"/>
        </w:rPr>
        <w:tab/>
        <w:t>A preferência de contratação será concedida da seguinte forma:</w:t>
      </w:r>
    </w:p>
    <w:p w14:paraId="0869742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5098FC6A"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a)</w:t>
      </w:r>
      <w:r w:rsidRPr="003F10F6">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181853F7" w14:textId="77777777" w:rsidR="001929AB" w:rsidRPr="003F10F6" w:rsidRDefault="001929AB" w:rsidP="002B3762">
      <w:pPr>
        <w:pStyle w:val="Corpodetexto31"/>
        <w:tabs>
          <w:tab w:val="left" w:pos="1701"/>
        </w:tabs>
        <w:ind w:left="1276"/>
        <w:rPr>
          <w:rFonts w:ascii="Arial Narrow" w:hAnsi="Arial Narrow" w:cstheme="minorHAnsi"/>
          <w:sz w:val="28"/>
          <w:szCs w:val="28"/>
        </w:rPr>
      </w:pPr>
    </w:p>
    <w:p w14:paraId="7859DBF5"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2A582CCF" w14:textId="77777777" w:rsidR="00B2131B" w:rsidRPr="003F10F6" w:rsidRDefault="00B2131B" w:rsidP="002B3762">
      <w:pPr>
        <w:widowControl w:val="0"/>
        <w:tabs>
          <w:tab w:val="left" w:pos="709"/>
          <w:tab w:val="left" w:pos="1276"/>
        </w:tabs>
        <w:spacing w:after="0" w:line="240" w:lineRule="auto"/>
        <w:jc w:val="both"/>
        <w:rPr>
          <w:rFonts w:ascii="Arial Narrow" w:hAnsi="Arial Narrow" w:cstheme="minorHAnsi"/>
          <w:sz w:val="28"/>
          <w:szCs w:val="28"/>
        </w:rPr>
      </w:pPr>
    </w:p>
    <w:p w14:paraId="13BBBCC5"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9.13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Aceitabilidade da Proposta Vencedora.</w:t>
      </w:r>
    </w:p>
    <w:p w14:paraId="244594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C60CD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Encerrada a etapa competitiva, o(a) Pregoeiro(a), </w:t>
      </w:r>
      <w:r w:rsidRPr="003F10F6">
        <w:rPr>
          <w:rFonts w:ascii="Arial Narrow" w:hAnsi="Arial Narrow" w:cstheme="minorHAnsi"/>
          <w:b/>
          <w:sz w:val="28"/>
          <w:szCs w:val="28"/>
        </w:rPr>
        <w:t>auxiliado pela equipe de apoio</w:t>
      </w:r>
      <w:r w:rsidRPr="003F10F6">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48C7C0E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3F46C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9.14</w:t>
      </w:r>
      <w:r w:rsidRPr="003F10F6">
        <w:rPr>
          <w:rFonts w:ascii="Arial Narrow" w:hAnsi="Arial Narrow" w:cstheme="minorHAnsi"/>
          <w:b/>
          <w:sz w:val="28"/>
          <w:szCs w:val="28"/>
        </w:rPr>
        <w:tab/>
        <w:t>-</w:t>
      </w:r>
      <w:r w:rsidRPr="003F10F6">
        <w:rPr>
          <w:rFonts w:ascii="Arial Narrow" w:hAnsi="Arial Narrow" w:cstheme="minorHAnsi"/>
          <w:b/>
          <w:sz w:val="28"/>
          <w:szCs w:val="28"/>
        </w:rPr>
        <w:tab/>
        <w:t>O julgamento das propostas será o de MENOR PREÇO POR ITEM.</w:t>
      </w:r>
    </w:p>
    <w:p w14:paraId="408B7F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964D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 admitirá proposta que apresente valores simbólicos, irrisórios ou de valor zero, incompatíveis com os preços de mercado, acrescido dos respectivos encargos, ainda que o Edital não tenha estabelecido valores mínimos, exceto quando se referirem a </w:t>
      </w:r>
      <w:r w:rsidRPr="003F10F6">
        <w:rPr>
          <w:rFonts w:ascii="Arial Narrow" w:hAnsi="Arial Narrow" w:cstheme="minorHAnsi"/>
          <w:sz w:val="28"/>
          <w:szCs w:val="28"/>
        </w:rPr>
        <w:lastRenderedPageBreak/>
        <w:t>serviços/produtos/materiais e instalações de propriedade do licitante, para os quais ele renuncie à parcela ou à totalidade de remuneração.</w:t>
      </w:r>
    </w:p>
    <w:p w14:paraId="1B3456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DF4F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9.14.2</w:t>
      </w:r>
      <w:r w:rsidRPr="003F10F6">
        <w:rPr>
          <w:rFonts w:ascii="Arial Narrow" w:hAnsi="Arial Narrow" w:cstheme="minorHAnsi"/>
          <w:sz w:val="28"/>
          <w:szCs w:val="28"/>
        </w:rPr>
        <w:tab/>
        <w:t>-</w:t>
      </w:r>
      <w:r w:rsidRPr="003F10F6">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2EF588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C8229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9.14.3</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(duas) horas, </w:t>
      </w:r>
      <w:r w:rsidRPr="003F10F6">
        <w:rPr>
          <w:rFonts w:ascii="Arial Narrow" w:hAnsi="Arial Narrow" w:cstheme="minorHAnsi"/>
          <w:b/>
          <w:sz w:val="28"/>
          <w:szCs w:val="28"/>
        </w:rPr>
        <w:t>sob pena de não aceitação da proposta</w:t>
      </w:r>
      <w:r w:rsidRPr="003F10F6">
        <w:rPr>
          <w:rFonts w:ascii="Arial Narrow" w:hAnsi="Arial Narrow" w:cstheme="minorHAnsi"/>
          <w:sz w:val="28"/>
          <w:szCs w:val="28"/>
        </w:rPr>
        <w:t>.</w:t>
      </w:r>
    </w:p>
    <w:p w14:paraId="487D459F" w14:textId="77777777" w:rsidR="001929AB" w:rsidRPr="003F10F6"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08E4AF9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Havendo necessidade, o(a) Pregoeiro(a) suspenderá temporariamente o Pregão para que seja analisada a compatibilidade objeto ofertado com as características constantes do presente Edital, podendo, </w:t>
      </w:r>
      <w:r w:rsidRPr="003F10F6">
        <w:rPr>
          <w:rFonts w:ascii="Arial Narrow" w:hAnsi="Arial Narrow" w:cstheme="minorHAnsi"/>
          <w:b/>
          <w:sz w:val="28"/>
          <w:szCs w:val="28"/>
        </w:rPr>
        <w:t>a critério da equipe técnica do Pregão</w:t>
      </w:r>
      <w:r w:rsidRPr="003F10F6">
        <w:rPr>
          <w:rFonts w:ascii="Arial Narrow" w:hAnsi="Arial Narrow" w:cstheme="minorHAnsi"/>
          <w:sz w:val="28"/>
          <w:szCs w:val="28"/>
        </w:rPr>
        <w:t>, serem solicitadas informações técnicas dos produtos e serviços de instalação.</w:t>
      </w:r>
    </w:p>
    <w:p w14:paraId="48320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092BA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a suspensão prevista no </w:t>
      </w:r>
      <w:r w:rsidRPr="003F10F6">
        <w:rPr>
          <w:rFonts w:ascii="Arial Narrow" w:hAnsi="Arial Narrow" w:cstheme="minorHAnsi"/>
          <w:b/>
          <w:sz w:val="28"/>
          <w:szCs w:val="28"/>
        </w:rPr>
        <w:t>subitem 9.15</w:t>
      </w:r>
      <w:r w:rsidRPr="003F10F6">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74DC9C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E5B9EA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desclassificação de uma proposta por incompatibilidade do </w:t>
      </w:r>
      <w:r w:rsidRPr="003F10F6">
        <w:rPr>
          <w:rFonts w:ascii="Arial Narrow" w:hAnsi="Arial Narrow" w:cstheme="minorHAnsi"/>
          <w:b/>
          <w:sz w:val="28"/>
          <w:szCs w:val="28"/>
        </w:rPr>
        <w:t>produto/serviço</w:t>
      </w:r>
      <w:r w:rsidRPr="003F10F6">
        <w:rPr>
          <w:rFonts w:ascii="Arial Narrow" w:hAnsi="Arial Narrow" w:cstheme="minorHAnsi"/>
          <w:sz w:val="28"/>
          <w:szCs w:val="28"/>
        </w:rPr>
        <w:t xml:space="preserve"> ofertado com as especificações descritas no Anexo I (Termo de Referência) </w:t>
      </w:r>
      <w:r w:rsidRPr="003F10F6">
        <w:rPr>
          <w:rFonts w:ascii="Arial Narrow" w:hAnsi="Arial Narrow" w:cstheme="minorHAnsi"/>
          <w:b/>
          <w:sz w:val="28"/>
          <w:szCs w:val="28"/>
        </w:rPr>
        <w:t>poderá, conforme o caso e a juízo do(a) Pregoeiro(a), ser precedida de pareceres técnicos da equipe de apoio do Pregão</w:t>
      </w:r>
      <w:r w:rsidRPr="003F10F6">
        <w:rPr>
          <w:rFonts w:ascii="Arial Narrow" w:hAnsi="Arial Narrow" w:cstheme="minorHAnsi"/>
          <w:sz w:val="28"/>
          <w:szCs w:val="28"/>
        </w:rPr>
        <w:t xml:space="preserve">, ou de técnicos pertencentes ao quadro de pessoal da Prefeitura do Município de </w:t>
      </w:r>
      <w:r w:rsidR="00615CBA" w:rsidRPr="003F10F6">
        <w:rPr>
          <w:rFonts w:ascii="Arial Narrow" w:hAnsi="Arial Narrow" w:cstheme="minorHAnsi"/>
          <w:sz w:val="28"/>
          <w:szCs w:val="28"/>
        </w:rPr>
        <w:t>Eldorado</w:t>
      </w:r>
      <w:r w:rsidRPr="003F10F6">
        <w:rPr>
          <w:rFonts w:ascii="Arial Narrow" w:hAnsi="Arial Narrow" w:cstheme="minorHAnsi"/>
          <w:sz w:val="28"/>
          <w:szCs w:val="28"/>
        </w:rPr>
        <w:t>/MS ou, ainda, de pessoas físicas ou jurídicas estranhas a ela.</w:t>
      </w:r>
    </w:p>
    <w:p w14:paraId="2BE13C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D586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3F10F6">
        <w:rPr>
          <w:rFonts w:ascii="Arial Narrow" w:hAnsi="Arial Narrow" w:cstheme="minorHAnsi"/>
          <w:b/>
          <w:sz w:val="28"/>
          <w:szCs w:val="28"/>
        </w:rPr>
        <w:t xml:space="preserve">Item 10 </w:t>
      </w:r>
      <w:r w:rsidRPr="003F10F6">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6C8CA7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AFB5BF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9.18</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4804CE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5A11870" w14:textId="5B0AC4FF" w:rsidR="007C1D08"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9.19</w:t>
      </w:r>
      <w:r w:rsidRPr="003F10F6">
        <w:rPr>
          <w:rFonts w:ascii="Arial Narrow" w:hAnsi="Arial Narrow" w:cstheme="minorHAnsi"/>
          <w:sz w:val="28"/>
          <w:szCs w:val="28"/>
        </w:rPr>
        <w:tab/>
        <w:t>-</w:t>
      </w:r>
      <w:r w:rsidRPr="003F10F6">
        <w:rPr>
          <w:rFonts w:ascii="Arial Narrow" w:hAnsi="Arial Narrow" w:cstheme="minorHAnsi"/>
          <w:sz w:val="28"/>
          <w:szCs w:val="28"/>
        </w:rPr>
        <w:tab/>
        <w:t>A documentação original deverá ser encaminhada em envelope fechado com os seguintes dizeres em sua parte externa e frontal:</w:t>
      </w:r>
    </w:p>
    <w:p w14:paraId="47344CA5" w14:textId="77777777" w:rsidR="002C09E2" w:rsidRPr="003F10F6" w:rsidRDefault="002C09E2" w:rsidP="002B3762">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4"/>
      </w:tblGrid>
      <w:tr w:rsidR="003C198F" w14:paraId="0048ECF5" w14:textId="77777777" w:rsidTr="004069DC">
        <w:trPr>
          <w:trHeight w:val="70"/>
        </w:trPr>
        <w:tc>
          <w:tcPr>
            <w:tcW w:w="8534" w:type="dxa"/>
          </w:tcPr>
          <w:p w14:paraId="396B0046"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lastRenderedPageBreak/>
              <w:t>PREFEITURA MUNICIPAL DE IGUATEMI/MS</w:t>
            </w:r>
          </w:p>
          <w:p w14:paraId="58F656AB"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RAZÃO SOCIAL DA LICITANTE</w:t>
            </w:r>
          </w:p>
          <w:p w14:paraId="7D67C4C5" w14:textId="3D755B40" w:rsidR="003C198F" w:rsidRPr="004069DC" w:rsidRDefault="003C198F" w:rsidP="003C198F">
            <w:pPr>
              <w:pStyle w:val="SemEspaamento"/>
              <w:ind w:left="212"/>
              <w:jc w:val="both"/>
              <w:rPr>
                <w:rFonts w:ascii="Arial Narrow" w:hAnsi="Arial Narrow"/>
                <w:b/>
                <w:bCs/>
                <w:sz w:val="22"/>
                <w:szCs w:val="22"/>
                <w:lang w:val="pt-PT"/>
              </w:rPr>
            </w:pPr>
            <w:r w:rsidRPr="004069DC">
              <w:rPr>
                <w:rFonts w:ascii="Arial Narrow" w:hAnsi="Arial Narrow"/>
                <w:b/>
                <w:bCs/>
                <w:sz w:val="22"/>
                <w:szCs w:val="22"/>
                <w:lang w:val="pt-PT"/>
              </w:rPr>
              <w:t xml:space="preserve">PROCESSO N°. </w:t>
            </w:r>
            <w:r w:rsidR="00BF6916" w:rsidRPr="00810C64">
              <w:rPr>
                <w:rFonts w:ascii="Arial Narrow" w:hAnsi="Arial Narrow"/>
                <w:b/>
                <w:bCs/>
                <w:sz w:val="22"/>
                <w:szCs w:val="22"/>
                <w:lang w:val="pt-PT"/>
              </w:rPr>
              <w:t>1</w:t>
            </w:r>
            <w:r w:rsidR="00AF0A0C">
              <w:rPr>
                <w:rFonts w:ascii="Arial Narrow" w:hAnsi="Arial Narrow"/>
                <w:b/>
                <w:bCs/>
                <w:sz w:val="22"/>
                <w:szCs w:val="22"/>
                <w:lang w:val="pt-PT"/>
              </w:rPr>
              <w:t>87</w:t>
            </w:r>
            <w:r w:rsidR="00BF6916" w:rsidRPr="00810C64">
              <w:rPr>
                <w:rFonts w:ascii="Arial Narrow" w:hAnsi="Arial Narrow"/>
                <w:b/>
                <w:bCs/>
                <w:sz w:val="22"/>
                <w:szCs w:val="22"/>
                <w:lang w:val="pt-PT"/>
              </w:rPr>
              <w:t>/2022</w:t>
            </w:r>
          </w:p>
          <w:p w14:paraId="10F4B3ED" w14:textId="3FBEE978"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 xml:space="preserve">PREGÃO ELETRÔNICO N.º </w:t>
            </w:r>
            <w:r w:rsidR="00810C64">
              <w:rPr>
                <w:rFonts w:ascii="Arial Narrow" w:hAnsi="Arial Narrow" w:cs="Arial Narrow"/>
                <w:b/>
                <w:bCs/>
                <w:sz w:val="22"/>
                <w:szCs w:val="22"/>
              </w:rPr>
              <w:t>0</w:t>
            </w:r>
            <w:r w:rsidR="00AF0A0C">
              <w:rPr>
                <w:rFonts w:ascii="Arial Narrow" w:hAnsi="Arial Narrow" w:cs="Arial Narrow"/>
                <w:b/>
                <w:bCs/>
                <w:sz w:val="22"/>
                <w:szCs w:val="22"/>
              </w:rPr>
              <w:t>17</w:t>
            </w:r>
            <w:r w:rsidR="00BF6916" w:rsidRPr="00810C64">
              <w:rPr>
                <w:rFonts w:ascii="Arial Narrow" w:hAnsi="Arial Narrow" w:cs="Arial Narrow"/>
                <w:b/>
                <w:bCs/>
                <w:sz w:val="22"/>
                <w:szCs w:val="22"/>
              </w:rPr>
              <w:t>/2022</w:t>
            </w:r>
          </w:p>
          <w:p w14:paraId="1662A89D" w14:textId="1FBE0816" w:rsidR="007C1D08" w:rsidRPr="002C0B86" w:rsidRDefault="003C198F" w:rsidP="007C1D08">
            <w:pPr>
              <w:autoSpaceDE w:val="0"/>
              <w:autoSpaceDN w:val="0"/>
              <w:adjustRightInd w:val="0"/>
              <w:ind w:left="212"/>
              <w:jc w:val="both"/>
              <w:rPr>
                <w:rFonts w:ascii="Arial Narrow" w:hAnsi="Arial Narrow" w:cs="Arial Narrow"/>
                <w:b/>
                <w:bCs/>
                <w:sz w:val="22"/>
                <w:szCs w:val="22"/>
              </w:rPr>
            </w:pPr>
            <w:r w:rsidRPr="002C0B86">
              <w:rPr>
                <w:rFonts w:ascii="Arial Narrow" w:hAnsi="Arial Narrow" w:cs="Arial Narrow"/>
                <w:b/>
                <w:bCs/>
                <w:sz w:val="22"/>
                <w:szCs w:val="22"/>
              </w:rPr>
              <w:t xml:space="preserve">DATA DE ABERTURA: </w:t>
            </w:r>
            <w:r w:rsidR="002C09E2">
              <w:rPr>
                <w:rFonts w:ascii="Arial Narrow" w:hAnsi="Arial Narrow" w:cs="Arial Narrow"/>
                <w:b/>
                <w:bCs/>
                <w:sz w:val="22"/>
                <w:szCs w:val="22"/>
              </w:rPr>
              <w:t>14</w:t>
            </w:r>
            <w:r w:rsidR="004F35ED" w:rsidRPr="00810C64">
              <w:rPr>
                <w:rFonts w:ascii="Arial Narrow" w:hAnsi="Arial Narrow" w:cs="Arial Narrow"/>
                <w:b/>
                <w:bCs/>
                <w:sz w:val="22"/>
                <w:szCs w:val="22"/>
              </w:rPr>
              <w:t xml:space="preserve"> DE </w:t>
            </w:r>
            <w:r w:rsidR="00AF0A0C">
              <w:rPr>
                <w:rFonts w:ascii="Arial Narrow" w:hAnsi="Arial Narrow" w:cs="Arial Narrow"/>
                <w:b/>
                <w:bCs/>
                <w:sz w:val="22"/>
                <w:szCs w:val="22"/>
              </w:rPr>
              <w:t>OUTUBRO</w:t>
            </w:r>
            <w:r w:rsidR="004F35ED">
              <w:rPr>
                <w:rFonts w:ascii="Arial Narrow" w:hAnsi="Arial Narrow" w:cs="Arial Narrow"/>
                <w:b/>
                <w:bCs/>
                <w:sz w:val="22"/>
                <w:szCs w:val="22"/>
              </w:rPr>
              <w:t xml:space="preserve"> DE 2022</w:t>
            </w:r>
            <w:r w:rsidR="007C1D08" w:rsidRPr="002C0B86">
              <w:rPr>
                <w:rFonts w:ascii="Arial Narrow" w:hAnsi="Arial Narrow" w:cs="Arial Narrow"/>
                <w:b/>
                <w:bCs/>
                <w:sz w:val="22"/>
                <w:szCs w:val="22"/>
              </w:rPr>
              <w:t xml:space="preserve">  </w:t>
            </w:r>
          </w:p>
          <w:p w14:paraId="2CAA75F3" w14:textId="6F8C6C0D" w:rsidR="003C198F" w:rsidRPr="004069DC" w:rsidRDefault="007C1D08" w:rsidP="007C1D08">
            <w:pPr>
              <w:autoSpaceDE w:val="0"/>
              <w:autoSpaceDN w:val="0"/>
              <w:adjustRightInd w:val="0"/>
              <w:jc w:val="both"/>
              <w:rPr>
                <w:rFonts w:ascii="Arial Narrow" w:hAnsi="Arial Narrow" w:cs="Arial Narrow"/>
                <w:b/>
                <w:bCs/>
                <w:sz w:val="22"/>
                <w:szCs w:val="22"/>
              </w:rPr>
            </w:pPr>
            <w:r w:rsidRPr="002C0B86">
              <w:rPr>
                <w:rFonts w:ascii="Arial Narrow" w:hAnsi="Arial Narrow" w:cs="Arial Narrow"/>
                <w:b/>
                <w:bCs/>
                <w:sz w:val="22"/>
                <w:szCs w:val="22"/>
              </w:rPr>
              <w:t xml:space="preserve">    </w:t>
            </w:r>
            <w:r w:rsidR="003C198F" w:rsidRPr="002C0B86">
              <w:rPr>
                <w:rFonts w:ascii="Arial Narrow" w:hAnsi="Arial Narrow" w:cs="Arial Narrow"/>
                <w:b/>
                <w:bCs/>
                <w:sz w:val="22"/>
                <w:szCs w:val="22"/>
              </w:rPr>
              <w:t xml:space="preserve">HORÁRIO: </w:t>
            </w:r>
            <w:r w:rsidR="0061272F" w:rsidRPr="00810C64">
              <w:rPr>
                <w:rFonts w:ascii="Arial Narrow" w:hAnsi="Arial Narrow" w:cs="Arial Narrow"/>
                <w:b/>
                <w:bCs/>
                <w:sz w:val="22"/>
                <w:szCs w:val="22"/>
              </w:rPr>
              <w:t>0</w:t>
            </w:r>
            <w:r w:rsidR="00810C64">
              <w:rPr>
                <w:rFonts w:ascii="Arial Narrow" w:hAnsi="Arial Narrow" w:cs="Arial Narrow"/>
                <w:b/>
                <w:bCs/>
                <w:sz w:val="22"/>
                <w:szCs w:val="22"/>
              </w:rPr>
              <w:t>9</w:t>
            </w:r>
            <w:r w:rsidR="0061272F" w:rsidRPr="00810C64">
              <w:rPr>
                <w:rFonts w:ascii="Arial Narrow" w:hAnsi="Arial Narrow" w:cs="Arial Narrow"/>
                <w:b/>
                <w:bCs/>
                <w:sz w:val="22"/>
                <w:szCs w:val="22"/>
              </w:rPr>
              <w:t>h00min</w:t>
            </w:r>
            <w:r w:rsidR="00810C64">
              <w:rPr>
                <w:rFonts w:ascii="Arial Narrow" w:hAnsi="Arial Narrow" w:cs="Arial Narrow"/>
                <w:b/>
                <w:bCs/>
                <w:sz w:val="22"/>
                <w:szCs w:val="22"/>
              </w:rPr>
              <w:t xml:space="preserve"> – Brasília/DF</w:t>
            </w:r>
          </w:p>
          <w:p w14:paraId="227BBE86" w14:textId="77777777" w:rsidR="003C198F" w:rsidRDefault="003C198F" w:rsidP="003C198F">
            <w:pPr>
              <w:autoSpaceDE w:val="0"/>
              <w:autoSpaceDN w:val="0"/>
              <w:adjustRightInd w:val="0"/>
              <w:ind w:left="212"/>
              <w:jc w:val="both"/>
              <w:rPr>
                <w:rFonts w:ascii="Arial Narrow" w:hAnsi="Arial Narrow" w:cs="Arial Narrow"/>
                <w:b/>
                <w:bCs/>
                <w:sz w:val="28"/>
                <w:szCs w:val="28"/>
              </w:rPr>
            </w:pPr>
            <w:r w:rsidRPr="004069DC">
              <w:rPr>
                <w:rFonts w:ascii="Arial Narrow" w:hAnsi="Arial Narrow" w:cs="Arial Narrow"/>
                <w:b/>
                <w:bCs/>
                <w:sz w:val="22"/>
                <w:szCs w:val="22"/>
              </w:rPr>
              <w:t>DOCUMENTOS PARA HABILITAÇÃO E PROPOSTA DE PREÇO.</w:t>
            </w:r>
          </w:p>
        </w:tc>
      </w:tr>
    </w:tbl>
    <w:p w14:paraId="2A010691" w14:textId="77777777" w:rsidR="002C09E2" w:rsidRDefault="002C09E2" w:rsidP="002B3762">
      <w:pPr>
        <w:widowControl w:val="0"/>
        <w:tabs>
          <w:tab w:val="left" w:pos="709"/>
          <w:tab w:val="left" w:pos="1276"/>
        </w:tabs>
        <w:spacing w:after="0" w:line="240" w:lineRule="auto"/>
        <w:jc w:val="both"/>
        <w:rPr>
          <w:rFonts w:ascii="Arial Narrow" w:hAnsi="Arial Narrow" w:cstheme="minorHAnsi"/>
          <w:sz w:val="28"/>
          <w:szCs w:val="28"/>
        </w:rPr>
      </w:pPr>
    </w:p>
    <w:p w14:paraId="08B7110E" w14:textId="3D60148C"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9.20</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z w:val="28"/>
          <w:szCs w:val="28"/>
          <w:shd w:val="clear" w:color="auto" w:fill="FFFFFF"/>
        </w:rPr>
        <w:t>Os licitantes com propostas vencedoras, consideradas assim após a fase de julgamento, deverão enviar</w:t>
      </w:r>
      <w:r w:rsidRPr="003F10F6">
        <w:rPr>
          <w:rFonts w:ascii="Arial Narrow" w:hAnsi="Arial Narrow" w:cstheme="minorHAnsi"/>
          <w:b/>
          <w:sz w:val="28"/>
          <w:szCs w:val="28"/>
          <w:shd w:val="clear" w:color="auto" w:fill="FFFFFF"/>
        </w:rPr>
        <w:t xml:space="preserve"> pelo sistema eletrônico, </w:t>
      </w:r>
      <w:r w:rsidRPr="003F10F6">
        <w:rPr>
          <w:rFonts w:ascii="Arial Narrow" w:hAnsi="Arial Narrow" w:cstheme="minorHAnsi"/>
          <w:sz w:val="28"/>
          <w:szCs w:val="28"/>
          <w:shd w:val="clear" w:color="auto" w:fill="FFFFFF"/>
        </w:rPr>
        <w:t>no prazo de no</w:t>
      </w:r>
      <w:r w:rsidRPr="003F10F6">
        <w:rPr>
          <w:rFonts w:ascii="Arial Narrow" w:hAnsi="Arial Narrow" w:cstheme="minorHAnsi"/>
          <w:sz w:val="28"/>
          <w:szCs w:val="28"/>
        </w:rPr>
        <w:t xml:space="preserve"> máximo </w:t>
      </w:r>
      <w:r w:rsidRPr="003F10F6">
        <w:rPr>
          <w:rFonts w:ascii="Arial Narrow" w:hAnsi="Arial Narrow" w:cstheme="minorHAnsi"/>
          <w:b/>
          <w:sz w:val="28"/>
          <w:szCs w:val="28"/>
        </w:rPr>
        <w:t xml:space="preserve">2 </w:t>
      </w:r>
      <w:r w:rsidRPr="003F10F6">
        <w:rPr>
          <w:rFonts w:ascii="Arial Narrow" w:hAnsi="Arial Narrow" w:cstheme="minorHAnsi"/>
          <w:b/>
          <w:bCs/>
          <w:sz w:val="28"/>
          <w:szCs w:val="28"/>
        </w:rPr>
        <w:t>(duas) horas a proposta final e atualizada</w:t>
      </w:r>
      <w:r w:rsidRPr="003F10F6">
        <w:rPr>
          <w:rFonts w:ascii="Arial Narrow" w:hAnsi="Arial Narrow" w:cstheme="minorHAnsi"/>
          <w:sz w:val="28"/>
          <w:szCs w:val="28"/>
        </w:rPr>
        <w:t>, a contar da convocação do(a) Pregoeiro(a) no sistema eletrônico.</w:t>
      </w:r>
    </w:p>
    <w:p w14:paraId="7215F35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18053E" w14:textId="799BAD77"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atualizada deverá:</w:t>
      </w:r>
    </w:p>
    <w:p w14:paraId="645AB254" w14:textId="77777777" w:rsidR="00810C64" w:rsidRPr="003F10F6" w:rsidRDefault="00810C64" w:rsidP="002B3762">
      <w:pPr>
        <w:widowControl w:val="0"/>
        <w:tabs>
          <w:tab w:val="left" w:pos="709"/>
          <w:tab w:val="left" w:pos="1276"/>
        </w:tabs>
        <w:spacing w:after="0" w:line="240" w:lineRule="auto"/>
        <w:jc w:val="both"/>
        <w:rPr>
          <w:rFonts w:ascii="Arial Narrow" w:hAnsi="Arial Narrow" w:cstheme="minorHAnsi"/>
          <w:sz w:val="28"/>
          <w:szCs w:val="28"/>
        </w:rPr>
      </w:pPr>
    </w:p>
    <w:p w14:paraId="428E0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9.21.1</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Ser</w:t>
      </w:r>
      <w:r w:rsidRPr="003F10F6">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5D46C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8F2C22"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3F10F6">
        <w:rPr>
          <w:rFonts w:ascii="Arial Narrow" w:hAnsi="Arial Narrow" w:cstheme="minorHAnsi"/>
          <w:sz w:val="28"/>
          <w:szCs w:val="28"/>
        </w:rPr>
        <w:t>9.21.2</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Conter</w:t>
      </w:r>
      <w:r w:rsidRPr="003F10F6">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3F10F6">
        <w:rPr>
          <w:rFonts w:ascii="Arial Narrow" w:hAnsi="Arial Narrow" w:cstheme="minorHAnsi"/>
          <w:b/>
          <w:bCs/>
          <w:sz w:val="28"/>
          <w:szCs w:val="28"/>
        </w:rPr>
        <w:t>sempre mencionando no assunto do e-mail o número do Pregão</w:t>
      </w:r>
      <w:r w:rsidRPr="003F10F6">
        <w:rPr>
          <w:rFonts w:ascii="Arial Narrow" w:hAnsi="Arial Narrow" w:cstheme="minorHAnsi"/>
          <w:bCs/>
          <w:sz w:val="28"/>
          <w:szCs w:val="28"/>
        </w:rPr>
        <w:t>.</w:t>
      </w:r>
    </w:p>
    <w:p w14:paraId="329D06C5"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D19752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9.21.3</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64AF4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3C456F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9.21.4</w:t>
      </w:r>
      <w:r w:rsidRPr="003F10F6">
        <w:rPr>
          <w:rFonts w:ascii="Arial Narrow" w:hAnsi="Arial Narrow" w:cstheme="minorHAnsi"/>
          <w:sz w:val="28"/>
          <w:szCs w:val="28"/>
        </w:rPr>
        <w:tab/>
        <w:t>-</w:t>
      </w:r>
      <w:r w:rsidRPr="003F10F6">
        <w:rPr>
          <w:rFonts w:ascii="Arial Narrow" w:hAnsi="Arial Narrow" w:cstheme="minorHAnsi"/>
          <w:sz w:val="28"/>
          <w:szCs w:val="28"/>
        </w:rPr>
        <w:tab/>
        <w:t>Todas as especificações do objeto contidas na proposta, tais como marca, modelo, tipo, fabricante e procedência, vinculam a Contratada.</w:t>
      </w:r>
    </w:p>
    <w:p w14:paraId="0E48BC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85050D" w14:textId="1F32AFE1"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3F10F6">
        <w:rPr>
          <w:rFonts w:ascii="Arial Narrow" w:hAnsi="Arial Narrow" w:cstheme="minorHAnsi"/>
          <w:sz w:val="28"/>
          <w:szCs w:val="28"/>
          <w:u w:val="single"/>
        </w:rPr>
        <w:t>9.21.5</w:t>
      </w:r>
      <w:r w:rsidRPr="003F10F6">
        <w:rPr>
          <w:rFonts w:ascii="Arial Narrow" w:hAnsi="Arial Narrow" w:cstheme="minorHAnsi"/>
          <w:sz w:val="28"/>
          <w:szCs w:val="28"/>
          <w:u w:val="single"/>
        </w:rPr>
        <w:tab/>
        <w:t>-</w:t>
      </w:r>
      <w:r w:rsidRPr="003F10F6">
        <w:rPr>
          <w:rFonts w:ascii="Arial Narrow" w:hAnsi="Arial Narrow" w:cstheme="minorHAnsi"/>
          <w:sz w:val="28"/>
          <w:szCs w:val="28"/>
          <w:u w:val="single"/>
        </w:rPr>
        <w:tab/>
        <w:t xml:space="preserve">Todos os preços ofertados deverão ser apresentados em moeda corrente nacional, </w:t>
      </w:r>
      <w:r w:rsidRPr="003F10F6">
        <w:rPr>
          <w:rFonts w:ascii="Arial Narrow" w:hAnsi="Arial Narrow" w:cstheme="minorHAnsi"/>
          <w:b/>
          <w:sz w:val="28"/>
          <w:szCs w:val="28"/>
          <w:u w:val="single"/>
        </w:rPr>
        <w:t xml:space="preserve">em algarismos com </w:t>
      </w:r>
      <w:r w:rsidR="004002B0">
        <w:rPr>
          <w:rFonts w:ascii="Arial Narrow" w:hAnsi="Arial Narrow" w:cstheme="minorHAnsi"/>
          <w:b/>
          <w:sz w:val="28"/>
          <w:szCs w:val="28"/>
          <w:u w:val="single"/>
        </w:rPr>
        <w:t>duas</w:t>
      </w:r>
      <w:r w:rsidRPr="003F10F6">
        <w:rPr>
          <w:rFonts w:ascii="Arial Narrow" w:hAnsi="Arial Narrow" w:cstheme="minorHAnsi"/>
          <w:b/>
          <w:sz w:val="28"/>
          <w:szCs w:val="28"/>
          <w:u w:val="single"/>
        </w:rPr>
        <w:t xml:space="preserve"> casas decimais após a vírgula</w:t>
      </w:r>
      <w:r w:rsidRPr="003F10F6">
        <w:rPr>
          <w:rFonts w:ascii="Arial Narrow" w:hAnsi="Arial Narrow" w:cstheme="minorHAnsi"/>
          <w:sz w:val="28"/>
          <w:szCs w:val="28"/>
          <w:u w:val="single"/>
        </w:rPr>
        <w:t>.</w:t>
      </w:r>
    </w:p>
    <w:p w14:paraId="651F9099"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06FB255D"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w:t>
      </w:r>
      <w:r w:rsidRPr="003F10F6">
        <w:rPr>
          <w:rFonts w:ascii="Arial Narrow" w:hAnsi="Arial Narrow" w:cstheme="minorHAnsi"/>
          <w:sz w:val="28"/>
          <w:szCs w:val="28"/>
        </w:rPr>
        <w:tab/>
        <w:t>-</w:t>
      </w:r>
      <w:r w:rsidRPr="003F10F6">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6BD503D9"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30D1F6A0" w14:textId="01EF2142" w:rsidR="008913F4"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9.22.1</w:t>
      </w:r>
      <w:r w:rsidRPr="003F10F6">
        <w:rPr>
          <w:rFonts w:ascii="Arial Narrow" w:hAnsi="Arial Narrow" w:cstheme="minorHAnsi"/>
          <w:sz w:val="28"/>
          <w:szCs w:val="28"/>
        </w:rPr>
        <w:tab/>
        <w:t>-</w:t>
      </w:r>
      <w:r w:rsidRPr="003F10F6">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8DBFEC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10.1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u w:val="single"/>
        </w:rPr>
        <w:t>ANEXAR</w:t>
      </w:r>
      <w:r w:rsidRPr="003F10F6">
        <w:rPr>
          <w:rFonts w:ascii="Arial Narrow" w:hAnsi="Arial Narrow" w:cstheme="minorHAnsi"/>
          <w:sz w:val="28"/>
          <w:szCs w:val="28"/>
        </w:rPr>
        <w:t xml:space="preserve"> a </w:t>
      </w:r>
      <w:r w:rsidRPr="003F10F6">
        <w:rPr>
          <w:rFonts w:ascii="Arial Narrow" w:hAnsi="Arial Narrow" w:cstheme="minorHAnsi"/>
          <w:b/>
          <w:sz w:val="28"/>
          <w:szCs w:val="28"/>
          <w:u w:val="single"/>
        </w:rPr>
        <w:t>Documentação de Habilitação</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por meio do Sistema Eletrônico</w:t>
      </w:r>
      <w:r w:rsidRPr="003F10F6">
        <w:rPr>
          <w:rFonts w:ascii="Arial Narrow" w:hAnsi="Arial Narrow" w:cstheme="minorHAnsi"/>
          <w:sz w:val="28"/>
          <w:szCs w:val="28"/>
        </w:rPr>
        <w:t xml:space="preserve"> até a data e horário marcados para abertura da sessão, quando então, </w:t>
      </w:r>
      <w:r w:rsidRPr="003F10F6">
        <w:rPr>
          <w:rFonts w:ascii="Arial Narrow" w:hAnsi="Arial Narrow" w:cstheme="minorHAnsi"/>
          <w:b/>
          <w:sz w:val="28"/>
          <w:szCs w:val="28"/>
          <w:u w:val="single"/>
        </w:rPr>
        <w:t>encerrar-se-á automaticamente a fase de recebimento de anexos.</w:t>
      </w:r>
    </w:p>
    <w:p w14:paraId="7ACAC8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06F42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ar-SA"/>
        </w:rPr>
        <w:t>10.2</w:t>
      </w:r>
      <w:r w:rsidRPr="003F10F6">
        <w:rPr>
          <w:rFonts w:ascii="Arial Narrow" w:hAnsi="Arial Narrow" w:cstheme="minorHAnsi"/>
          <w:sz w:val="28"/>
          <w:szCs w:val="28"/>
          <w:lang w:eastAsia="ar-SA"/>
        </w:rPr>
        <w:tab/>
        <w:t>-</w:t>
      </w:r>
      <w:r w:rsidRPr="003F10F6">
        <w:rPr>
          <w:rFonts w:ascii="Arial Narrow" w:hAnsi="Arial Narrow" w:cstheme="minorHAnsi"/>
          <w:sz w:val="28"/>
          <w:szCs w:val="28"/>
          <w:lang w:eastAsia="ar-SA"/>
        </w:rPr>
        <w:tab/>
        <w:t>Como condição prévia ao exame da documentação de habilitação</w:t>
      </w:r>
      <w:r w:rsidRPr="003F10F6">
        <w:rPr>
          <w:rFonts w:ascii="Arial Narrow" w:hAnsi="Arial Narrow" w:cstheme="minorHAnsi"/>
          <w:sz w:val="28"/>
          <w:szCs w:val="28"/>
        </w:rPr>
        <w:t xml:space="preserve"> do licitante detentor da proposta classificada em primeiro lugar</w:t>
      </w:r>
      <w:r w:rsidRPr="003F10F6">
        <w:rPr>
          <w:rFonts w:ascii="Arial Narrow" w:hAnsi="Arial Narrow" w:cstheme="minorHAnsi"/>
          <w:sz w:val="28"/>
          <w:szCs w:val="28"/>
          <w:lang w:eastAsia="ar-SA"/>
        </w:rPr>
        <w:t xml:space="preserve">, </w:t>
      </w:r>
      <w:r w:rsidRPr="003F10F6">
        <w:rPr>
          <w:rFonts w:ascii="Arial Narrow" w:hAnsi="Arial Narrow" w:cstheme="minorHAnsi"/>
          <w:sz w:val="28"/>
          <w:szCs w:val="28"/>
        </w:rPr>
        <w:t xml:space="preserve">o(a) Pregoeiro(a) </w:t>
      </w:r>
      <w:r w:rsidRPr="003F10F6">
        <w:rPr>
          <w:rFonts w:ascii="Arial Narrow" w:hAnsi="Arial Narrow" w:cstheme="minorHAnsi"/>
          <w:sz w:val="28"/>
          <w:szCs w:val="28"/>
          <w:lang w:eastAsia="ar-SA"/>
        </w:rPr>
        <w:t>verificará o eventual descumprimento das condições de participação, especialmente quanto à</w:t>
      </w:r>
      <w:r w:rsidRPr="003F10F6">
        <w:rPr>
          <w:rFonts w:ascii="Arial Narrow" w:hAnsi="Arial Narrow" w:cstheme="minorHAnsi"/>
          <w:sz w:val="28"/>
          <w:szCs w:val="28"/>
        </w:rPr>
        <w:t xml:space="preserve"> existência de sanção que impeça a participação no certame ou a futura contratação, mediante a consulta aos seguintes cadastros:</w:t>
      </w:r>
    </w:p>
    <w:p w14:paraId="575885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FD79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10.2.1</w:t>
      </w:r>
      <w:r w:rsidRPr="003F10F6">
        <w:rPr>
          <w:rFonts w:ascii="Arial Narrow" w:hAnsi="Arial Narrow" w:cstheme="minorHAnsi"/>
          <w:sz w:val="28"/>
          <w:szCs w:val="28"/>
        </w:rPr>
        <w:tab/>
        <w:t>-</w:t>
      </w:r>
      <w:r w:rsidRPr="003F10F6">
        <w:rPr>
          <w:rFonts w:ascii="Arial Narrow" w:hAnsi="Arial Narrow" w:cstheme="minorHAnsi"/>
          <w:sz w:val="28"/>
          <w:szCs w:val="28"/>
        </w:rPr>
        <w:tab/>
        <w:t>SICAF;</w:t>
      </w:r>
    </w:p>
    <w:p w14:paraId="0C28A19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CB16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10.2.2</w:t>
      </w:r>
      <w:r w:rsidRPr="003F10F6">
        <w:rPr>
          <w:rFonts w:ascii="Arial Narrow" w:hAnsi="Arial Narrow" w:cstheme="minorHAnsi"/>
          <w:sz w:val="28"/>
          <w:szCs w:val="28"/>
        </w:rPr>
        <w:tab/>
        <w:t>-</w:t>
      </w:r>
      <w:r w:rsidRPr="003F10F6">
        <w:rPr>
          <w:rFonts w:ascii="Arial Narrow" w:hAnsi="Arial Narrow" w:cstheme="minorHAnsi"/>
          <w:sz w:val="28"/>
          <w:szCs w:val="28"/>
        </w:rPr>
        <w:tab/>
        <w:t>Cadastro Nacional de Empresas Inidôneas e Suspensas – CEIS, mantido pela Controladoria-Geral da União (</w:t>
      </w:r>
      <w:hyperlink r:id="rId15" w:history="1">
        <w:r w:rsidRPr="003F10F6">
          <w:rPr>
            <w:rFonts w:ascii="Arial Narrow" w:hAnsi="Arial Narrow" w:cstheme="minorHAnsi"/>
            <w:sz w:val="28"/>
            <w:szCs w:val="28"/>
            <w:u w:val="single"/>
          </w:rPr>
          <w:t>www.portaldatransparencia.gov.br/ceis</w:t>
        </w:r>
      </w:hyperlink>
      <w:r w:rsidRPr="003F10F6">
        <w:rPr>
          <w:rFonts w:ascii="Arial Narrow" w:hAnsi="Arial Narrow" w:cstheme="minorHAnsi"/>
          <w:sz w:val="28"/>
          <w:szCs w:val="28"/>
        </w:rPr>
        <w:t>);</w:t>
      </w:r>
    </w:p>
    <w:p w14:paraId="43297E1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70E4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3F10F6">
        <w:rPr>
          <w:rFonts w:ascii="Arial Narrow" w:hAnsi="Arial Narrow" w:cstheme="minorHAnsi"/>
          <w:bCs/>
          <w:sz w:val="28"/>
          <w:szCs w:val="28"/>
        </w:rPr>
        <w:t>10.2.3</w:t>
      </w:r>
      <w:r w:rsidRPr="003F10F6">
        <w:rPr>
          <w:rFonts w:ascii="Arial Narrow" w:hAnsi="Arial Narrow" w:cstheme="minorHAnsi"/>
          <w:bCs/>
          <w:sz w:val="28"/>
          <w:szCs w:val="28"/>
        </w:rPr>
        <w:tab/>
        <w:t>-</w:t>
      </w:r>
      <w:r w:rsidRPr="003F10F6">
        <w:rPr>
          <w:rFonts w:ascii="Arial Narrow" w:hAnsi="Arial Narrow" w:cstheme="minorHAnsi"/>
          <w:bCs/>
          <w:sz w:val="28"/>
          <w:szCs w:val="28"/>
        </w:rPr>
        <w:tab/>
        <w:t>Cadastro Nacional de Condenações Cíveis por Atos de Improbidade Administrativa, mantido pelo Conselho Nacional de Justiça</w:t>
      </w:r>
      <w:r w:rsidRPr="003F10F6">
        <w:rPr>
          <w:rFonts w:ascii="Arial Narrow" w:hAnsi="Arial Narrow" w:cstheme="minorHAnsi"/>
          <w:sz w:val="28"/>
          <w:szCs w:val="28"/>
        </w:rPr>
        <w:t xml:space="preserve"> (</w:t>
      </w:r>
      <w:hyperlink r:id="rId16" w:history="1">
        <w:r w:rsidRPr="003F10F6">
          <w:rPr>
            <w:rFonts w:ascii="Arial Narrow" w:hAnsi="Arial Narrow" w:cstheme="minorHAnsi"/>
            <w:sz w:val="28"/>
            <w:szCs w:val="28"/>
            <w:u w:val="single"/>
          </w:rPr>
          <w:t>www.</w:t>
        </w:r>
        <w:r w:rsidRPr="003F10F6">
          <w:rPr>
            <w:rFonts w:ascii="Arial Narrow" w:hAnsi="Arial Narrow" w:cstheme="minorHAnsi"/>
            <w:bCs/>
            <w:sz w:val="28"/>
            <w:szCs w:val="28"/>
            <w:u w:val="single"/>
          </w:rPr>
          <w:t>cnj</w:t>
        </w:r>
        <w:r w:rsidRPr="003F10F6">
          <w:rPr>
            <w:rFonts w:ascii="Arial Narrow" w:hAnsi="Arial Narrow" w:cstheme="minorHAnsi"/>
            <w:sz w:val="28"/>
            <w:szCs w:val="28"/>
            <w:u w:val="single"/>
          </w:rPr>
          <w:t>.jus.br/</w:t>
        </w:r>
        <w:r w:rsidRPr="003F10F6">
          <w:rPr>
            <w:rFonts w:ascii="Arial Narrow" w:hAnsi="Arial Narrow" w:cstheme="minorHAnsi"/>
            <w:bCs/>
            <w:sz w:val="28"/>
            <w:szCs w:val="28"/>
            <w:u w:val="single"/>
          </w:rPr>
          <w:t>improbidade</w:t>
        </w:r>
        <w:r w:rsidRPr="003F10F6">
          <w:rPr>
            <w:rFonts w:ascii="Arial Narrow" w:hAnsi="Arial Narrow" w:cstheme="minorHAnsi"/>
            <w:sz w:val="28"/>
            <w:szCs w:val="28"/>
            <w:u w:val="single"/>
          </w:rPr>
          <w:t>_adm/consultar_requerido.php</w:t>
        </w:r>
      </w:hyperlink>
      <w:r w:rsidRPr="003F10F6">
        <w:rPr>
          <w:rFonts w:ascii="Arial Narrow" w:hAnsi="Arial Narrow" w:cstheme="minorHAnsi"/>
          <w:sz w:val="28"/>
          <w:szCs w:val="28"/>
        </w:rPr>
        <w:t>).</w:t>
      </w:r>
    </w:p>
    <w:p w14:paraId="3A4C609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1F213DD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10.2.4</w:t>
      </w:r>
      <w:r w:rsidRPr="003F10F6">
        <w:rPr>
          <w:rFonts w:ascii="Arial Narrow" w:hAnsi="Arial Narrow" w:cstheme="minorHAnsi"/>
          <w:sz w:val="28"/>
          <w:szCs w:val="28"/>
        </w:rPr>
        <w:tab/>
        <w:t>-</w:t>
      </w:r>
      <w:r w:rsidRPr="003F10F6">
        <w:rPr>
          <w:rFonts w:ascii="Arial Narrow" w:hAnsi="Arial Narrow" w:cstheme="minorHAnsi"/>
          <w:sz w:val="28"/>
          <w:szCs w:val="28"/>
        </w:rPr>
        <w:tab/>
        <w:t>Lista de Inidôneos, mantida pelo Tribunal de Contas da União – TCU (</w:t>
      </w:r>
      <w:hyperlink r:id="rId17" w:history="1">
        <w:r w:rsidRPr="003F10F6">
          <w:rPr>
            <w:rStyle w:val="Hyperlink"/>
            <w:rFonts w:ascii="Arial Narrow" w:hAnsi="Arial Narrow" w:cstheme="minorHAnsi"/>
            <w:color w:val="auto"/>
            <w:sz w:val="28"/>
            <w:szCs w:val="28"/>
          </w:rPr>
          <w:t>https://certidoes-apf.apps.tcu.gov.br/</w:t>
        </w:r>
      </w:hyperlink>
      <w:r w:rsidRPr="003F10F6">
        <w:rPr>
          <w:rFonts w:ascii="Arial Narrow" w:hAnsi="Arial Narrow" w:cstheme="minorHAnsi"/>
          <w:sz w:val="28"/>
          <w:szCs w:val="28"/>
        </w:rPr>
        <w:t>);</w:t>
      </w:r>
    </w:p>
    <w:p w14:paraId="594D5C0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07D0885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10.2.5</w:t>
      </w:r>
      <w:r w:rsidRPr="003F10F6">
        <w:rPr>
          <w:rFonts w:ascii="Arial Narrow" w:hAnsi="Arial Narrow" w:cstheme="minorHAnsi"/>
          <w:bCs/>
          <w:sz w:val="28"/>
          <w:szCs w:val="28"/>
        </w:rPr>
        <w:tab/>
        <w:t>-</w:t>
      </w:r>
      <w:r w:rsidRPr="003F10F6">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0AEE2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C5F671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Constatada a existência de sanção, o Pregoeiro reputará o licitante </w:t>
      </w:r>
      <w:r w:rsidRPr="003F10F6">
        <w:rPr>
          <w:rFonts w:ascii="Arial Narrow" w:hAnsi="Arial Narrow" w:cstheme="minorHAnsi"/>
          <w:b/>
          <w:bCs/>
          <w:sz w:val="28"/>
          <w:szCs w:val="28"/>
        </w:rPr>
        <w:t>inabilitado</w:t>
      </w:r>
      <w:r w:rsidRPr="003F10F6">
        <w:rPr>
          <w:rFonts w:ascii="Arial Narrow" w:hAnsi="Arial Narrow" w:cstheme="minorHAnsi"/>
          <w:bCs/>
          <w:sz w:val="28"/>
          <w:szCs w:val="28"/>
        </w:rPr>
        <w:t>, por falta de condição de participação.</w:t>
      </w:r>
    </w:p>
    <w:p w14:paraId="0302F983" w14:textId="0465BC00"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DE9FEE0" w14:textId="77777777" w:rsidR="002C09E2" w:rsidRPr="003F10F6" w:rsidRDefault="002C09E2" w:rsidP="002B3762">
      <w:pPr>
        <w:pStyle w:val="PargrafodaLista"/>
        <w:widowControl w:val="0"/>
        <w:tabs>
          <w:tab w:val="left" w:pos="709"/>
          <w:tab w:val="left" w:pos="1276"/>
        </w:tabs>
        <w:ind w:left="0"/>
        <w:jc w:val="both"/>
        <w:rPr>
          <w:rFonts w:ascii="Arial Narrow" w:hAnsi="Arial Narrow" w:cstheme="minorHAnsi"/>
          <w:bCs/>
          <w:sz w:val="28"/>
          <w:szCs w:val="28"/>
        </w:rPr>
      </w:pPr>
    </w:p>
    <w:p w14:paraId="242AB8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lastRenderedPageBreak/>
        <w:t>10.3</w:t>
      </w:r>
      <w:r w:rsidRPr="003F10F6">
        <w:rPr>
          <w:rFonts w:ascii="Arial Narrow" w:hAnsi="Arial Narrow" w:cstheme="minorHAnsi"/>
          <w:bCs/>
          <w:sz w:val="28"/>
          <w:szCs w:val="28"/>
        </w:rPr>
        <w:tab/>
        <w:t>-</w:t>
      </w:r>
      <w:r w:rsidRPr="003F10F6">
        <w:rPr>
          <w:rFonts w:ascii="Arial Narrow" w:hAnsi="Arial Narrow" w:cstheme="minorHAnsi"/>
          <w:bCs/>
          <w:sz w:val="28"/>
          <w:szCs w:val="28"/>
        </w:rPr>
        <w:tab/>
        <w:t>O Pregoeiro consultará o Sistema de Cadastro Unificado de Fornecedores – SICAF, em relação à habilitação jurídica, à regularidade fiscal, trabalhista e qualificação econômico-financeira conforme disposto na IN nº 3, de 26 de abril de 2018.</w:t>
      </w:r>
    </w:p>
    <w:p w14:paraId="15F05E6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1613A0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sz w:val="28"/>
          <w:szCs w:val="28"/>
        </w:rPr>
        <w:t>10.3.1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Também poderão ser consultados </w:t>
      </w:r>
      <w:r w:rsidRPr="003F10F6">
        <w:rPr>
          <w:rFonts w:ascii="Arial Narrow" w:hAnsi="Arial Narrow" w:cstheme="minorHAnsi"/>
          <w:bCs/>
          <w:sz w:val="28"/>
          <w:szCs w:val="28"/>
        </w:rPr>
        <w:t xml:space="preserve">os sítios oficiais emissores de certidões, especialmente quando </w:t>
      </w:r>
      <w:r w:rsidRPr="003F10F6">
        <w:rPr>
          <w:rFonts w:ascii="Arial Narrow" w:hAnsi="Arial Narrow" w:cstheme="minorHAnsi"/>
          <w:sz w:val="28"/>
          <w:szCs w:val="28"/>
        </w:rPr>
        <w:t>o licitante esteja com alguma documentação vencida junto ao SICAF</w:t>
      </w:r>
      <w:r w:rsidRPr="003F10F6">
        <w:rPr>
          <w:rFonts w:ascii="Arial Narrow" w:hAnsi="Arial Narrow" w:cstheme="minorHAnsi"/>
          <w:bCs/>
          <w:sz w:val="28"/>
          <w:szCs w:val="28"/>
        </w:rPr>
        <w:t>.</w:t>
      </w:r>
    </w:p>
    <w:p w14:paraId="49FBFE60"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635A8EE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10.3.2</w:t>
      </w:r>
      <w:r w:rsidRPr="003F10F6">
        <w:rPr>
          <w:rFonts w:ascii="Arial Narrow" w:hAnsi="Arial Narrow" w:cstheme="minorHAnsi"/>
          <w:sz w:val="28"/>
          <w:szCs w:val="28"/>
        </w:rPr>
        <w:tab/>
        <w:t>-</w:t>
      </w:r>
      <w:r w:rsidRPr="003F10F6">
        <w:rPr>
          <w:rFonts w:ascii="Arial Narrow" w:hAnsi="Arial Narrow" w:cstheme="minorHAnsi"/>
          <w:sz w:val="28"/>
          <w:szCs w:val="28"/>
        </w:rPr>
        <w:tab/>
        <w:t>Caso o Pregoeiro não logre êxito em obter a certidão correspondente através do sítio oficial, ou na hipótese de se encontrar vencida no referido sistema</w:t>
      </w:r>
      <w:r w:rsidRPr="003F10F6">
        <w:rPr>
          <w:rFonts w:ascii="Arial Narrow" w:hAnsi="Arial Narrow" w:cstheme="minorHAnsi"/>
          <w:b/>
          <w:sz w:val="28"/>
          <w:szCs w:val="28"/>
          <w:u w:val="single"/>
        </w:rPr>
        <w:t>,</w:t>
      </w:r>
      <w:r w:rsidRPr="003F10F6">
        <w:rPr>
          <w:rFonts w:ascii="Arial Narrow" w:hAnsi="Arial Narrow" w:cstheme="minorHAnsi"/>
          <w:sz w:val="28"/>
          <w:szCs w:val="28"/>
        </w:rPr>
        <w:t xml:space="preserve"> o licitante será </w:t>
      </w:r>
      <w:r w:rsidRPr="003F10F6">
        <w:rPr>
          <w:rFonts w:ascii="Arial Narrow" w:hAnsi="Arial Narrow" w:cstheme="minorHAnsi"/>
          <w:b/>
          <w:sz w:val="28"/>
          <w:szCs w:val="28"/>
        </w:rPr>
        <w:t xml:space="preserve">convocado </w:t>
      </w:r>
      <w:r w:rsidRPr="003F10F6">
        <w:rPr>
          <w:rFonts w:ascii="Arial Narrow" w:hAnsi="Arial Narrow" w:cstheme="minorHAnsi"/>
          <w:sz w:val="28"/>
          <w:szCs w:val="28"/>
        </w:rPr>
        <w:t xml:space="preserve">a encaminhar, no prazo de </w:t>
      </w:r>
      <w:r w:rsidRPr="003F10F6">
        <w:rPr>
          <w:rFonts w:ascii="Arial Narrow" w:hAnsi="Arial Narrow" w:cstheme="minorHAnsi"/>
          <w:b/>
          <w:sz w:val="28"/>
          <w:szCs w:val="28"/>
        </w:rPr>
        <w:t>02</w:t>
      </w:r>
      <w:r w:rsidR="0066682F">
        <w:rPr>
          <w:rFonts w:ascii="Arial Narrow" w:hAnsi="Arial Narrow" w:cstheme="minorHAnsi"/>
          <w:b/>
          <w:sz w:val="28"/>
          <w:szCs w:val="28"/>
        </w:rPr>
        <w:t xml:space="preserve"> </w:t>
      </w:r>
      <w:r w:rsidRPr="003F10F6">
        <w:rPr>
          <w:rFonts w:ascii="Arial Narrow" w:hAnsi="Arial Narrow" w:cstheme="minorHAnsi"/>
          <w:b/>
          <w:bCs/>
          <w:sz w:val="28"/>
          <w:szCs w:val="28"/>
        </w:rPr>
        <w:t>(duas) horas</w:t>
      </w:r>
      <w:r w:rsidRPr="003F10F6">
        <w:rPr>
          <w:rFonts w:ascii="Arial Narrow" w:hAnsi="Arial Narrow" w:cstheme="minorHAnsi"/>
          <w:sz w:val="28"/>
          <w:szCs w:val="28"/>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242A031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7AC4B5B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10.3.3</w:t>
      </w:r>
      <w:r w:rsidRPr="003F10F6">
        <w:rPr>
          <w:rFonts w:ascii="Arial Narrow" w:hAnsi="Arial Narrow" w:cstheme="minorHAnsi"/>
          <w:bCs/>
          <w:sz w:val="28"/>
          <w:szCs w:val="28"/>
        </w:rPr>
        <w:tab/>
        <w:t>-</w:t>
      </w:r>
      <w:r w:rsidRPr="003F10F6">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677CD2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3A99C85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10.3.4</w:t>
      </w:r>
      <w:r w:rsidRPr="003F10F6">
        <w:rPr>
          <w:rFonts w:ascii="Arial Narrow" w:hAnsi="Arial Narrow" w:cstheme="minorHAnsi"/>
          <w:sz w:val="28"/>
          <w:szCs w:val="28"/>
        </w:rPr>
        <w:tab/>
        <w:t>-</w:t>
      </w:r>
      <w:r w:rsidRPr="003F10F6">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 Pregoeiro, ou encaminhar, em conjunto com a apresentação da proposta, a respectiva documentação atualizada.</w:t>
      </w:r>
    </w:p>
    <w:p w14:paraId="38A6D6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736E3F2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10.3.5</w:t>
      </w:r>
      <w:r w:rsidRPr="003F10F6">
        <w:rPr>
          <w:rFonts w:ascii="Arial Narrow" w:hAnsi="Arial Narrow" w:cstheme="minorHAnsi"/>
          <w:sz w:val="28"/>
          <w:szCs w:val="28"/>
        </w:rPr>
        <w:tab/>
        <w:t>-</w:t>
      </w:r>
      <w:r w:rsidRPr="003F10F6">
        <w:rPr>
          <w:rFonts w:ascii="Arial Narrow" w:hAnsi="Arial Narrow" w:cstheme="minorHAnsi"/>
          <w:sz w:val="28"/>
          <w:szCs w:val="28"/>
        </w:rPr>
        <w:tab/>
        <w:t>É também dever da licitante encaminhar a documentação de habilitação exigida pelo Edital, em conjunto com a apresentação da proposta.</w:t>
      </w:r>
    </w:p>
    <w:p w14:paraId="677ACA16"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CA789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10.3.6</w:t>
      </w:r>
      <w:r w:rsidRPr="003F10F6">
        <w:rPr>
          <w:rFonts w:ascii="Arial Narrow" w:hAnsi="Arial Narrow" w:cstheme="minorHAnsi"/>
          <w:sz w:val="28"/>
          <w:szCs w:val="28"/>
        </w:rPr>
        <w:tab/>
        <w:t>-</w:t>
      </w:r>
      <w:r w:rsidRPr="003F10F6">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263446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6545093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3F10F6">
        <w:rPr>
          <w:rFonts w:ascii="Arial Narrow" w:hAnsi="Arial Narrow" w:cstheme="minorHAnsi"/>
          <w:b/>
          <w:bCs/>
          <w:sz w:val="28"/>
          <w:szCs w:val="28"/>
        </w:rPr>
        <w:t>10.4</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 xml:space="preserve">HABILITAÇÃO JURÍDICA: </w:t>
      </w:r>
    </w:p>
    <w:p w14:paraId="247ED042" w14:textId="77777777" w:rsidR="001929AB" w:rsidRPr="003F10F6"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3008289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10.4.1</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4097CD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085F5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lastRenderedPageBreak/>
        <w:t>www.portaldoempreendedor.gov.br</w:t>
      </w:r>
      <w:r w:rsidRPr="003F10F6">
        <w:rPr>
          <w:rFonts w:ascii="Arial Narrow" w:hAnsi="Arial Narrow" w:cstheme="minorHAnsi"/>
          <w:bCs/>
          <w:sz w:val="28"/>
          <w:szCs w:val="28"/>
        </w:rPr>
        <w:t>;</w:t>
      </w:r>
    </w:p>
    <w:p w14:paraId="4B3D53E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C8CEF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10.4.3</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54B796FE"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2B357C6" w14:textId="703C4EFB"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10.4.4</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54AEE4D9" w14:textId="77777777" w:rsidR="00A94623" w:rsidRPr="003F10F6" w:rsidRDefault="00A94623" w:rsidP="002B3762">
      <w:pPr>
        <w:pStyle w:val="PargrafodaLista"/>
        <w:widowControl w:val="0"/>
        <w:tabs>
          <w:tab w:val="left" w:pos="709"/>
          <w:tab w:val="left" w:pos="1276"/>
        </w:tabs>
        <w:ind w:left="0"/>
        <w:jc w:val="both"/>
        <w:rPr>
          <w:rFonts w:ascii="Arial Narrow" w:hAnsi="Arial Narrow" w:cstheme="minorHAnsi"/>
          <w:bCs/>
          <w:sz w:val="28"/>
          <w:szCs w:val="28"/>
        </w:rPr>
      </w:pPr>
    </w:p>
    <w:p w14:paraId="30637374" w14:textId="548E47CD"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71655DAF" w14:textId="77777777" w:rsidR="00A94623" w:rsidRPr="003F10F6" w:rsidRDefault="00A94623" w:rsidP="002B3762">
      <w:pPr>
        <w:pStyle w:val="PargrafodaLista"/>
        <w:widowControl w:val="0"/>
        <w:tabs>
          <w:tab w:val="left" w:pos="709"/>
          <w:tab w:val="left" w:pos="1276"/>
        </w:tabs>
        <w:ind w:left="0"/>
        <w:jc w:val="both"/>
        <w:rPr>
          <w:rFonts w:ascii="Arial Narrow" w:hAnsi="Arial Narrow" w:cstheme="minorHAnsi"/>
          <w:bCs/>
          <w:sz w:val="28"/>
          <w:szCs w:val="28"/>
        </w:rPr>
      </w:pPr>
    </w:p>
    <w:p w14:paraId="7250E382"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No caso de cooperativa: ata de fundação e estatuto social em vigor, com a ata da </w:t>
      </w:r>
      <w:r w:rsidR="0066682F" w:rsidRPr="003F10F6">
        <w:rPr>
          <w:rFonts w:ascii="Arial Narrow" w:hAnsi="Arial Narrow" w:cstheme="minorHAnsi"/>
          <w:bCs/>
          <w:sz w:val="28"/>
          <w:szCs w:val="28"/>
        </w:rPr>
        <w:t>assembleia</w:t>
      </w:r>
      <w:r w:rsidRPr="003F10F6">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2434DF2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B62790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10.4.7</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empresa ou sociedade estrangeira em funcionamento no País: decreto de autorização;</w:t>
      </w:r>
    </w:p>
    <w:p w14:paraId="2BC98D1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E36376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
          <w:bCs/>
          <w:sz w:val="28"/>
          <w:szCs w:val="28"/>
        </w:rPr>
        <w:t>10.5</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REGULARIDADE FISCAL E TRABALHISTA:</w:t>
      </w:r>
    </w:p>
    <w:p w14:paraId="30F8E71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7C5B09F"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5615B31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84E98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FEB36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383589C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lastRenderedPageBreak/>
        <w:t>10.5.3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78F4625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26CF6B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3941F8B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32EE5DD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10.5.5</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7D92DC2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0614458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2BBBD4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59555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92AB5F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6932DF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1756BB1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755425D6"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u w:val="single"/>
          <w:lang w:eastAsia="en-US" w:bidi="pt-BR"/>
        </w:rPr>
        <w:t>10.5.9</w:t>
      </w:r>
      <w:r w:rsidRPr="003F10F6">
        <w:rPr>
          <w:rFonts w:ascii="Arial Narrow" w:hAnsi="Arial Narrow" w:cstheme="minorHAnsi"/>
          <w:b/>
          <w:sz w:val="28"/>
          <w:szCs w:val="28"/>
          <w:u w:val="single"/>
          <w:lang w:eastAsia="en-US" w:bidi="pt-BR"/>
        </w:rPr>
        <w:tab/>
        <w:t>-</w:t>
      </w:r>
      <w:r w:rsidRPr="003F10F6">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83C83B2"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04950E5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10.5.10-</w:t>
      </w:r>
      <w:r w:rsidRPr="003F10F6">
        <w:rPr>
          <w:rFonts w:ascii="Arial Narrow" w:hAnsi="Arial Narrow" w:cstheme="minorHAnsi"/>
          <w:bCs/>
          <w:sz w:val="28"/>
          <w:szCs w:val="28"/>
        </w:rPr>
        <w:tab/>
        <w:t>A declaração do vencedor acontecerá no momento imediatamente posterior à fase de habilitação.</w:t>
      </w:r>
    </w:p>
    <w:p w14:paraId="655509A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60664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10.5.11-</w:t>
      </w:r>
      <w:r w:rsidRPr="003F10F6">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2F3F4E2A"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24E3BE0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10.5.12-</w:t>
      </w:r>
      <w:r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8011AA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lastRenderedPageBreak/>
        <w:t>10.5.13-</w:t>
      </w:r>
      <w:r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4DFCB5" w14:textId="24CD8B04"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10.5.14-</w:t>
      </w:r>
      <w:r w:rsidRPr="003F10F6">
        <w:rPr>
          <w:rFonts w:ascii="Arial Narrow" w:hAnsi="Arial Narrow" w:cstheme="minorHAnsi"/>
          <w:sz w:val="28"/>
          <w:szCs w:val="28"/>
        </w:rPr>
        <w:tab/>
        <w:t>Havendo necessidade de analisar minuciosamente os documentos exigidos, o Pregoeiro suspenderá a sessão, informando no “</w:t>
      </w:r>
      <w:r w:rsidRPr="003F10F6">
        <w:rPr>
          <w:rFonts w:ascii="Arial Narrow" w:hAnsi="Arial Narrow" w:cstheme="minorHAnsi"/>
          <w:i/>
          <w:sz w:val="28"/>
          <w:szCs w:val="28"/>
        </w:rPr>
        <w:t>chat</w:t>
      </w:r>
      <w:r w:rsidRPr="003F10F6">
        <w:rPr>
          <w:rFonts w:ascii="Arial Narrow" w:hAnsi="Arial Narrow" w:cstheme="minorHAnsi"/>
          <w:sz w:val="28"/>
          <w:szCs w:val="28"/>
        </w:rPr>
        <w:t>” a nova data e horário para a continuidade da mesma.</w:t>
      </w:r>
    </w:p>
    <w:p w14:paraId="7C5AD777" w14:textId="77777777" w:rsidR="004002B0" w:rsidRPr="003F10F6" w:rsidRDefault="004002B0"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10.5.15-</w:t>
      </w:r>
      <w:r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bCs/>
          <w:sz w:val="28"/>
          <w:szCs w:val="28"/>
        </w:rPr>
        <w:t>10.5.16-</w:t>
      </w:r>
      <w:r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10.5.17-</w:t>
      </w:r>
      <w:r w:rsidRPr="003F10F6">
        <w:rPr>
          <w:rFonts w:ascii="Arial Narrow" w:hAnsi="Arial Narrow" w:cstheme="minorHAnsi"/>
          <w:sz w:val="28"/>
          <w:szCs w:val="28"/>
          <w:lang w:eastAsia="en-US"/>
        </w:rPr>
        <w:tab/>
        <w:t>Da sessão pública do Pregão divulgar-se-á Ata no sistema eletrônico.</w:t>
      </w:r>
    </w:p>
    <w:p w14:paraId="6CC1F129" w14:textId="77777777" w:rsidR="001929AB" w:rsidRPr="003F10F6" w:rsidRDefault="001929AB" w:rsidP="002B3762">
      <w:pPr>
        <w:pStyle w:val="Corpodetexto31"/>
        <w:tabs>
          <w:tab w:val="left" w:pos="709"/>
          <w:tab w:val="left" w:pos="1276"/>
        </w:tabs>
        <w:rPr>
          <w:rFonts w:ascii="Arial Narrow" w:hAnsi="Arial Narrow" w:cstheme="minorHAnsi"/>
          <w:b/>
          <w:sz w:val="28"/>
          <w:szCs w:val="28"/>
          <w:highlight w:val="yellow"/>
        </w:rPr>
      </w:pPr>
    </w:p>
    <w:p w14:paraId="674DA13D" w14:textId="5A26ED52" w:rsidR="001929AB"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3F10F6">
        <w:rPr>
          <w:rFonts w:ascii="Arial Narrow" w:hAnsi="Arial Narrow" w:cstheme="minorHAnsi"/>
          <w:b/>
          <w:bCs/>
          <w:iCs/>
          <w:sz w:val="28"/>
          <w:szCs w:val="28"/>
        </w:rPr>
        <w:t>10.6</w:t>
      </w:r>
      <w:r w:rsidRPr="003F10F6">
        <w:rPr>
          <w:rFonts w:ascii="Arial Narrow" w:hAnsi="Arial Narrow" w:cstheme="minorHAnsi"/>
          <w:b/>
          <w:bCs/>
          <w:iCs/>
          <w:sz w:val="28"/>
          <w:szCs w:val="28"/>
        </w:rPr>
        <w:tab/>
        <w:t>-</w:t>
      </w:r>
      <w:r w:rsidRPr="003F10F6">
        <w:rPr>
          <w:rFonts w:ascii="Arial Narrow" w:hAnsi="Arial Narrow" w:cstheme="minorHAnsi"/>
          <w:b/>
          <w:bCs/>
          <w:iCs/>
          <w:sz w:val="28"/>
          <w:szCs w:val="28"/>
        </w:rPr>
        <w:tab/>
        <w:t>QUALIFICAÇÃO ECONÔMICO-FINANCEIRA</w:t>
      </w:r>
    </w:p>
    <w:p w14:paraId="282F836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41D07230"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10.6.1</w:t>
      </w:r>
      <w:r w:rsidR="000775B7" w:rsidRPr="003F10F6">
        <w:rPr>
          <w:rFonts w:ascii="Arial Narrow" w:hAnsi="Arial Narrow" w:cstheme="minorHAnsi"/>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Pr="003F10F6">
        <w:rPr>
          <w:rFonts w:ascii="Arial Narrow" w:hAnsi="Arial Narrow" w:cstheme="minorHAnsi"/>
          <w:b/>
          <w:sz w:val="28"/>
          <w:szCs w:val="28"/>
        </w:rPr>
        <w:t>Certidão negativa de falência ou recuperação judicial</w:t>
      </w:r>
      <w:r w:rsidRPr="003F10F6">
        <w:rPr>
          <w:rFonts w:ascii="Arial Narrow" w:hAnsi="Arial Narrow" w:cstheme="minorHAnsi"/>
          <w:sz w:val="28"/>
          <w:szCs w:val="28"/>
        </w:rPr>
        <w:t xml:space="preserve"> expedida pelo distribuidor da sede da pessoa jurídica;</w:t>
      </w:r>
    </w:p>
    <w:p w14:paraId="74B973A0"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0995B950" w14:textId="77777777" w:rsidR="00683F3A"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Cs/>
          <w:sz w:val="28"/>
          <w:szCs w:val="28"/>
        </w:rPr>
        <w:t>10.7</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Os documentos exigidos para </w:t>
      </w:r>
      <w:r w:rsidRPr="003F10F6">
        <w:rPr>
          <w:rFonts w:ascii="Arial Narrow" w:hAnsi="Arial Narrow" w:cstheme="minorHAnsi"/>
          <w:b/>
          <w:bCs/>
          <w:sz w:val="28"/>
          <w:szCs w:val="28"/>
        </w:rPr>
        <w:t>habilitação</w:t>
      </w:r>
      <w:r w:rsidRPr="003F10F6">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3F10F6">
        <w:rPr>
          <w:rFonts w:ascii="Arial Narrow" w:hAnsi="Arial Narrow" w:cstheme="minorHAnsi"/>
          <w:b/>
          <w:bCs/>
          <w:sz w:val="28"/>
          <w:szCs w:val="28"/>
          <w:u w:val="single"/>
        </w:rPr>
        <w:t>Somente mediante solicitação do Pregoeiro</w:t>
      </w:r>
      <w:r w:rsidRPr="003F10F6">
        <w:rPr>
          <w:rFonts w:ascii="Arial Narrow" w:hAnsi="Arial Narrow" w:cstheme="minorHAnsi"/>
          <w:bCs/>
          <w:sz w:val="28"/>
          <w:szCs w:val="28"/>
        </w:rPr>
        <w:t xml:space="preserve"> será aceito o envio da documentação complementar através do sistema e/ou por correio eletrônico no e-mail</w:t>
      </w:r>
      <w:r w:rsidR="0066682F">
        <w:rPr>
          <w:rFonts w:ascii="Arial Narrow" w:hAnsi="Arial Narrow" w:cstheme="minorHAnsi"/>
          <w:bCs/>
          <w:sz w:val="28"/>
          <w:szCs w:val="28"/>
        </w:rPr>
        <w:t xml:space="preserve"> </w:t>
      </w:r>
      <w:r w:rsidR="0066682F" w:rsidRPr="009271A9">
        <w:rPr>
          <w:rFonts w:ascii="Arial Narrow" w:hAnsi="Arial Narrow" w:cstheme="minorHAnsi"/>
          <w:b/>
          <w:sz w:val="28"/>
          <w:szCs w:val="28"/>
        </w:rPr>
        <w:t>licitacao@iguatemi.ms.gov.br</w:t>
      </w:r>
      <w:r w:rsidR="009271A9">
        <w:rPr>
          <w:rFonts w:ascii="Arial Narrow" w:hAnsi="Arial Narrow" w:cstheme="minorHAnsi"/>
          <w:bCs/>
          <w:sz w:val="28"/>
          <w:szCs w:val="28"/>
        </w:rPr>
        <w:t>.</w:t>
      </w:r>
    </w:p>
    <w:p w14:paraId="4FF2F306" w14:textId="77777777" w:rsidR="00683F3A" w:rsidRPr="003F10F6"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36621987" w14:textId="77777777" w:rsidR="001929AB" w:rsidRPr="003F10F6"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3F10F6">
        <w:rPr>
          <w:rFonts w:ascii="Arial Narrow" w:hAnsi="Arial Narrow" w:cstheme="minorHAnsi"/>
          <w:sz w:val="28"/>
          <w:szCs w:val="28"/>
        </w:rPr>
        <w:t>10.7.1</w:t>
      </w:r>
      <w:r w:rsidRPr="003F10F6">
        <w:rPr>
          <w:rFonts w:ascii="Arial Narrow" w:hAnsi="Arial Narrow" w:cstheme="minorHAnsi"/>
          <w:sz w:val="28"/>
          <w:szCs w:val="28"/>
        </w:rPr>
        <w:tab/>
        <w:t>-</w:t>
      </w:r>
      <w:r w:rsidRPr="003F10F6">
        <w:rPr>
          <w:rFonts w:ascii="Arial Narrow" w:hAnsi="Arial Narrow" w:cstheme="minorHAnsi"/>
          <w:sz w:val="28"/>
          <w:szCs w:val="28"/>
        </w:rPr>
        <w:tab/>
      </w:r>
      <w:r w:rsidR="001929AB" w:rsidRPr="003F10F6">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10.8</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b/>
          <w:sz w:val="28"/>
          <w:szCs w:val="28"/>
        </w:rPr>
        <w:t>DECLARAÇÃO DE PLENO ATENDIMENTO AOS REQUISITOS DE HABILITAÇÃO</w:t>
      </w:r>
      <w:r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III, </w:t>
      </w:r>
      <w:r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lastRenderedPageBreak/>
        <w:t>10.8.2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IV, </w:t>
      </w:r>
      <w:r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30038B" w14:textId="55B0B0C2" w:rsidR="001929AB" w:rsidRDefault="001929AB" w:rsidP="00A94623">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10.8.3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V</w:t>
      </w:r>
      <w:r w:rsidRPr="003F10F6">
        <w:rPr>
          <w:rFonts w:ascii="Arial Narrow" w:hAnsi="Arial Narrow" w:cstheme="minorHAnsi"/>
          <w:sz w:val="28"/>
          <w:szCs w:val="28"/>
        </w:rPr>
        <w:t>, deste Edital.</w:t>
      </w:r>
    </w:p>
    <w:p w14:paraId="6713D83F" w14:textId="77777777" w:rsidR="00681F69" w:rsidRDefault="00681F69" w:rsidP="00681F69">
      <w:pPr>
        <w:jc w:val="both"/>
        <w:rPr>
          <w:rFonts w:ascii="Arial Narrow" w:hAnsi="Arial Narrow" w:cstheme="minorHAnsi"/>
          <w:sz w:val="28"/>
          <w:szCs w:val="28"/>
        </w:rPr>
      </w:pPr>
    </w:p>
    <w:p w14:paraId="2630188D" w14:textId="013EF399" w:rsidR="00681F69" w:rsidRPr="00681F69" w:rsidRDefault="00681F69" w:rsidP="00681F69">
      <w:pPr>
        <w:jc w:val="both"/>
        <w:rPr>
          <w:rFonts w:ascii="Arial Narrow" w:hAnsi="Arial Narrow" w:cstheme="minorHAnsi"/>
          <w:sz w:val="28"/>
          <w:szCs w:val="28"/>
        </w:rPr>
      </w:pPr>
      <w:r>
        <w:rPr>
          <w:rFonts w:ascii="Arial Narrow" w:hAnsi="Arial Narrow" w:cstheme="minorHAnsi"/>
          <w:sz w:val="28"/>
          <w:szCs w:val="28"/>
        </w:rPr>
        <w:t xml:space="preserve">10.8.4 - </w:t>
      </w:r>
      <w:r w:rsidRPr="00681F69">
        <w:rPr>
          <w:rFonts w:ascii="Arial Narrow" w:hAnsi="Arial Narrow" w:cstheme="minorHAnsi"/>
          <w:sz w:val="28"/>
          <w:szCs w:val="28"/>
        </w:rPr>
        <w:t>O equipamento deverá ter certificado de garantia de no mínimo 12 meses, a ser emitido após sua instalação e testes de funcionamento para atestar sua entrega definitiva.</w:t>
      </w:r>
    </w:p>
    <w:p w14:paraId="249B13E8" w14:textId="784B1ECA" w:rsidR="004002B0" w:rsidRPr="00681F69" w:rsidRDefault="00681F69" w:rsidP="00681F69">
      <w:pPr>
        <w:jc w:val="both"/>
        <w:rPr>
          <w:rFonts w:ascii="Arial Narrow" w:hAnsi="Arial Narrow" w:cstheme="minorHAnsi"/>
          <w:sz w:val="28"/>
          <w:szCs w:val="28"/>
        </w:rPr>
      </w:pPr>
      <w:r>
        <w:rPr>
          <w:rFonts w:ascii="Arial Narrow" w:hAnsi="Arial Narrow" w:cstheme="minorHAnsi"/>
          <w:sz w:val="28"/>
          <w:szCs w:val="28"/>
        </w:rPr>
        <w:t xml:space="preserve">10.8.5 - </w:t>
      </w:r>
      <w:r w:rsidRPr="00681F69">
        <w:rPr>
          <w:rFonts w:ascii="Arial Narrow" w:hAnsi="Arial Narrow" w:cstheme="minorHAnsi"/>
          <w:sz w:val="28"/>
          <w:szCs w:val="28"/>
        </w:rPr>
        <w:t>equipamento deverá ter assistência técnica autorizada situada no estado de Mato Grosso do Sul.</w:t>
      </w:r>
    </w:p>
    <w:p w14:paraId="268C27C3" w14:textId="74E92969" w:rsidR="004F35ED"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11</w:t>
      </w:r>
      <w:r w:rsidRPr="003F10F6">
        <w:rPr>
          <w:rFonts w:ascii="Arial Narrow" w:hAnsi="Arial Narrow" w:cstheme="minorHAnsi"/>
          <w:b/>
          <w:sz w:val="28"/>
          <w:szCs w:val="28"/>
        </w:rPr>
        <w:tab/>
        <w:t>-</w:t>
      </w:r>
      <w:r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11.1</w:t>
      </w:r>
      <w:r w:rsidRPr="003F10F6">
        <w:rPr>
          <w:rFonts w:ascii="Arial Narrow" w:hAnsi="Arial Narrow" w:cstheme="minorHAnsi"/>
          <w:sz w:val="28"/>
          <w:szCs w:val="28"/>
        </w:rPr>
        <w:tab/>
        <w:t>-</w:t>
      </w:r>
      <w:r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Da reunião lavrar-se-á Ata circunstanciada, na qual serão registradas as ocorrências relevantes e que, ao final, </w:t>
      </w:r>
      <w:r w:rsidRPr="003F10F6">
        <w:rPr>
          <w:rFonts w:ascii="Arial Narrow" w:hAnsi="Arial Narrow" w:cstheme="minorHAnsi"/>
          <w:sz w:val="28"/>
          <w:szCs w:val="28"/>
        </w:rPr>
        <w:t>será assinada pelo pregoeiro e demais membros da equipe de apoio</w:t>
      </w:r>
      <w:r w:rsidRPr="003F10F6">
        <w:rPr>
          <w:rFonts w:ascii="Arial Narrow" w:hAnsi="Arial Narrow" w:cstheme="minorHAnsi"/>
          <w:bCs/>
          <w:sz w:val="28"/>
          <w:szCs w:val="28"/>
        </w:rPr>
        <w:t>.</w:t>
      </w:r>
    </w:p>
    <w:p w14:paraId="5648E8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0DCCD3" w14:textId="2153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Após o encerramento da sessão da licitação, o pregoeiro solicitará à licitante vencedora o encaminhamento dos documentos que foram anexados ao sistema para o protocolo da </w:t>
      </w:r>
      <w:r w:rsidR="00656F23">
        <w:rPr>
          <w:rFonts w:ascii="Arial Narrow" w:hAnsi="Arial Narrow" w:cstheme="minorHAnsi"/>
          <w:bCs/>
          <w:sz w:val="28"/>
          <w:szCs w:val="28"/>
        </w:rPr>
        <w:t>Prefeitura Municipal de Iguatemi/MS</w:t>
      </w:r>
      <w:r w:rsidRPr="003F10F6">
        <w:rPr>
          <w:rFonts w:ascii="Arial Narrow" w:hAnsi="Arial Narrow" w:cstheme="minorHAnsi"/>
          <w:bCs/>
          <w:sz w:val="28"/>
          <w:szCs w:val="28"/>
        </w:rPr>
        <w:t xml:space="preserve">, localizada na </w:t>
      </w:r>
      <w:r w:rsidR="00541DE4" w:rsidRPr="003F10F6">
        <w:rPr>
          <w:rFonts w:ascii="Arial Narrow" w:hAnsi="Arial Narrow" w:cstheme="minorHAnsi"/>
          <w:bCs/>
          <w:sz w:val="28"/>
          <w:szCs w:val="28"/>
        </w:rPr>
        <w:t xml:space="preserve">Av. </w:t>
      </w:r>
      <w:r w:rsidR="00656F23">
        <w:rPr>
          <w:rFonts w:ascii="Arial Narrow" w:hAnsi="Arial Narrow" w:cstheme="minorHAnsi"/>
          <w:bCs/>
          <w:sz w:val="28"/>
          <w:szCs w:val="28"/>
        </w:rPr>
        <w:t xml:space="preserve">Laudelino </w:t>
      </w:r>
      <w:r w:rsidR="004F45D0">
        <w:rPr>
          <w:rFonts w:ascii="Arial Narrow" w:hAnsi="Arial Narrow" w:cstheme="minorHAnsi"/>
          <w:bCs/>
          <w:sz w:val="28"/>
          <w:szCs w:val="28"/>
        </w:rPr>
        <w:t>Peixoto</w:t>
      </w:r>
      <w:r w:rsidR="004F45D0" w:rsidRPr="003F10F6">
        <w:rPr>
          <w:rFonts w:ascii="Arial Narrow" w:hAnsi="Arial Narrow" w:cstheme="minorHAnsi"/>
          <w:bCs/>
          <w:sz w:val="28"/>
          <w:szCs w:val="28"/>
        </w:rPr>
        <w:t xml:space="preserve">, </w:t>
      </w:r>
      <w:r w:rsidR="004F45D0">
        <w:rPr>
          <w:rFonts w:ascii="Arial Narrow" w:hAnsi="Arial Narrow" w:cstheme="minorHAnsi"/>
          <w:bCs/>
          <w:sz w:val="28"/>
          <w:szCs w:val="28"/>
        </w:rPr>
        <w:t>nº</w:t>
      </w:r>
      <w:r w:rsidR="00656F23">
        <w:rPr>
          <w:rFonts w:ascii="Arial Narrow" w:hAnsi="Arial Narrow" w:cstheme="minorHAnsi"/>
          <w:bCs/>
          <w:sz w:val="28"/>
          <w:szCs w:val="28"/>
        </w:rPr>
        <w:t xml:space="preserve"> 871</w:t>
      </w:r>
      <w:r w:rsidRPr="003F10F6">
        <w:rPr>
          <w:rFonts w:ascii="Arial Narrow" w:hAnsi="Arial Narrow" w:cstheme="minorHAnsi"/>
          <w:bCs/>
          <w:sz w:val="28"/>
          <w:szCs w:val="28"/>
        </w:rPr>
        <w:t>, Centro, Cep 79.</w:t>
      </w:r>
      <w:r w:rsidR="00656F23">
        <w:rPr>
          <w:rFonts w:ascii="Arial Narrow" w:hAnsi="Arial Narrow" w:cstheme="minorHAnsi"/>
          <w:bCs/>
          <w:sz w:val="28"/>
          <w:szCs w:val="28"/>
        </w:rPr>
        <w:t>960</w:t>
      </w:r>
      <w:r w:rsidRPr="003F10F6">
        <w:rPr>
          <w:rFonts w:ascii="Arial Narrow" w:hAnsi="Arial Narrow" w:cstheme="minorHAnsi"/>
          <w:bCs/>
          <w:sz w:val="28"/>
          <w:szCs w:val="28"/>
        </w:rPr>
        <w:t xml:space="preserve">-000, </w:t>
      </w:r>
      <w:r w:rsidR="00656F23">
        <w:rPr>
          <w:rFonts w:ascii="Arial Narrow" w:hAnsi="Arial Narrow" w:cstheme="minorHAnsi"/>
          <w:bCs/>
          <w:sz w:val="28"/>
          <w:szCs w:val="28"/>
        </w:rPr>
        <w:t>Iguatemi</w:t>
      </w:r>
      <w:r w:rsidRPr="003F10F6">
        <w:rPr>
          <w:rFonts w:ascii="Arial Narrow" w:hAnsi="Arial Narrow" w:cstheme="minorHAnsi"/>
          <w:bCs/>
          <w:sz w:val="28"/>
          <w:szCs w:val="28"/>
        </w:rPr>
        <w:t xml:space="preserve">/MS, </w:t>
      </w:r>
      <w:r w:rsidRPr="003F10F6">
        <w:rPr>
          <w:rFonts w:ascii="Arial Narrow" w:hAnsi="Arial Narrow" w:cstheme="minorHAnsi"/>
          <w:b/>
          <w:bCs/>
          <w:sz w:val="28"/>
          <w:szCs w:val="28"/>
          <w:u w:val="single"/>
        </w:rPr>
        <w:t>no prazo de 03 (três) dias úteis</w:t>
      </w:r>
      <w:r w:rsidRPr="003F10F6">
        <w:rPr>
          <w:rFonts w:ascii="Arial Narrow" w:hAnsi="Arial Narrow" w:cstheme="minorHAnsi"/>
          <w:bCs/>
          <w:sz w:val="28"/>
          <w:szCs w:val="28"/>
        </w:rPr>
        <w:t xml:space="preserve">, contados do encerramento da sessão, sob pena de desclassificação da proposta, devendo atender as </w:t>
      </w:r>
      <w:r w:rsidR="009271A9" w:rsidRPr="003F10F6">
        <w:rPr>
          <w:rFonts w:ascii="Arial Narrow" w:hAnsi="Arial Narrow" w:cstheme="minorHAnsi"/>
          <w:bCs/>
          <w:sz w:val="28"/>
          <w:szCs w:val="28"/>
        </w:rPr>
        <w:t>seguintes condições</w:t>
      </w:r>
      <w:r w:rsidRPr="003F10F6">
        <w:rPr>
          <w:rFonts w:ascii="Arial Narrow" w:hAnsi="Arial Narrow" w:cstheme="minorHAnsi"/>
          <w:bCs/>
          <w:sz w:val="28"/>
          <w:szCs w:val="28"/>
        </w:rPr>
        <w:t>:</w:t>
      </w:r>
    </w:p>
    <w:p w14:paraId="1A779A9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714C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3F10F6">
        <w:rPr>
          <w:rFonts w:ascii="Arial Narrow" w:hAnsi="Arial Narrow" w:cstheme="minorHAnsi"/>
          <w:i/>
          <w:sz w:val="28"/>
          <w:szCs w:val="28"/>
        </w:rPr>
        <w:t>site</w:t>
      </w:r>
      <w:r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0AA2AAF3" w14:textId="4FFDE689"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A82075C" w14:textId="77777777" w:rsidR="002C09E2" w:rsidRPr="003F10F6" w:rsidRDefault="002C09E2" w:rsidP="002B3762">
      <w:pPr>
        <w:widowControl w:val="0"/>
        <w:tabs>
          <w:tab w:val="left" w:pos="709"/>
          <w:tab w:val="left" w:pos="1276"/>
        </w:tabs>
        <w:spacing w:after="0" w:line="240" w:lineRule="auto"/>
        <w:jc w:val="both"/>
        <w:rPr>
          <w:rFonts w:ascii="Arial Narrow" w:hAnsi="Arial Narrow" w:cstheme="minorHAnsi"/>
          <w:b/>
          <w:sz w:val="28"/>
          <w:szCs w:val="28"/>
        </w:rPr>
      </w:pPr>
    </w:p>
    <w:p w14:paraId="1D84F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deverá encaminhar, no prazo previsto no subitem 11.3, a proposta com os valores finais, conforme </w:t>
      </w:r>
      <w:r w:rsidRPr="003F10F6">
        <w:rPr>
          <w:rFonts w:ascii="Arial Narrow" w:hAnsi="Arial Narrow" w:cstheme="minorHAnsi"/>
          <w:b/>
          <w:sz w:val="28"/>
          <w:szCs w:val="28"/>
          <w:u w:val="single"/>
        </w:rPr>
        <w:t>item 6</w:t>
      </w:r>
      <w:r w:rsidRPr="003F10F6">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105D20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A8F4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11.5</w:t>
      </w:r>
      <w:r w:rsidRPr="003F10F6">
        <w:rPr>
          <w:rFonts w:ascii="Arial Narrow" w:hAnsi="Arial Narrow" w:cstheme="minorHAnsi"/>
          <w:bCs/>
          <w:sz w:val="28"/>
          <w:szCs w:val="28"/>
        </w:rPr>
        <w:tab/>
        <w:t>-</w:t>
      </w:r>
      <w:r w:rsidRPr="003F10F6">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3F10F6">
        <w:rPr>
          <w:rFonts w:ascii="Arial Narrow" w:hAnsi="Arial Narrow" w:cstheme="minorHAnsi"/>
          <w:sz w:val="28"/>
          <w:szCs w:val="28"/>
        </w:rPr>
        <w:t xml:space="preserve"> com a assinatura da mesma pessoa. </w:t>
      </w:r>
    </w:p>
    <w:p w14:paraId="6FC655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088B32E" w14:textId="032AD1F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656F23">
        <w:rPr>
          <w:rFonts w:ascii="Arial Narrow" w:hAnsi="Arial Narrow" w:cstheme="minorHAnsi"/>
          <w:sz w:val="28"/>
          <w:szCs w:val="28"/>
        </w:rPr>
        <w:t>Prefeitura Municipal de Iguatemi</w:t>
      </w:r>
      <w:r w:rsidRPr="003F10F6">
        <w:rPr>
          <w:rFonts w:ascii="Arial Narrow" w:hAnsi="Arial Narrow" w:cstheme="minorHAnsi"/>
          <w:sz w:val="28"/>
          <w:szCs w:val="28"/>
        </w:rPr>
        <w:t>/MS não se responsabiliza por documentos extraviados pelo correio.</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374EB8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DOS RECURSOS</w:t>
      </w:r>
    </w:p>
    <w:p w14:paraId="6217B9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33DDA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12.1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Declarada a vencedora e decorr</w:t>
      </w:r>
      <w:r w:rsidRPr="003F10F6">
        <w:rPr>
          <w:rFonts w:ascii="Arial Narrow" w:hAnsi="Arial Narrow" w:cstheme="minorHAnsi"/>
          <w:sz w:val="28"/>
          <w:szCs w:val="28"/>
        </w:rPr>
        <w:t xml:space="preserve">ida a </w:t>
      </w:r>
      <w:r w:rsidRPr="003F10F6">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3F10F6">
        <w:rPr>
          <w:rFonts w:ascii="Arial Narrow" w:hAnsi="Arial Narrow" w:cstheme="minorHAnsi"/>
          <w:sz w:val="28"/>
          <w:szCs w:val="28"/>
        </w:rPr>
        <w:t>prazo de no mínimo vinte minutos, para que qualquer licitante manifeste a intenção de recorrer, de forma motivada, isto é, indicando contra qual(is) decisão(ões) pretende recorrer e por quais motivos, em campo próprio do sistema.</w:t>
      </w:r>
    </w:p>
    <w:p w14:paraId="36E34D1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11247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w:t>
      </w:r>
      <w:r w:rsidRPr="003F10F6">
        <w:rPr>
          <w:rFonts w:ascii="Arial Narrow" w:hAnsi="Arial Narrow" w:cstheme="minorHAnsi"/>
          <w:sz w:val="28"/>
          <w:szCs w:val="28"/>
        </w:rPr>
        <w:tab/>
        <w:t>-</w:t>
      </w:r>
      <w:r w:rsidRPr="003F10F6">
        <w:rPr>
          <w:rFonts w:ascii="Arial Narrow" w:hAnsi="Arial Narrow" w:cstheme="minorHAnsi"/>
          <w:sz w:val="28"/>
          <w:szCs w:val="28"/>
        </w:rPr>
        <w:tab/>
        <w:t>Havendo quem se manifeste, caberá ao Pregoeiro verificar a tempestividade e a existência de motivação da intenção de recorrer, para decidir se admite ou não o recurso, fundamentadamente.</w:t>
      </w:r>
    </w:p>
    <w:p w14:paraId="31B0395A"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09508E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12.2.1</w:t>
      </w:r>
      <w:r w:rsidRPr="003F10F6">
        <w:rPr>
          <w:rFonts w:ascii="Arial Narrow" w:hAnsi="Arial Narrow" w:cstheme="minorHAnsi"/>
          <w:sz w:val="28"/>
          <w:szCs w:val="28"/>
        </w:rPr>
        <w:tab/>
        <w:t>-</w:t>
      </w:r>
      <w:r w:rsidRPr="003F10F6">
        <w:rPr>
          <w:rFonts w:ascii="Arial Narrow" w:hAnsi="Arial Narrow" w:cstheme="minorHAnsi"/>
          <w:sz w:val="28"/>
          <w:szCs w:val="28"/>
        </w:rPr>
        <w:tab/>
        <w:t>Nesse momento o Pregoeiro não adentrará no mérito recursal, mas apenas verificará as condições de admissibilidade do recurso.</w:t>
      </w:r>
    </w:p>
    <w:p w14:paraId="0083BCF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8F5464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12.3</w:t>
      </w:r>
      <w:r w:rsidRPr="003F10F6">
        <w:rPr>
          <w:rFonts w:ascii="Arial Narrow" w:hAnsi="Arial Narrow" w:cstheme="minorHAnsi"/>
          <w:sz w:val="28"/>
          <w:szCs w:val="28"/>
        </w:rPr>
        <w:tab/>
        <w:t>-</w:t>
      </w:r>
      <w:r w:rsidRPr="003F10F6">
        <w:rPr>
          <w:rFonts w:ascii="Arial Narrow" w:hAnsi="Arial Narrow" w:cstheme="minorHAnsi"/>
          <w:sz w:val="28"/>
          <w:szCs w:val="28"/>
        </w:rPr>
        <w:tab/>
        <w:t>A falta de manifestação imediata e motivada do licitante quanto à intenção de recorrer importará a decadência desse direito, e o pregoeiro estará autorizado a adjudicar o objeto à licitante declarada vencedora.</w:t>
      </w:r>
    </w:p>
    <w:p w14:paraId="5495862E"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49721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w:t>
      </w:r>
      <w:r w:rsidRPr="003F10F6">
        <w:rPr>
          <w:rFonts w:ascii="Arial Narrow" w:hAnsi="Arial Narrow" w:cstheme="minorHAnsi"/>
          <w:sz w:val="28"/>
          <w:szCs w:val="28"/>
        </w:rPr>
        <w:lastRenderedPageBreak/>
        <w:t>sendo-lhes assegurada vista imediata dos autos do pregão, com a finalidade de subsidiar a preparação de recursos e de contra razões.</w:t>
      </w:r>
    </w:p>
    <w:p w14:paraId="27AAE5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22C7C7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12.4.1</w:t>
      </w:r>
      <w:r w:rsidRPr="003F10F6">
        <w:rPr>
          <w:rFonts w:ascii="Arial Narrow" w:hAnsi="Arial Narrow" w:cstheme="minorHAnsi"/>
          <w:sz w:val="28"/>
          <w:szCs w:val="28"/>
        </w:rPr>
        <w:tab/>
        <w:t>-</w:t>
      </w:r>
      <w:r w:rsidRPr="003F10F6">
        <w:rPr>
          <w:rFonts w:ascii="Arial Narrow" w:hAnsi="Arial Narrow" w:cstheme="minorHAnsi"/>
          <w:sz w:val="28"/>
          <w:szCs w:val="28"/>
        </w:rPr>
        <w:tab/>
        <w:t>A contagem dos prazos estabelecidos neste item será feita em dias corridos.</w:t>
      </w:r>
    </w:p>
    <w:p w14:paraId="5FB0B1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890EA1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w:t>
      </w:r>
      <w:r w:rsidRPr="003F10F6">
        <w:rPr>
          <w:rFonts w:ascii="Arial Narrow" w:hAnsi="Arial Narrow" w:cstheme="minorHAnsi"/>
          <w:sz w:val="28"/>
          <w:szCs w:val="28"/>
        </w:rPr>
        <w:tab/>
        <w:t>-</w:t>
      </w:r>
      <w:r w:rsidRPr="003F10F6">
        <w:rPr>
          <w:rFonts w:ascii="Arial Narrow" w:hAnsi="Arial Narrow" w:cstheme="minorHAnsi"/>
          <w:sz w:val="28"/>
          <w:szCs w:val="28"/>
        </w:rPr>
        <w:tab/>
        <w:t>O recurso deverá ser dirigido ao pregoeiro e com a motivação sustentada na sessão.</w:t>
      </w:r>
    </w:p>
    <w:p w14:paraId="0A7256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1BD7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12.5.1</w:t>
      </w:r>
      <w:r w:rsidRPr="003F10F6">
        <w:rPr>
          <w:rFonts w:ascii="Arial Narrow" w:hAnsi="Arial Narrow" w:cstheme="minorHAnsi"/>
          <w:sz w:val="28"/>
          <w:szCs w:val="28"/>
        </w:rPr>
        <w:tab/>
        <w:t>-</w:t>
      </w:r>
      <w:r w:rsidRPr="003F10F6">
        <w:rPr>
          <w:rFonts w:ascii="Arial Narrow" w:hAnsi="Arial Narrow" w:cstheme="minorHAnsi"/>
          <w:sz w:val="28"/>
          <w:szCs w:val="28"/>
        </w:rPr>
        <w:tab/>
      </w:r>
      <w:r w:rsidR="00656F23">
        <w:rPr>
          <w:rFonts w:ascii="Arial Narrow" w:hAnsi="Arial Narrow" w:cstheme="minorHAnsi"/>
          <w:sz w:val="28"/>
          <w:szCs w:val="28"/>
        </w:rPr>
        <w:t>O</w:t>
      </w:r>
      <w:r w:rsidRPr="003F10F6">
        <w:rPr>
          <w:rFonts w:ascii="Arial Narrow" w:hAnsi="Arial Narrow" w:cstheme="minorHAnsi"/>
          <w:sz w:val="28"/>
          <w:szCs w:val="28"/>
        </w:rPr>
        <w:t xml:space="preserve"> Pregoeiro, para subsidiar a decisão, poderá solicitar manifestação técnica da assessoria jurídica ou de outros setores do órgão ou da entidade;</w:t>
      </w:r>
    </w:p>
    <w:p w14:paraId="297D94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AE6E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mantenha a decisão inicial, </w:t>
      </w:r>
      <w:r w:rsidR="00656F23">
        <w:rPr>
          <w:rFonts w:ascii="Arial Narrow" w:hAnsi="Arial Narrow" w:cstheme="minorHAnsi"/>
          <w:sz w:val="28"/>
          <w:szCs w:val="28"/>
        </w:rPr>
        <w:t>o</w:t>
      </w:r>
      <w:r w:rsidRPr="003F10F6">
        <w:rPr>
          <w:rFonts w:ascii="Arial Narrow" w:hAnsi="Arial Narrow" w:cstheme="minorHAnsi"/>
          <w:sz w:val="28"/>
          <w:szCs w:val="28"/>
        </w:rPr>
        <w:t xml:space="preserve"> Pregoeiro encaminhará o processo à autoridade superior responsável pela autorização da licitação para apreciação do recurso.</w:t>
      </w:r>
    </w:p>
    <w:p w14:paraId="2BC428B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732C35" w14:textId="28AE7EAD"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acolhimento do recurso invalida tão somente os atos insuscetíveis de aproveitamento. </w:t>
      </w:r>
    </w:p>
    <w:p w14:paraId="493E84AB" w14:textId="77777777" w:rsidR="00681F69" w:rsidRPr="003F10F6" w:rsidRDefault="00681F69" w:rsidP="002B3762">
      <w:pPr>
        <w:widowControl w:val="0"/>
        <w:tabs>
          <w:tab w:val="left" w:pos="709"/>
          <w:tab w:val="left" w:pos="1276"/>
        </w:tabs>
        <w:spacing w:after="0" w:line="240" w:lineRule="auto"/>
        <w:jc w:val="both"/>
        <w:rPr>
          <w:rFonts w:ascii="Arial Narrow" w:hAnsi="Arial Narrow" w:cstheme="minorHAnsi"/>
          <w:sz w:val="28"/>
          <w:szCs w:val="28"/>
        </w:rPr>
      </w:pPr>
    </w:p>
    <w:p w14:paraId="0273CB2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12.7</w:t>
      </w:r>
      <w:r w:rsidRPr="003F10F6">
        <w:rPr>
          <w:rFonts w:ascii="Arial Narrow" w:hAnsi="Arial Narrow" w:cstheme="minorHAnsi"/>
          <w:sz w:val="28"/>
          <w:szCs w:val="28"/>
        </w:rPr>
        <w:tab/>
        <w:t>-</w:t>
      </w:r>
      <w:r w:rsidRPr="003F10F6">
        <w:rPr>
          <w:rFonts w:ascii="Arial Narrow" w:hAnsi="Arial Narrow" w:cstheme="minorHAnsi"/>
          <w:sz w:val="28"/>
          <w:szCs w:val="28"/>
        </w:rPr>
        <w:tab/>
        <w:t>As razões e contra razões de recurso subscritas por representante não habilitado ou procurador não constituído para responder pela licitante e as que não forem apresentadas conforme o disposto nos itens anteriores não serão conhecidas pelo pregoeiro.</w:t>
      </w:r>
    </w:p>
    <w:p w14:paraId="2F44EE6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AEC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12.8</w:t>
      </w:r>
      <w:r w:rsidRPr="003F10F6">
        <w:rPr>
          <w:rFonts w:ascii="Arial Narrow" w:hAnsi="Arial Narrow" w:cstheme="minorHAnsi"/>
          <w:sz w:val="28"/>
          <w:szCs w:val="28"/>
        </w:rPr>
        <w:tab/>
        <w:t>-</w:t>
      </w:r>
      <w:r w:rsidRPr="003F10F6">
        <w:rPr>
          <w:rFonts w:ascii="Arial Narrow" w:hAnsi="Arial Narrow" w:cstheme="minorHAnsi"/>
          <w:sz w:val="28"/>
          <w:szCs w:val="28"/>
        </w:rPr>
        <w:tab/>
        <w:t>Os autos do processo permanecerão com vista franqueada aos interessados, no endereço constante neste Edital.</w:t>
      </w:r>
    </w:p>
    <w:p w14:paraId="40DBE10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546784" w14:textId="44A94DF9" w:rsidR="001929AB"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REABERTURA DA SESSÃO PÚBLICA</w:t>
      </w:r>
    </w:p>
    <w:p w14:paraId="1714169C"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8B42879"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A sessão pública poderá ser reaberta:</w:t>
      </w:r>
    </w:p>
    <w:p w14:paraId="3281A6F0"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2EE1E21"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7406A2C4"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D9F1DAF"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13.1.2</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656F23">
        <w:rPr>
          <w:rFonts w:ascii="Arial Narrow" w:eastAsia="Times New Roman" w:hAnsi="Arial Narrow" w:cstheme="minorHAnsi"/>
          <w:b w:val="0"/>
          <w:bCs w:val="0"/>
          <w:color w:val="auto"/>
          <w:sz w:val="28"/>
          <w:szCs w:val="28"/>
        </w:rPr>
        <w:t>o Contrato</w:t>
      </w:r>
      <w:r w:rsidRPr="003F10F6">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C428C62"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0103BDB"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49D51980"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0F400E48"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13.1.3.1-</w:t>
      </w:r>
      <w:r w:rsidRPr="003F10F6">
        <w:rPr>
          <w:rFonts w:ascii="Arial Narrow" w:eastAsia="Times New Roman" w:hAnsi="Arial Narrow" w:cstheme="minorHAnsi"/>
          <w:b w:val="0"/>
          <w:bCs w:val="0"/>
          <w:color w:val="auto"/>
          <w:sz w:val="28"/>
          <w:szCs w:val="28"/>
        </w:rPr>
        <w:tab/>
        <w:t>A convocação se dará por meio do sistema eletrônico (“</w:t>
      </w:r>
      <w:r w:rsidRPr="003F10F6">
        <w:rPr>
          <w:rFonts w:ascii="Arial Narrow" w:eastAsia="Times New Roman" w:hAnsi="Arial Narrow" w:cstheme="minorHAnsi"/>
          <w:b w:val="0"/>
          <w:bCs w:val="0"/>
          <w:i/>
          <w:color w:val="auto"/>
          <w:sz w:val="28"/>
          <w:szCs w:val="28"/>
        </w:rPr>
        <w:t>chat</w:t>
      </w:r>
      <w:r w:rsidRPr="003F10F6">
        <w:rPr>
          <w:rFonts w:ascii="Arial Narrow" w:eastAsia="Times New Roman" w:hAnsi="Arial Narrow" w:cstheme="minorHAnsi"/>
          <w:b w:val="0"/>
          <w:bCs w:val="0"/>
          <w:color w:val="auto"/>
          <w:sz w:val="28"/>
          <w:szCs w:val="28"/>
        </w:rPr>
        <w:t xml:space="preserve">”), e-mail, ou, ainda, </w:t>
      </w:r>
      <w:r w:rsidRPr="003F10F6">
        <w:rPr>
          <w:rFonts w:ascii="Arial Narrow" w:eastAsia="Times New Roman" w:hAnsi="Arial Narrow" w:cstheme="minorHAnsi"/>
          <w:b w:val="0"/>
          <w:bCs w:val="0"/>
          <w:color w:val="auto"/>
          <w:sz w:val="28"/>
          <w:szCs w:val="28"/>
        </w:rPr>
        <w:lastRenderedPageBreak/>
        <w:t>fac-símile, de acordo com a fase do procedimento licitatório.</w:t>
      </w:r>
    </w:p>
    <w:p w14:paraId="27709E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6EBAA321"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6E0BCD">
        <w:rPr>
          <w:rFonts w:ascii="Arial Narrow" w:hAnsi="Arial Narrow" w:cstheme="minorHAnsi"/>
          <w:sz w:val="28"/>
          <w:szCs w:val="28"/>
        </w:rPr>
        <w:t>2022</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0911284C" w14:textId="77777777" w:rsidR="00FF7626" w:rsidRPr="003F10F6" w:rsidRDefault="00FF7626" w:rsidP="00681F69">
      <w:pPr>
        <w:widowControl w:val="0"/>
        <w:tabs>
          <w:tab w:val="left" w:pos="709"/>
          <w:tab w:val="left" w:pos="1276"/>
        </w:tabs>
        <w:spacing w:after="0" w:line="240" w:lineRule="auto"/>
        <w:jc w:val="both"/>
        <w:rPr>
          <w:rFonts w:ascii="Arial Narrow" w:hAnsi="Arial Narrow" w:cstheme="minorHAnsi"/>
          <w:sz w:val="28"/>
          <w:szCs w:val="28"/>
        </w:rPr>
      </w:pPr>
    </w:p>
    <w:p w14:paraId="1C33026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15.2</w:t>
      </w:r>
      <w:r w:rsidRPr="003F10F6">
        <w:rPr>
          <w:rFonts w:ascii="Arial Narrow" w:hAnsi="Arial Narrow" w:cstheme="minorHAnsi"/>
          <w:sz w:val="28"/>
          <w:szCs w:val="28"/>
        </w:rPr>
        <w:tab/>
        <w:t>-</w:t>
      </w:r>
      <w:r w:rsidRPr="003F10F6">
        <w:rPr>
          <w:rFonts w:ascii="Arial Narrow" w:hAnsi="Arial Narrow" w:cstheme="minorHAnsi"/>
          <w:sz w:val="28"/>
          <w:szCs w:val="28"/>
        </w:rPr>
        <w:tab/>
        <w:t>Os produtos deverão ser fornecidos de forma gradual, mediante Autorização de Fornecimento/Ordem de Compras da</w:t>
      </w:r>
      <w:r w:rsidR="001E7EF4">
        <w:rPr>
          <w:rFonts w:ascii="Arial Narrow" w:hAnsi="Arial Narrow" w:cstheme="minorHAnsi"/>
          <w:sz w:val="28"/>
          <w:szCs w:val="28"/>
        </w:rPr>
        <w:t xml:space="preserve"> Secretaria Municipal de Saúde</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414B7C73"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15.3</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na zona urbana da 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15.4</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15.5</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15.7</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w:t>
      </w:r>
      <w:r w:rsidRPr="003F10F6">
        <w:rPr>
          <w:rFonts w:ascii="Arial Narrow" w:hAnsi="Arial Narrow" w:cstheme="minorHAnsi"/>
          <w:b/>
          <w:sz w:val="28"/>
          <w:szCs w:val="28"/>
          <w:u w:val="single"/>
        </w:rPr>
        <w:lastRenderedPageBreak/>
        <w:t>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15.8</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49613C59"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254F9B3" w14:textId="77777777" w:rsidR="002C09E2" w:rsidRPr="003F10F6" w:rsidRDefault="002C09E2"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15.9</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do recebimento a que alude o item 12 deste edital, 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7777777"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DAS CONDIÇÕES DA ATA DE REGISTRO DE PREÇOS</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w:t>
      </w:r>
      <w:r w:rsidRPr="003F10F6">
        <w:rPr>
          <w:rFonts w:ascii="Arial Narrow" w:hAnsi="Arial Narrow" w:cstheme="minorHAnsi"/>
          <w:sz w:val="28"/>
          <w:szCs w:val="28"/>
        </w:rPr>
        <w:lastRenderedPageBreak/>
        <w:t xml:space="preserve">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00FC19EE"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5CC4DB50" w14:textId="77777777" w:rsidR="00501BB5" w:rsidRPr="003F10F6" w:rsidRDefault="00501BB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6BF7B84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6E0BCD">
        <w:rPr>
          <w:rFonts w:ascii="Arial Narrow" w:hAnsi="Arial Narrow" w:cstheme="minorHAnsi"/>
          <w:sz w:val="28"/>
          <w:szCs w:val="28"/>
        </w:rPr>
        <w:t>2022</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w:t>
      </w:r>
      <w:r w:rsidRPr="003F10F6">
        <w:rPr>
          <w:rFonts w:ascii="Arial Narrow" w:hAnsi="Arial Narrow" w:cstheme="minorHAnsi"/>
          <w:bCs/>
          <w:sz w:val="28"/>
          <w:szCs w:val="28"/>
        </w:rPr>
        <w:tab/>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p>
    <w:p w14:paraId="1B2F11A7" w14:textId="67D80378"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5893A039" w14:textId="5E0B4BBF"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2B3762">
      <w:pPr>
        <w:widowControl w:val="0"/>
        <w:tabs>
          <w:tab w:val="left" w:pos="709"/>
          <w:tab w:val="left" w:pos="1276"/>
        </w:tabs>
        <w:spacing w:after="0" w:line="240" w:lineRule="auto"/>
        <w:jc w:val="both"/>
        <w:rPr>
          <w:rFonts w:ascii="Arial Narrow" w:hAnsi="Arial Narrow" w:cstheme="minorHAnsi"/>
          <w:sz w:val="28"/>
          <w:szCs w:val="28"/>
        </w:rPr>
      </w:pPr>
    </w:p>
    <w:p w14:paraId="3276955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Pr="003F10F6">
        <w:rPr>
          <w:rFonts w:ascii="Arial Narrow" w:hAnsi="Arial Narrow" w:cstheme="minorHAnsi"/>
          <w:sz w:val="28"/>
          <w:szCs w:val="28"/>
        </w:rPr>
        <w:t>Por iniciativa do fornecedor:</w:t>
      </w:r>
    </w:p>
    <w:p w14:paraId="0A4BA391"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6A74BA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0236C4D" w14:textId="071E677B" w:rsidR="00886233" w:rsidRPr="00501BB5"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lastRenderedPageBreak/>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71C6F929"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AD6DA3" w14:textId="34747DE0" w:rsidR="002D1FCF" w:rsidRPr="00501BB5" w:rsidRDefault="002D1FCF" w:rsidP="00501BB5">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40DC9F2" w:rsidR="001929AB"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5009455F" w14:textId="0EB71C1D" w:rsidR="00501BB5" w:rsidRDefault="00501BB5" w:rsidP="002B3762">
      <w:pPr>
        <w:pStyle w:val="Corpodetexto31"/>
        <w:tabs>
          <w:tab w:val="left" w:pos="709"/>
          <w:tab w:val="left" w:pos="1560"/>
        </w:tabs>
        <w:ind w:left="1276"/>
        <w:rPr>
          <w:rFonts w:ascii="Arial Narrow" w:hAnsi="Arial Narrow" w:cstheme="minorHAnsi"/>
          <w:sz w:val="28"/>
          <w:szCs w:val="28"/>
        </w:rPr>
      </w:pPr>
    </w:p>
    <w:p w14:paraId="21BE4CC5" w14:textId="77777777" w:rsidR="00501BB5" w:rsidRPr="003F10F6" w:rsidRDefault="00501BB5" w:rsidP="002B3762">
      <w:pPr>
        <w:pStyle w:val="Corpodetexto31"/>
        <w:tabs>
          <w:tab w:val="left" w:pos="709"/>
          <w:tab w:val="left" w:pos="1560"/>
        </w:tabs>
        <w:ind w:left="1276"/>
        <w:rPr>
          <w:rFonts w:ascii="Arial Narrow" w:hAnsi="Arial Narrow" w:cstheme="minorHAnsi"/>
          <w:sz w:val="28"/>
          <w:szCs w:val="28"/>
        </w:rPr>
      </w:pP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625787A7" w14:textId="77777777" w:rsidR="00501BB5" w:rsidRDefault="00501BB5" w:rsidP="002B3762">
      <w:pPr>
        <w:widowControl w:val="0"/>
        <w:tabs>
          <w:tab w:val="left" w:pos="709"/>
          <w:tab w:val="left" w:pos="1276"/>
        </w:tabs>
        <w:spacing w:after="0" w:line="240" w:lineRule="auto"/>
        <w:jc w:val="both"/>
        <w:rPr>
          <w:rFonts w:ascii="Arial Narrow" w:hAnsi="Arial Narrow" w:cstheme="minorHAnsi"/>
          <w:spacing w:val="1"/>
          <w:sz w:val="28"/>
          <w:szCs w:val="28"/>
        </w:rPr>
      </w:pPr>
    </w:p>
    <w:p w14:paraId="1516801E" w14:textId="73FA3F33"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F651F1" w14:textId="4EEC734B" w:rsidR="00501BB5" w:rsidRPr="00501BB5" w:rsidRDefault="001929AB" w:rsidP="00501BB5">
      <w:pPr>
        <w:pStyle w:val="PargrafodaLista"/>
        <w:widowControl w:val="0"/>
        <w:numPr>
          <w:ilvl w:val="0"/>
          <w:numId w:val="12"/>
        </w:numPr>
        <w:tabs>
          <w:tab w:val="left" w:pos="709"/>
          <w:tab w:val="left" w:pos="1560"/>
        </w:tabs>
        <w:jc w:val="both"/>
        <w:rPr>
          <w:rFonts w:ascii="Arial Narrow" w:hAnsi="Arial Narrow" w:cstheme="minorHAnsi"/>
          <w:w w:val="95"/>
          <w:sz w:val="28"/>
          <w:szCs w:val="28"/>
        </w:rPr>
      </w:pPr>
      <w:r w:rsidRPr="00501BB5">
        <w:rPr>
          <w:rFonts w:ascii="Arial Narrow" w:hAnsi="Arial Narrow" w:cstheme="minorHAnsi"/>
          <w:spacing w:val="-1"/>
          <w:w w:val="95"/>
          <w:sz w:val="28"/>
          <w:szCs w:val="28"/>
        </w:rPr>
        <w:t>ad</w:t>
      </w:r>
      <w:r w:rsidRPr="00501BB5">
        <w:rPr>
          <w:rFonts w:ascii="Arial Narrow" w:hAnsi="Arial Narrow" w:cstheme="minorHAnsi"/>
          <w:w w:val="95"/>
          <w:sz w:val="28"/>
          <w:szCs w:val="28"/>
        </w:rPr>
        <w:t>v</w:t>
      </w:r>
      <w:r w:rsidRPr="00501BB5">
        <w:rPr>
          <w:rFonts w:ascii="Arial Narrow" w:hAnsi="Arial Narrow" w:cstheme="minorHAnsi"/>
          <w:spacing w:val="-1"/>
          <w:w w:val="95"/>
          <w:sz w:val="28"/>
          <w:szCs w:val="28"/>
        </w:rPr>
        <w:t>e</w:t>
      </w:r>
      <w:r w:rsidRPr="00501BB5">
        <w:rPr>
          <w:rFonts w:ascii="Arial Narrow" w:hAnsi="Arial Narrow" w:cstheme="minorHAnsi"/>
          <w:w w:val="95"/>
          <w:sz w:val="28"/>
          <w:szCs w:val="28"/>
        </w:rPr>
        <w:t>r</w:t>
      </w:r>
      <w:r w:rsidRPr="00501BB5">
        <w:rPr>
          <w:rFonts w:ascii="Arial Narrow" w:hAnsi="Arial Narrow" w:cstheme="minorHAnsi"/>
          <w:spacing w:val="-1"/>
          <w:w w:val="95"/>
          <w:sz w:val="28"/>
          <w:szCs w:val="28"/>
        </w:rPr>
        <w:t>tên</w:t>
      </w:r>
      <w:r w:rsidRPr="00501BB5">
        <w:rPr>
          <w:rFonts w:ascii="Arial Narrow" w:hAnsi="Arial Narrow" w:cstheme="minorHAnsi"/>
          <w:spacing w:val="2"/>
          <w:w w:val="95"/>
          <w:sz w:val="28"/>
          <w:szCs w:val="28"/>
        </w:rPr>
        <w:t>c</w:t>
      </w:r>
      <w:r w:rsidRPr="00501BB5">
        <w:rPr>
          <w:rFonts w:ascii="Arial Narrow" w:hAnsi="Arial Narrow" w:cstheme="minorHAnsi"/>
          <w:spacing w:val="-1"/>
          <w:w w:val="95"/>
          <w:sz w:val="28"/>
          <w:szCs w:val="28"/>
        </w:rPr>
        <w:t>ia</w:t>
      </w:r>
      <w:r w:rsidRPr="00501BB5">
        <w:rPr>
          <w:rFonts w:ascii="Arial Narrow" w:hAnsi="Arial Narrow" w:cstheme="minorHAnsi"/>
          <w:w w:val="95"/>
          <w:sz w:val="28"/>
          <w:szCs w:val="28"/>
        </w:rPr>
        <w:t>;</w:t>
      </w:r>
    </w:p>
    <w:p w14:paraId="13F6133D" w14:textId="5ECEA7DE" w:rsidR="00501BB5" w:rsidRPr="00501BB5" w:rsidRDefault="001929AB" w:rsidP="00501BB5">
      <w:pPr>
        <w:pStyle w:val="PargrafodaLista"/>
        <w:widowControl w:val="0"/>
        <w:numPr>
          <w:ilvl w:val="0"/>
          <w:numId w:val="12"/>
        </w:numPr>
        <w:tabs>
          <w:tab w:val="left" w:pos="709"/>
          <w:tab w:val="left" w:pos="1560"/>
        </w:tabs>
        <w:jc w:val="both"/>
        <w:rPr>
          <w:rFonts w:ascii="Arial Narrow" w:hAnsi="Arial Narrow" w:cstheme="minorHAnsi"/>
          <w:sz w:val="28"/>
          <w:szCs w:val="28"/>
        </w:rPr>
      </w:pP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u</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pen</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ã</w:t>
      </w:r>
      <w:r w:rsidRPr="00501BB5">
        <w:rPr>
          <w:rFonts w:ascii="Arial Narrow" w:hAnsi="Arial Narrow" w:cstheme="minorHAnsi"/>
          <w:sz w:val="28"/>
          <w:szCs w:val="28"/>
        </w:rPr>
        <w:t>o</w:t>
      </w:r>
      <w:r w:rsidRPr="00501BB5">
        <w:rPr>
          <w:rFonts w:ascii="Arial Narrow" w:hAnsi="Arial Narrow" w:cstheme="minorHAnsi"/>
          <w:spacing w:val="28"/>
          <w:sz w:val="28"/>
          <w:szCs w:val="28"/>
        </w:rPr>
        <w:t xml:space="preserve"> </w:t>
      </w:r>
      <w:r w:rsidRPr="00501BB5">
        <w:rPr>
          <w:rFonts w:ascii="Arial Narrow" w:hAnsi="Arial Narrow" w:cstheme="minorHAnsi"/>
          <w:spacing w:val="-1"/>
          <w:sz w:val="28"/>
          <w:szCs w:val="28"/>
        </w:rPr>
        <w:t>te</w:t>
      </w:r>
      <w:r w:rsidRPr="00501BB5">
        <w:rPr>
          <w:rFonts w:ascii="Arial Narrow" w:hAnsi="Arial Narrow" w:cstheme="minorHAnsi"/>
          <w:spacing w:val="4"/>
          <w:sz w:val="28"/>
          <w:szCs w:val="28"/>
        </w:rPr>
        <w:t>m</w:t>
      </w:r>
      <w:r w:rsidRPr="00501BB5">
        <w:rPr>
          <w:rFonts w:ascii="Arial Narrow" w:hAnsi="Arial Narrow" w:cstheme="minorHAnsi"/>
          <w:spacing w:val="-1"/>
          <w:sz w:val="28"/>
          <w:szCs w:val="28"/>
        </w:rPr>
        <w:t>po</w:t>
      </w:r>
      <w:r w:rsidRPr="00501BB5">
        <w:rPr>
          <w:rFonts w:ascii="Arial Narrow" w:hAnsi="Arial Narrow" w:cstheme="minorHAnsi"/>
          <w:sz w:val="28"/>
          <w:szCs w:val="28"/>
        </w:rPr>
        <w:t>r</w:t>
      </w:r>
      <w:r w:rsidRPr="00501BB5">
        <w:rPr>
          <w:rFonts w:ascii="Arial Narrow" w:hAnsi="Arial Narrow" w:cstheme="minorHAnsi"/>
          <w:spacing w:val="-1"/>
          <w:sz w:val="28"/>
          <w:szCs w:val="28"/>
        </w:rPr>
        <w:t>á</w:t>
      </w:r>
      <w:r w:rsidRPr="00501BB5">
        <w:rPr>
          <w:rFonts w:ascii="Arial Narrow" w:hAnsi="Arial Narrow" w:cstheme="minorHAnsi"/>
          <w:sz w:val="28"/>
          <w:szCs w:val="28"/>
        </w:rPr>
        <w:t>r</w:t>
      </w:r>
      <w:r w:rsidRPr="00501BB5">
        <w:rPr>
          <w:rFonts w:ascii="Arial Narrow" w:hAnsi="Arial Narrow" w:cstheme="minorHAnsi"/>
          <w:spacing w:val="-1"/>
          <w:sz w:val="28"/>
          <w:szCs w:val="28"/>
        </w:rPr>
        <w:t>i</w:t>
      </w:r>
      <w:r w:rsidRPr="00501BB5">
        <w:rPr>
          <w:rFonts w:ascii="Arial Narrow" w:hAnsi="Arial Narrow" w:cstheme="minorHAnsi"/>
          <w:sz w:val="28"/>
          <w:szCs w:val="28"/>
        </w:rPr>
        <w:t>a</w:t>
      </w:r>
      <w:r w:rsidRPr="00501BB5">
        <w:rPr>
          <w:rFonts w:ascii="Arial Narrow" w:hAnsi="Arial Narrow" w:cstheme="minorHAnsi"/>
          <w:spacing w:val="29"/>
          <w:sz w:val="28"/>
          <w:szCs w:val="28"/>
        </w:rPr>
        <w:t xml:space="preserve"> </w:t>
      </w:r>
      <w:r w:rsidRPr="00501BB5">
        <w:rPr>
          <w:rFonts w:ascii="Arial Narrow" w:hAnsi="Arial Narrow" w:cstheme="minorHAnsi"/>
          <w:spacing w:val="-1"/>
          <w:sz w:val="28"/>
          <w:szCs w:val="28"/>
        </w:rPr>
        <w:t>d</w:t>
      </w:r>
      <w:r w:rsidRPr="00501BB5">
        <w:rPr>
          <w:rFonts w:ascii="Arial Narrow" w:hAnsi="Arial Narrow" w:cstheme="minorHAnsi"/>
          <w:sz w:val="28"/>
          <w:szCs w:val="28"/>
        </w:rPr>
        <w:t>e</w:t>
      </w:r>
      <w:r w:rsidRPr="00501BB5">
        <w:rPr>
          <w:rFonts w:ascii="Arial Narrow" w:hAnsi="Arial Narrow" w:cstheme="minorHAnsi"/>
          <w:spacing w:val="28"/>
          <w:sz w:val="28"/>
          <w:szCs w:val="28"/>
        </w:rPr>
        <w:t xml:space="preserve"> </w:t>
      </w:r>
      <w:r w:rsidRPr="00501BB5">
        <w:rPr>
          <w:rFonts w:ascii="Arial Narrow" w:hAnsi="Arial Narrow" w:cstheme="minorHAnsi"/>
          <w:spacing w:val="-1"/>
          <w:sz w:val="28"/>
          <w:szCs w:val="28"/>
        </w:rPr>
        <w:t>pa</w:t>
      </w:r>
      <w:r w:rsidRPr="00501BB5">
        <w:rPr>
          <w:rFonts w:ascii="Arial Narrow" w:hAnsi="Arial Narrow" w:cstheme="minorHAnsi"/>
          <w:sz w:val="28"/>
          <w:szCs w:val="28"/>
        </w:rPr>
        <w:t>r</w:t>
      </w:r>
      <w:r w:rsidRPr="00501BB5">
        <w:rPr>
          <w:rFonts w:ascii="Arial Narrow" w:hAnsi="Arial Narrow" w:cstheme="minorHAnsi"/>
          <w:spacing w:val="2"/>
          <w:sz w:val="28"/>
          <w:szCs w:val="28"/>
        </w:rPr>
        <w:t>t</w:t>
      </w:r>
      <w:r w:rsidRPr="00501BB5">
        <w:rPr>
          <w:rFonts w:ascii="Arial Narrow" w:hAnsi="Arial Narrow" w:cstheme="minorHAnsi"/>
          <w:spacing w:val="-1"/>
          <w:sz w:val="28"/>
          <w:szCs w:val="28"/>
        </w:rPr>
        <w:t>i</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ipa</w:t>
      </w:r>
      <w:r w:rsidRPr="00501BB5">
        <w:rPr>
          <w:rFonts w:ascii="Arial Narrow" w:hAnsi="Arial Narrow" w:cstheme="minorHAnsi"/>
          <w:spacing w:val="1"/>
          <w:sz w:val="28"/>
          <w:szCs w:val="28"/>
        </w:rPr>
        <w:t>ç</w:t>
      </w:r>
      <w:r w:rsidRPr="00501BB5">
        <w:rPr>
          <w:rFonts w:ascii="Arial Narrow" w:hAnsi="Arial Narrow" w:cstheme="minorHAnsi"/>
          <w:spacing w:val="2"/>
          <w:sz w:val="28"/>
          <w:szCs w:val="28"/>
        </w:rPr>
        <w:t>ã</w:t>
      </w:r>
      <w:r w:rsidRPr="00501BB5">
        <w:rPr>
          <w:rFonts w:ascii="Arial Narrow" w:hAnsi="Arial Narrow" w:cstheme="minorHAnsi"/>
          <w:sz w:val="28"/>
          <w:szCs w:val="28"/>
        </w:rPr>
        <w:t>o</w:t>
      </w:r>
      <w:r w:rsidRPr="00501BB5">
        <w:rPr>
          <w:rFonts w:ascii="Arial Narrow" w:hAnsi="Arial Narrow" w:cstheme="minorHAnsi"/>
          <w:spacing w:val="29"/>
          <w:sz w:val="28"/>
          <w:szCs w:val="28"/>
        </w:rPr>
        <w:t xml:space="preserve"> </w:t>
      </w:r>
      <w:r w:rsidRPr="00501BB5">
        <w:rPr>
          <w:rFonts w:ascii="Arial Narrow" w:hAnsi="Arial Narrow" w:cstheme="minorHAnsi"/>
          <w:spacing w:val="-1"/>
          <w:sz w:val="28"/>
          <w:szCs w:val="28"/>
        </w:rPr>
        <w:t>e</w:t>
      </w:r>
      <w:r w:rsidRPr="00501BB5">
        <w:rPr>
          <w:rFonts w:ascii="Arial Narrow" w:hAnsi="Arial Narrow" w:cstheme="minorHAnsi"/>
          <w:sz w:val="28"/>
          <w:szCs w:val="28"/>
        </w:rPr>
        <w:t>m</w:t>
      </w:r>
      <w:r w:rsidRPr="00501BB5">
        <w:rPr>
          <w:rFonts w:ascii="Arial Narrow" w:hAnsi="Arial Narrow" w:cstheme="minorHAnsi"/>
          <w:spacing w:val="30"/>
          <w:sz w:val="28"/>
          <w:szCs w:val="28"/>
        </w:rPr>
        <w:t xml:space="preserve"> </w:t>
      </w:r>
      <w:r w:rsidRPr="00501BB5">
        <w:rPr>
          <w:rFonts w:ascii="Arial Narrow" w:hAnsi="Arial Narrow" w:cstheme="minorHAnsi"/>
          <w:spacing w:val="-1"/>
          <w:sz w:val="28"/>
          <w:szCs w:val="28"/>
        </w:rPr>
        <w:t>li</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ita</w:t>
      </w:r>
      <w:r w:rsidRPr="00501BB5">
        <w:rPr>
          <w:rFonts w:ascii="Arial Narrow" w:hAnsi="Arial Narrow" w:cstheme="minorHAnsi"/>
          <w:spacing w:val="1"/>
          <w:sz w:val="28"/>
          <w:szCs w:val="28"/>
        </w:rPr>
        <w:t>ç</w:t>
      </w:r>
      <w:r w:rsidRPr="00501BB5">
        <w:rPr>
          <w:rFonts w:ascii="Arial Narrow" w:hAnsi="Arial Narrow" w:cstheme="minorHAnsi"/>
          <w:spacing w:val="2"/>
          <w:sz w:val="28"/>
          <w:szCs w:val="28"/>
        </w:rPr>
        <w:t>ã</w:t>
      </w:r>
      <w:r w:rsidRPr="00501BB5">
        <w:rPr>
          <w:rFonts w:ascii="Arial Narrow" w:hAnsi="Arial Narrow" w:cstheme="minorHAnsi"/>
          <w:sz w:val="28"/>
          <w:szCs w:val="28"/>
        </w:rPr>
        <w:t>o</w:t>
      </w:r>
      <w:r w:rsidRPr="00501BB5">
        <w:rPr>
          <w:rFonts w:ascii="Arial Narrow" w:hAnsi="Arial Narrow" w:cstheme="minorHAnsi"/>
          <w:spacing w:val="26"/>
          <w:sz w:val="28"/>
          <w:szCs w:val="28"/>
        </w:rPr>
        <w:t xml:space="preserve"> </w:t>
      </w:r>
      <w:r w:rsidRPr="00501BB5">
        <w:rPr>
          <w:rFonts w:ascii="Arial Narrow" w:hAnsi="Arial Narrow" w:cstheme="minorHAnsi"/>
          <w:sz w:val="28"/>
          <w:szCs w:val="28"/>
        </w:rPr>
        <w:t>e</w:t>
      </w:r>
      <w:r w:rsidRPr="00501BB5">
        <w:rPr>
          <w:rFonts w:ascii="Arial Narrow" w:hAnsi="Arial Narrow" w:cstheme="minorHAnsi"/>
          <w:spacing w:val="28"/>
          <w:sz w:val="28"/>
          <w:szCs w:val="28"/>
        </w:rPr>
        <w:t xml:space="preserve"> </w:t>
      </w:r>
      <w:r w:rsidRPr="00501BB5">
        <w:rPr>
          <w:rFonts w:ascii="Arial Narrow" w:hAnsi="Arial Narrow" w:cstheme="minorHAnsi"/>
          <w:spacing w:val="-1"/>
          <w:sz w:val="28"/>
          <w:szCs w:val="28"/>
        </w:rPr>
        <w:t>i</w:t>
      </w:r>
      <w:r w:rsidRPr="00501BB5">
        <w:rPr>
          <w:rFonts w:ascii="Arial Narrow" w:hAnsi="Arial Narrow" w:cstheme="minorHAnsi"/>
          <w:spacing w:val="4"/>
          <w:sz w:val="28"/>
          <w:szCs w:val="28"/>
        </w:rPr>
        <w:t>m</w:t>
      </w:r>
      <w:r w:rsidRPr="00501BB5">
        <w:rPr>
          <w:rFonts w:ascii="Arial Narrow" w:hAnsi="Arial Narrow" w:cstheme="minorHAnsi"/>
          <w:spacing w:val="-1"/>
          <w:sz w:val="28"/>
          <w:szCs w:val="28"/>
        </w:rPr>
        <w:t>pedi</w:t>
      </w:r>
      <w:r w:rsidRPr="00501BB5">
        <w:rPr>
          <w:rFonts w:ascii="Arial Narrow" w:hAnsi="Arial Narrow" w:cstheme="minorHAnsi"/>
          <w:spacing w:val="4"/>
          <w:sz w:val="28"/>
          <w:szCs w:val="28"/>
        </w:rPr>
        <w:t>m</w:t>
      </w:r>
      <w:r w:rsidRPr="00501BB5">
        <w:rPr>
          <w:rFonts w:ascii="Arial Narrow" w:hAnsi="Arial Narrow" w:cstheme="minorHAnsi"/>
          <w:spacing w:val="-1"/>
          <w:sz w:val="28"/>
          <w:szCs w:val="28"/>
        </w:rPr>
        <w:t>ent</w:t>
      </w:r>
      <w:r w:rsidRPr="00501BB5">
        <w:rPr>
          <w:rFonts w:ascii="Arial Narrow" w:hAnsi="Arial Narrow" w:cstheme="minorHAnsi"/>
          <w:sz w:val="28"/>
          <w:szCs w:val="28"/>
        </w:rPr>
        <w:t>o</w:t>
      </w:r>
      <w:r w:rsidRPr="00501BB5">
        <w:rPr>
          <w:rFonts w:ascii="Arial Narrow" w:hAnsi="Arial Narrow" w:cstheme="minorHAnsi"/>
          <w:spacing w:val="26"/>
          <w:sz w:val="28"/>
          <w:szCs w:val="28"/>
        </w:rPr>
        <w:t xml:space="preserve"> </w:t>
      </w:r>
      <w:r w:rsidRPr="00501BB5">
        <w:rPr>
          <w:rFonts w:ascii="Arial Narrow" w:hAnsi="Arial Narrow" w:cstheme="minorHAnsi"/>
          <w:spacing w:val="2"/>
          <w:sz w:val="28"/>
          <w:szCs w:val="28"/>
        </w:rPr>
        <w:t>d</w:t>
      </w:r>
      <w:r w:rsidRPr="00501BB5">
        <w:rPr>
          <w:rFonts w:ascii="Arial Narrow" w:hAnsi="Arial Narrow" w:cstheme="minorHAnsi"/>
          <w:sz w:val="28"/>
          <w:szCs w:val="28"/>
        </w:rPr>
        <w:t>e</w:t>
      </w:r>
      <w:r w:rsidRPr="00501BB5">
        <w:rPr>
          <w:rFonts w:ascii="Arial Narrow" w:hAnsi="Arial Narrow" w:cstheme="minorHAnsi"/>
          <w:spacing w:val="25"/>
          <w:sz w:val="28"/>
          <w:szCs w:val="28"/>
        </w:rPr>
        <w:t xml:space="preserve"> </w:t>
      </w:r>
      <w:r w:rsidRPr="00501BB5">
        <w:rPr>
          <w:rFonts w:ascii="Arial Narrow" w:hAnsi="Arial Narrow" w:cstheme="minorHAnsi"/>
          <w:spacing w:val="1"/>
          <w:sz w:val="28"/>
          <w:szCs w:val="28"/>
        </w:rPr>
        <w:t>c</w:t>
      </w:r>
      <w:r w:rsidRPr="00501BB5">
        <w:rPr>
          <w:rFonts w:ascii="Arial Narrow" w:hAnsi="Arial Narrow" w:cstheme="minorHAnsi"/>
          <w:spacing w:val="2"/>
          <w:sz w:val="28"/>
          <w:szCs w:val="28"/>
        </w:rPr>
        <w:t>o</w:t>
      </w:r>
      <w:r w:rsidRPr="00501BB5">
        <w:rPr>
          <w:rFonts w:ascii="Arial Narrow" w:hAnsi="Arial Narrow" w:cstheme="minorHAnsi"/>
          <w:spacing w:val="-1"/>
          <w:sz w:val="28"/>
          <w:szCs w:val="28"/>
        </w:rPr>
        <w:t>nt</w:t>
      </w:r>
      <w:r w:rsidRPr="00501BB5">
        <w:rPr>
          <w:rFonts w:ascii="Arial Narrow" w:hAnsi="Arial Narrow" w:cstheme="minorHAnsi"/>
          <w:sz w:val="28"/>
          <w:szCs w:val="28"/>
        </w:rPr>
        <w:t>r</w:t>
      </w:r>
      <w:r w:rsidRPr="00501BB5">
        <w:rPr>
          <w:rFonts w:ascii="Arial Narrow" w:hAnsi="Arial Narrow" w:cstheme="minorHAnsi"/>
          <w:spacing w:val="-1"/>
          <w:sz w:val="28"/>
          <w:szCs w:val="28"/>
        </w:rPr>
        <w:t>ata</w:t>
      </w:r>
      <w:r w:rsidRPr="00501BB5">
        <w:rPr>
          <w:rFonts w:ascii="Arial Narrow" w:hAnsi="Arial Narrow" w:cstheme="minorHAnsi"/>
          <w:sz w:val="28"/>
          <w:szCs w:val="28"/>
        </w:rPr>
        <w:t>r</w:t>
      </w:r>
      <w:r w:rsidRPr="00501BB5">
        <w:rPr>
          <w:rFonts w:ascii="Arial Narrow" w:hAnsi="Arial Narrow" w:cstheme="minorHAnsi"/>
          <w:spacing w:val="28"/>
          <w:sz w:val="28"/>
          <w:szCs w:val="28"/>
        </w:rPr>
        <w:t xml:space="preserve"> </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o</w:t>
      </w:r>
      <w:r w:rsidRPr="00501BB5">
        <w:rPr>
          <w:rFonts w:ascii="Arial Narrow" w:hAnsi="Arial Narrow" w:cstheme="minorHAnsi"/>
          <w:sz w:val="28"/>
          <w:szCs w:val="28"/>
        </w:rPr>
        <w:t>m</w:t>
      </w:r>
      <w:r w:rsidRPr="00501BB5">
        <w:rPr>
          <w:rFonts w:ascii="Arial Narrow" w:hAnsi="Arial Narrow" w:cstheme="minorHAnsi"/>
          <w:spacing w:val="30"/>
          <w:sz w:val="28"/>
          <w:szCs w:val="28"/>
        </w:rPr>
        <w:t xml:space="preserve"> </w:t>
      </w:r>
      <w:r w:rsidRPr="00501BB5">
        <w:rPr>
          <w:rFonts w:ascii="Arial Narrow" w:hAnsi="Arial Narrow" w:cstheme="minorHAnsi"/>
          <w:sz w:val="28"/>
          <w:szCs w:val="28"/>
        </w:rPr>
        <w:t>a</w:t>
      </w:r>
      <w:r w:rsidRPr="00501BB5">
        <w:rPr>
          <w:rFonts w:ascii="Arial Narrow" w:hAnsi="Arial Narrow" w:cstheme="minorHAnsi"/>
          <w:w w:val="99"/>
          <w:sz w:val="28"/>
          <w:szCs w:val="28"/>
        </w:rPr>
        <w:t xml:space="preserve"> </w:t>
      </w:r>
      <w:r w:rsidRPr="00501BB5">
        <w:rPr>
          <w:rFonts w:ascii="Arial Narrow" w:hAnsi="Arial Narrow" w:cstheme="minorHAnsi"/>
          <w:spacing w:val="-1"/>
          <w:sz w:val="28"/>
          <w:szCs w:val="28"/>
        </w:rPr>
        <w:t>Ad</w:t>
      </w:r>
      <w:r w:rsidRPr="00501BB5">
        <w:rPr>
          <w:rFonts w:ascii="Arial Narrow" w:hAnsi="Arial Narrow" w:cstheme="minorHAnsi"/>
          <w:spacing w:val="4"/>
          <w:sz w:val="28"/>
          <w:szCs w:val="28"/>
        </w:rPr>
        <w:t>m</w:t>
      </w:r>
      <w:r w:rsidRPr="00501BB5">
        <w:rPr>
          <w:rFonts w:ascii="Arial Narrow" w:hAnsi="Arial Narrow" w:cstheme="minorHAnsi"/>
          <w:spacing w:val="-1"/>
          <w:sz w:val="28"/>
          <w:szCs w:val="28"/>
        </w:rPr>
        <w:t>ini</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t</w:t>
      </w:r>
      <w:r w:rsidRPr="00501BB5">
        <w:rPr>
          <w:rFonts w:ascii="Arial Narrow" w:hAnsi="Arial Narrow" w:cstheme="minorHAnsi"/>
          <w:sz w:val="28"/>
          <w:szCs w:val="28"/>
        </w:rPr>
        <w:t>r</w:t>
      </w:r>
      <w:r w:rsidRPr="00501BB5">
        <w:rPr>
          <w:rFonts w:ascii="Arial Narrow" w:hAnsi="Arial Narrow" w:cstheme="minorHAnsi"/>
          <w:spacing w:val="-1"/>
          <w:sz w:val="28"/>
          <w:szCs w:val="28"/>
        </w:rPr>
        <w:t>a</w:t>
      </w:r>
      <w:r w:rsidRPr="00501BB5">
        <w:rPr>
          <w:rFonts w:ascii="Arial Narrow" w:hAnsi="Arial Narrow" w:cstheme="minorHAnsi"/>
          <w:spacing w:val="1"/>
          <w:sz w:val="28"/>
          <w:szCs w:val="28"/>
        </w:rPr>
        <w:t>ç</w:t>
      </w:r>
      <w:r w:rsidRPr="00501BB5">
        <w:rPr>
          <w:rFonts w:ascii="Arial Narrow" w:hAnsi="Arial Narrow" w:cstheme="minorHAnsi"/>
          <w:spacing w:val="-1"/>
          <w:sz w:val="28"/>
          <w:szCs w:val="28"/>
        </w:rPr>
        <w:t>ã</w:t>
      </w:r>
      <w:r w:rsidRPr="00501BB5">
        <w:rPr>
          <w:rFonts w:ascii="Arial Narrow" w:hAnsi="Arial Narrow" w:cstheme="minorHAnsi"/>
          <w:sz w:val="28"/>
          <w:szCs w:val="28"/>
        </w:rPr>
        <w:t>o</w:t>
      </w:r>
      <w:r w:rsidRPr="00501BB5">
        <w:rPr>
          <w:rFonts w:ascii="Arial Narrow" w:hAnsi="Arial Narrow" w:cstheme="minorHAnsi"/>
          <w:spacing w:val="-6"/>
          <w:sz w:val="28"/>
          <w:szCs w:val="28"/>
        </w:rPr>
        <w:t xml:space="preserve"> </w:t>
      </w:r>
      <w:r w:rsidRPr="00501BB5">
        <w:rPr>
          <w:rFonts w:ascii="Arial Narrow" w:hAnsi="Arial Narrow" w:cstheme="minorHAnsi"/>
          <w:spacing w:val="-1"/>
          <w:sz w:val="28"/>
          <w:szCs w:val="28"/>
        </w:rPr>
        <w:t>Pú</w:t>
      </w:r>
      <w:r w:rsidRPr="00501BB5">
        <w:rPr>
          <w:rFonts w:ascii="Arial Narrow" w:hAnsi="Arial Narrow" w:cstheme="minorHAnsi"/>
          <w:spacing w:val="2"/>
          <w:sz w:val="28"/>
          <w:szCs w:val="28"/>
        </w:rPr>
        <w:t>b</w:t>
      </w:r>
      <w:r w:rsidRPr="00501BB5">
        <w:rPr>
          <w:rFonts w:ascii="Arial Narrow" w:hAnsi="Arial Narrow" w:cstheme="minorHAnsi"/>
          <w:spacing w:val="1"/>
          <w:sz w:val="28"/>
          <w:szCs w:val="28"/>
        </w:rPr>
        <w:t>l</w:t>
      </w:r>
      <w:r w:rsidRPr="00501BB5">
        <w:rPr>
          <w:rFonts w:ascii="Arial Narrow" w:hAnsi="Arial Narrow" w:cstheme="minorHAnsi"/>
          <w:spacing w:val="-1"/>
          <w:sz w:val="28"/>
          <w:szCs w:val="28"/>
        </w:rPr>
        <w:t>i</w:t>
      </w:r>
      <w:r w:rsidRPr="00501BB5">
        <w:rPr>
          <w:rFonts w:ascii="Arial Narrow" w:hAnsi="Arial Narrow" w:cstheme="minorHAnsi"/>
          <w:spacing w:val="1"/>
          <w:sz w:val="28"/>
          <w:szCs w:val="28"/>
        </w:rPr>
        <w:t>c</w:t>
      </w:r>
      <w:r w:rsidRPr="00501BB5">
        <w:rPr>
          <w:rFonts w:ascii="Arial Narrow" w:hAnsi="Arial Narrow" w:cstheme="minorHAnsi"/>
          <w:sz w:val="28"/>
          <w:szCs w:val="28"/>
        </w:rPr>
        <w:t>a</w:t>
      </w:r>
      <w:r w:rsidRPr="00501BB5">
        <w:rPr>
          <w:rFonts w:ascii="Arial Narrow" w:hAnsi="Arial Narrow" w:cstheme="minorHAnsi"/>
          <w:spacing w:val="-7"/>
          <w:sz w:val="28"/>
          <w:szCs w:val="28"/>
        </w:rPr>
        <w:t xml:space="preserve"> </w:t>
      </w:r>
      <w:r w:rsidRPr="00501BB5">
        <w:rPr>
          <w:rFonts w:ascii="Arial Narrow" w:hAnsi="Arial Narrow" w:cstheme="minorHAnsi"/>
          <w:spacing w:val="-1"/>
          <w:sz w:val="28"/>
          <w:szCs w:val="28"/>
        </w:rPr>
        <w:t>E</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t</w:t>
      </w:r>
      <w:r w:rsidRPr="00501BB5">
        <w:rPr>
          <w:rFonts w:ascii="Arial Narrow" w:hAnsi="Arial Narrow" w:cstheme="minorHAnsi"/>
          <w:spacing w:val="2"/>
          <w:sz w:val="28"/>
          <w:szCs w:val="28"/>
        </w:rPr>
        <w:t>a</w:t>
      </w:r>
      <w:r w:rsidRPr="00501BB5">
        <w:rPr>
          <w:rFonts w:ascii="Arial Narrow" w:hAnsi="Arial Narrow" w:cstheme="minorHAnsi"/>
          <w:spacing w:val="-1"/>
          <w:sz w:val="28"/>
          <w:szCs w:val="28"/>
        </w:rPr>
        <w:t>du</w:t>
      </w:r>
      <w:r w:rsidRPr="00501BB5">
        <w:rPr>
          <w:rFonts w:ascii="Arial Narrow" w:hAnsi="Arial Narrow" w:cstheme="minorHAnsi"/>
          <w:spacing w:val="2"/>
          <w:sz w:val="28"/>
          <w:szCs w:val="28"/>
        </w:rPr>
        <w:t>a</w:t>
      </w:r>
      <w:r w:rsidRPr="00501BB5">
        <w:rPr>
          <w:rFonts w:ascii="Arial Narrow" w:hAnsi="Arial Narrow" w:cstheme="minorHAnsi"/>
          <w:spacing w:val="-1"/>
          <w:sz w:val="28"/>
          <w:szCs w:val="28"/>
        </w:rPr>
        <w:t>l</w:t>
      </w:r>
      <w:r w:rsidRPr="00501BB5">
        <w:rPr>
          <w:rFonts w:ascii="Arial Narrow" w:hAnsi="Arial Narrow" w:cstheme="minorHAnsi"/>
          <w:sz w:val="28"/>
          <w:szCs w:val="28"/>
        </w:rPr>
        <w:t>,</w:t>
      </w:r>
      <w:r w:rsidRPr="00501BB5">
        <w:rPr>
          <w:rFonts w:ascii="Arial Narrow" w:hAnsi="Arial Narrow" w:cstheme="minorHAnsi"/>
          <w:spacing w:val="-7"/>
          <w:sz w:val="28"/>
          <w:szCs w:val="28"/>
        </w:rPr>
        <w:t xml:space="preserve"> </w:t>
      </w:r>
      <w:r w:rsidRPr="00501BB5">
        <w:rPr>
          <w:rFonts w:ascii="Arial Narrow" w:hAnsi="Arial Narrow" w:cstheme="minorHAnsi"/>
          <w:spacing w:val="2"/>
          <w:sz w:val="28"/>
          <w:szCs w:val="28"/>
        </w:rPr>
        <w:t>p</w:t>
      </w:r>
      <w:r w:rsidRPr="00501BB5">
        <w:rPr>
          <w:rFonts w:ascii="Arial Narrow" w:hAnsi="Arial Narrow" w:cstheme="minorHAnsi"/>
          <w:spacing w:val="-1"/>
          <w:sz w:val="28"/>
          <w:szCs w:val="28"/>
        </w:rPr>
        <w:t>o</w:t>
      </w:r>
      <w:r w:rsidRPr="00501BB5">
        <w:rPr>
          <w:rFonts w:ascii="Arial Narrow" w:hAnsi="Arial Narrow" w:cstheme="minorHAnsi"/>
          <w:sz w:val="28"/>
          <w:szCs w:val="28"/>
        </w:rPr>
        <w:t>r</w:t>
      </w:r>
      <w:r w:rsidRPr="00501BB5">
        <w:rPr>
          <w:rFonts w:ascii="Arial Narrow" w:hAnsi="Arial Narrow" w:cstheme="minorHAnsi"/>
          <w:spacing w:val="-6"/>
          <w:sz w:val="28"/>
          <w:szCs w:val="28"/>
        </w:rPr>
        <w:t xml:space="preserve"> </w:t>
      </w:r>
      <w:r w:rsidRPr="00501BB5">
        <w:rPr>
          <w:rFonts w:ascii="Arial Narrow" w:hAnsi="Arial Narrow" w:cstheme="minorHAnsi"/>
          <w:spacing w:val="-1"/>
          <w:sz w:val="28"/>
          <w:szCs w:val="28"/>
        </w:rPr>
        <w:t>p</w:t>
      </w:r>
      <w:r w:rsidRPr="00501BB5">
        <w:rPr>
          <w:rFonts w:ascii="Arial Narrow" w:hAnsi="Arial Narrow" w:cstheme="minorHAnsi"/>
          <w:sz w:val="28"/>
          <w:szCs w:val="28"/>
        </w:rPr>
        <w:t>r</w:t>
      </w:r>
      <w:r w:rsidRPr="00501BB5">
        <w:rPr>
          <w:rFonts w:ascii="Arial Narrow" w:hAnsi="Arial Narrow" w:cstheme="minorHAnsi"/>
          <w:spacing w:val="2"/>
          <w:sz w:val="28"/>
          <w:szCs w:val="28"/>
        </w:rPr>
        <w:t>a</w:t>
      </w:r>
      <w:r w:rsidRPr="00501BB5">
        <w:rPr>
          <w:rFonts w:ascii="Arial Narrow" w:hAnsi="Arial Narrow" w:cstheme="minorHAnsi"/>
          <w:spacing w:val="-2"/>
          <w:sz w:val="28"/>
          <w:szCs w:val="28"/>
        </w:rPr>
        <w:t>z</w:t>
      </w:r>
      <w:r w:rsidRPr="00501BB5">
        <w:rPr>
          <w:rFonts w:ascii="Arial Narrow" w:hAnsi="Arial Narrow" w:cstheme="minorHAnsi"/>
          <w:sz w:val="28"/>
          <w:szCs w:val="28"/>
        </w:rPr>
        <w:t>o</w:t>
      </w:r>
      <w:r w:rsidRPr="00501BB5">
        <w:rPr>
          <w:rFonts w:ascii="Arial Narrow" w:hAnsi="Arial Narrow" w:cstheme="minorHAnsi"/>
          <w:spacing w:val="-7"/>
          <w:sz w:val="28"/>
          <w:szCs w:val="28"/>
        </w:rPr>
        <w:t xml:space="preserve"> </w:t>
      </w:r>
      <w:r w:rsidRPr="00501BB5">
        <w:rPr>
          <w:rFonts w:ascii="Arial Narrow" w:hAnsi="Arial Narrow" w:cstheme="minorHAnsi"/>
          <w:spacing w:val="2"/>
          <w:sz w:val="28"/>
          <w:szCs w:val="28"/>
        </w:rPr>
        <w:t>n</w:t>
      </w:r>
      <w:r w:rsidRPr="00501BB5">
        <w:rPr>
          <w:rFonts w:ascii="Arial Narrow" w:hAnsi="Arial Narrow" w:cstheme="minorHAnsi"/>
          <w:spacing w:val="-1"/>
          <w:sz w:val="28"/>
          <w:szCs w:val="28"/>
        </w:rPr>
        <w:t>ã</w:t>
      </w:r>
      <w:r w:rsidRPr="00501BB5">
        <w:rPr>
          <w:rFonts w:ascii="Arial Narrow" w:hAnsi="Arial Narrow" w:cstheme="minorHAnsi"/>
          <w:sz w:val="28"/>
          <w:szCs w:val="28"/>
        </w:rPr>
        <w:t>o</w:t>
      </w:r>
      <w:r w:rsidRPr="00501BB5">
        <w:rPr>
          <w:rFonts w:ascii="Arial Narrow" w:hAnsi="Arial Narrow" w:cstheme="minorHAnsi"/>
          <w:spacing w:val="-8"/>
          <w:sz w:val="28"/>
          <w:szCs w:val="28"/>
        </w:rPr>
        <w:t xml:space="preserve"> </w:t>
      </w:r>
      <w:r w:rsidRPr="00501BB5">
        <w:rPr>
          <w:rFonts w:ascii="Arial Narrow" w:hAnsi="Arial Narrow" w:cstheme="minorHAnsi"/>
          <w:spacing w:val="1"/>
          <w:sz w:val="28"/>
          <w:szCs w:val="28"/>
        </w:rPr>
        <w:t>s</w:t>
      </w:r>
      <w:r w:rsidRPr="00501BB5">
        <w:rPr>
          <w:rFonts w:ascii="Arial Narrow" w:hAnsi="Arial Narrow" w:cstheme="minorHAnsi"/>
          <w:spacing w:val="2"/>
          <w:sz w:val="28"/>
          <w:szCs w:val="28"/>
        </w:rPr>
        <w:t>u</w:t>
      </w:r>
      <w:r w:rsidRPr="00501BB5">
        <w:rPr>
          <w:rFonts w:ascii="Arial Narrow" w:hAnsi="Arial Narrow" w:cstheme="minorHAnsi"/>
          <w:spacing w:val="-1"/>
          <w:sz w:val="28"/>
          <w:szCs w:val="28"/>
        </w:rPr>
        <w:t>pe</w:t>
      </w:r>
      <w:r w:rsidRPr="00501BB5">
        <w:rPr>
          <w:rFonts w:ascii="Arial Narrow" w:hAnsi="Arial Narrow" w:cstheme="minorHAnsi"/>
          <w:sz w:val="28"/>
          <w:szCs w:val="28"/>
        </w:rPr>
        <w:t>r</w:t>
      </w:r>
      <w:r w:rsidRPr="00501BB5">
        <w:rPr>
          <w:rFonts w:ascii="Arial Narrow" w:hAnsi="Arial Narrow" w:cstheme="minorHAnsi"/>
          <w:spacing w:val="1"/>
          <w:sz w:val="28"/>
          <w:szCs w:val="28"/>
        </w:rPr>
        <w:t>i</w:t>
      </w:r>
      <w:r w:rsidRPr="00501BB5">
        <w:rPr>
          <w:rFonts w:ascii="Arial Narrow" w:hAnsi="Arial Narrow" w:cstheme="minorHAnsi"/>
          <w:spacing w:val="2"/>
          <w:sz w:val="28"/>
          <w:szCs w:val="28"/>
        </w:rPr>
        <w:t>o</w:t>
      </w:r>
      <w:r w:rsidRPr="00501BB5">
        <w:rPr>
          <w:rFonts w:ascii="Arial Narrow" w:hAnsi="Arial Narrow" w:cstheme="minorHAnsi"/>
          <w:sz w:val="28"/>
          <w:szCs w:val="28"/>
        </w:rPr>
        <w:t>r</w:t>
      </w:r>
      <w:r w:rsidRPr="00501BB5">
        <w:rPr>
          <w:rFonts w:ascii="Arial Narrow" w:hAnsi="Arial Narrow" w:cstheme="minorHAnsi"/>
          <w:spacing w:val="-6"/>
          <w:sz w:val="28"/>
          <w:szCs w:val="28"/>
        </w:rPr>
        <w:t xml:space="preserve"> </w:t>
      </w:r>
      <w:r w:rsidRPr="00501BB5">
        <w:rPr>
          <w:rFonts w:ascii="Arial Narrow" w:hAnsi="Arial Narrow" w:cstheme="minorHAnsi"/>
          <w:sz w:val="28"/>
          <w:szCs w:val="28"/>
        </w:rPr>
        <w:t>a</w:t>
      </w:r>
      <w:r w:rsidRPr="00501BB5">
        <w:rPr>
          <w:rFonts w:ascii="Arial Narrow" w:hAnsi="Arial Narrow" w:cstheme="minorHAnsi"/>
          <w:spacing w:val="-7"/>
          <w:sz w:val="28"/>
          <w:szCs w:val="28"/>
        </w:rPr>
        <w:t xml:space="preserve"> </w:t>
      </w:r>
      <w:r w:rsidRPr="00501BB5">
        <w:rPr>
          <w:rFonts w:ascii="Arial Narrow" w:hAnsi="Arial Narrow" w:cstheme="minorHAnsi"/>
          <w:spacing w:val="-1"/>
          <w:sz w:val="28"/>
          <w:szCs w:val="28"/>
        </w:rPr>
        <w:t>d</w:t>
      </w:r>
      <w:r w:rsidRPr="00501BB5">
        <w:rPr>
          <w:rFonts w:ascii="Arial Narrow" w:hAnsi="Arial Narrow" w:cstheme="minorHAnsi"/>
          <w:spacing w:val="2"/>
          <w:sz w:val="28"/>
          <w:szCs w:val="28"/>
        </w:rPr>
        <w:t>o</w:t>
      </w:r>
      <w:r w:rsidRPr="00501BB5">
        <w:rPr>
          <w:rFonts w:ascii="Arial Narrow" w:hAnsi="Arial Narrow" w:cstheme="minorHAnsi"/>
          <w:spacing w:val="-1"/>
          <w:sz w:val="28"/>
          <w:szCs w:val="28"/>
        </w:rPr>
        <w:t>i</w:t>
      </w:r>
      <w:r w:rsidRPr="00501BB5">
        <w:rPr>
          <w:rFonts w:ascii="Arial Narrow" w:hAnsi="Arial Narrow" w:cstheme="minorHAnsi"/>
          <w:sz w:val="28"/>
          <w:szCs w:val="28"/>
        </w:rPr>
        <w:t>s</w:t>
      </w:r>
      <w:r w:rsidRPr="00501BB5">
        <w:rPr>
          <w:rFonts w:ascii="Arial Narrow" w:hAnsi="Arial Narrow" w:cstheme="minorHAnsi"/>
          <w:spacing w:val="-6"/>
          <w:sz w:val="28"/>
          <w:szCs w:val="28"/>
        </w:rPr>
        <w:t xml:space="preserve"> </w:t>
      </w:r>
      <w:r w:rsidRPr="00501BB5">
        <w:rPr>
          <w:rFonts w:ascii="Arial Narrow" w:hAnsi="Arial Narrow" w:cstheme="minorHAnsi"/>
          <w:spacing w:val="-1"/>
          <w:sz w:val="28"/>
          <w:szCs w:val="28"/>
        </w:rPr>
        <w:t>ano</w:t>
      </w:r>
      <w:r w:rsidRPr="00501BB5">
        <w:rPr>
          <w:rFonts w:ascii="Arial Narrow" w:hAnsi="Arial Narrow" w:cstheme="minorHAnsi"/>
          <w:spacing w:val="1"/>
          <w:sz w:val="28"/>
          <w:szCs w:val="28"/>
        </w:rPr>
        <w:t>s</w:t>
      </w:r>
      <w:r w:rsidRPr="00501BB5">
        <w:rPr>
          <w:rFonts w:ascii="Arial Narrow" w:hAnsi="Arial Narrow" w:cstheme="minorHAnsi"/>
          <w:sz w:val="28"/>
          <w:szCs w:val="28"/>
        </w:rPr>
        <w:t>;</w:t>
      </w:r>
    </w:p>
    <w:p w14:paraId="031BF415" w14:textId="259F7454" w:rsidR="00501BB5" w:rsidRPr="00501BB5" w:rsidRDefault="001929AB" w:rsidP="00501BB5">
      <w:pPr>
        <w:pStyle w:val="PargrafodaLista"/>
        <w:widowControl w:val="0"/>
        <w:numPr>
          <w:ilvl w:val="0"/>
          <w:numId w:val="12"/>
        </w:numPr>
        <w:tabs>
          <w:tab w:val="left" w:pos="709"/>
          <w:tab w:val="left" w:pos="1560"/>
        </w:tabs>
        <w:jc w:val="both"/>
        <w:rPr>
          <w:rFonts w:ascii="Arial Narrow" w:hAnsi="Arial Narrow" w:cstheme="minorHAnsi"/>
          <w:sz w:val="28"/>
          <w:szCs w:val="28"/>
        </w:rPr>
      </w:pPr>
      <w:r w:rsidRPr="00501BB5">
        <w:rPr>
          <w:rFonts w:ascii="Arial Narrow" w:hAnsi="Arial Narrow" w:cstheme="minorHAnsi"/>
          <w:spacing w:val="-1"/>
          <w:sz w:val="28"/>
          <w:szCs w:val="28"/>
        </w:rPr>
        <w:t>de</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la</w:t>
      </w:r>
      <w:r w:rsidRPr="00501BB5">
        <w:rPr>
          <w:rFonts w:ascii="Arial Narrow" w:hAnsi="Arial Narrow" w:cstheme="minorHAnsi"/>
          <w:sz w:val="28"/>
          <w:szCs w:val="28"/>
        </w:rPr>
        <w:t>r</w:t>
      </w:r>
      <w:r w:rsidRPr="00501BB5">
        <w:rPr>
          <w:rFonts w:ascii="Arial Narrow" w:hAnsi="Arial Narrow" w:cstheme="minorHAnsi"/>
          <w:spacing w:val="-1"/>
          <w:sz w:val="28"/>
          <w:szCs w:val="28"/>
        </w:rPr>
        <w:t>a</w:t>
      </w:r>
      <w:r w:rsidRPr="00501BB5">
        <w:rPr>
          <w:rFonts w:ascii="Arial Narrow" w:hAnsi="Arial Narrow" w:cstheme="minorHAnsi"/>
          <w:spacing w:val="1"/>
          <w:sz w:val="28"/>
          <w:szCs w:val="28"/>
        </w:rPr>
        <w:t>ç</w:t>
      </w:r>
      <w:r w:rsidRPr="00501BB5">
        <w:rPr>
          <w:rFonts w:ascii="Arial Narrow" w:hAnsi="Arial Narrow" w:cstheme="minorHAnsi"/>
          <w:spacing w:val="2"/>
          <w:sz w:val="28"/>
          <w:szCs w:val="28"/>
        </w:rPr>
        <w:t>ã</w:t>
      </w:r>
      <w:r w:rsidRPr="00501BB5">
        <w:rPr>
          <w:rFonts w:ascii="Arial Narrow" w:hAnsi="Arial Narrow" w:cstheme="minorHAnsi"/>
          <w:sz w:val="28"/>
          <w:szCs w:val="28"/>
        </w:rPr>
        <w:t>o</w:t>
      </w:r>
      <w:r w:rsidRPr="00501BB5">
        <w:rPr>
          <w:rFonts w:ascii="Arial Narrow" w:hAnsi="Arial Narrow" w:cstheme="minorHAnsi"/>
          <w:spacing w:val="38"/>
          <w:sz w:val="28"/>
          <w:szCs w:val="28"/>
        </w:rPr>
        <w:t xml:space="preserve"> </w:t>
      </w:r>
      <w:r w:rsidRPr="00501BB5">
        <w:rPr>
          <w:rFonts w:ascii="Arial Narrow" w:hAnsi="Arial Narrow" w:cstheme="minorHAnsi"/>
          <w:spacing w:val="2"/>
          <w:sz w:val="28"/>
          <w:szCs w:val="28"/>
        </w:rPr>
        <w:t>d</w:t>
      </w:r>
      <w:r w:rsidRPr="00501BB5">
        <w:rPr>
          <w:rFonts w:ascii="Arial Narrow" w:hAnsi="Arial Narrow" w:cstheme="minorHAnsi"/>
          <w:sz w:val="28"/>
          <w:szCs w:val="28"/>
        </w:rPr>
        <w:t>e</w:t>
      </w:r>
      <w:r w:rsidRPr="00501BB5">
        <w:rPr>
          <w:rFonts w:ascii="Arial Narrow" w:hAnsi="Arial Narrow" w:cstheme="minorHAnsi"/>
          <w:spacing w:val="40"/>
          <w:sz w:val="28"/>
          <w:szCs w:val="28"/>
        </w:rPr>
        <w:t xml:space="preserve"> </w:t>
      </w:r>
      <w:r w:rsidRPr="00501BB5">
        <w:rPr>
          <w:rFonts w:ascii="Arial Narrow" w:hAnsi="Arial Narrow" w:cstheme="minorHAnsi"/>
          <w:spacing w:val="-1"/>
          <w:sz w:val="28"/>
          <w:szCs w:val="28"/>
        </w:rPr>
        <w:t>in</w:t>
      </w:r>
      <w:r w:rsidRPr="00501BB5">
        <w:rPr>
          <w:rFonts w:ascii="Arial Narrow" w:hAnsi="Arial Narrow" w:cstheme="minorHAnsi"/>
          <w:spacing w:val="1"/>
          <w:sz w:val="28"/>
          <w:szCs w:val="28"/>
        </w:rPr>
        <w:t>i</w:t>
      </w:r>
      <w:r w:rsidRPr="00501BB5">
        <w:rPr>
          <w:rFonts w:ascii="Arial Narrow" w:hAnsi="Arial Narrow" w:cstheme="minorHAnsi"/>
          <w:spacing w:val="-1"/>
          <w:sz w:val="28"/>
          <w:szCs w:val="28"/>
        </w:rPr>
        <w:t>do</w:t>
      </w:r>
      <w:r w:rsidRPr="00501BB5">
        <w:rPr>
          <w:rFonts w:ascii="Arial Narrow" w:hAnsi="Arial Narrow" w:cstheme="minorHAnsi"/>
          <w:spacing w:val="2"/>
          <w:sz w:val="28"/>
          <w:szCs w:val="28"/>
        </w:rPr>
        <w:t>n</w:t>
      </w:r>
      <w:r w:rsidRPr="00501BB5">
        <w:rPr>
          <w:rFonts w:ascii="Arial Narrow" w:hAnsi="Arial Narrow" w:cstheme="minorHAnsi"/>
          <w:spacing w:val="-1"/>
          <w:sz w:val="28"/>
          <w:szCs w:val="28"/>
        </w:rPr>
        <w:t>e</w:t>
      </w:r>
      <w:r w:rsidRPr="00501BB5">
        <w:rPr>
          <w:rFonts w:ascii="Arial Narrow" w:hAnsi="Arial Narrow" w:cstheme="minorHAnsi"/>
          <w:spacing w:val="1"/>
          <w:sz w:val="28"/>
          <w:szCs w:val="28"/>
        </w:rPr>
        <w:t>i</w:t>
      </w:r>
      <w:r w:rsidRPr="00501BB5">
        <w:rPr>
          <w:rFonts w:ascii="Arial Narrow" w:hAnsi="Arial Narrow" w:cstheme="minorHAnsi"/>
          <w:spacing w:val="-1"/>
          <w:sz w:val="28"/>
          <w:szCs w:val="28"/>
        </w:rPr>
        <w:t>da</w:t>
      </w:r>
      <w:r w:rsidRPr="00501BB5">
        <w:rPr>
          <w:rFonts w:ascii="Arial Narrow" w:hAnsi="Arial Narrow" w:cstheme="minorHAnsi"/>
          <w:spacing w:val="2"/>
          <w:sz w:val="28"/>
          <w:szCs w:val="28"/>
        </w:rPr>
        <w:t>d</w:t>
      </w:r>
      <w:r w:rsidRPr="00501BB5">
        <w:rPr>
          <w:rFonts w:ascii="Arial Narrow" w:hAnsi="Arial Narrow" w:cstheme="minorHAnsi"/>
          <w:sz w:val="28"/>
          <w:szCs w:val="28"/>
        </w:rPr>
        <w:t>e</w:t>
      </w:r>
      <w:r w:rsidRPr="00501BB5">
        <w:rPr>
          <w:rFonts w:ascii="Arial Narrow" w:hAnsi="Arial Narrow" w:cstheme="minorHAnsi"/>
          <w:spacing w:val="39"/>
          <w:sz w:val="28"/>
          <w:szCs w:val="28"/>
        </w:rPr>
        <w:t xml:space="preserve"> </w:t>
      </w:r>
      <w:r w:rsidRPr="00501BB5">
        <w:rPr>
          <w:rFonts w:ascii="Arial Narrow" w:hAnsi="Arial Narrow" w:cstheme="minorHAnsi"/>
          <w:spacing w:val="-1"/>
          <w:sz w:val="28"/>
          <w:szCs w:val="28"/>
        </w:rPr>
        <w:t>pa</w:t>
      </w:r>
      <w:r w:rsidRPr="00501BB5">
        <w:rPr>
          <w:rFonts w:ascii="Arial Narrow" w:hAnsi="Arial Narrow" w:cstheme="minorHAnsi"/>
          <w:sz w:val="28"/>
          <w:szCs w:val="28"/>
        </w:rPr>
        <w:t>ra</w:t>
      </w:r>
      <w:r w:rsidRPr="00501BB5">
        <w:rPr>
          <w:rFonts w:ascii="Arial Narrow" w:hAnsi="Arial Narrow" w:cstheme="minorHAnsi"/>
          <w:spacing w:val="40"/>
          <w:sz w:val="28"/>
          <w:szCs w:val="28"/>
        </w:rPr>
        <w:t xml:space="preserve"> </w:t>
      </w:r>
      <w:r w:rsidRPr="00501BB5">
        <w:rPr>
          <w:rFonts w:ascii="Arial Narrow" w:hAnsi="Arial Narrow" w:cstheme="minorHAnsi"/>
          <w:spacing w:val="1"/>
          <w:sz w:val="28"/>
          <w:szCs w:val="28"/>
        </w:rPr>
        <w:t>l</w:t>
      </w:r>
      <w:r w:rsidRPr="00501BB5">
        <w:rPr>
          <w:rFonts w:ascii="Arial Narrow" w:hAnsi="Arial Narrow" w:cstheme="minorHAnsi"/>
          <w:spacing w:val="-1"/>
          <w:sz w:val="28"/>
          <w:szCs w:val="28"/>
        </w:rPr>
        <w:t>i</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ita</w:t>
      </w:r>
      <w:r w:rsidRPr="00501BB5">
        <w:rPr>
          <w:rFonts w:ascii="Arial Narrow" w:hAnsi="Arial Narrow" w:cstheme="minorHAnsi"/>
          <w:sz w:val="28"/>
          <w:szCs w:val="28"/>
        </w:rPr>
        <w:t>r</w:t>
      </w:r>
      <w:r w:rsidRPr="00501BB5">
        <w:rPr>
          <w:rFonts w:ascii="Arial Narrow" w:hAnsi="Arial Narrow" w:cstheme="minorHAnsi"/>
          <w:spacing w:val="41"/>
          <w:sz w:val="28"/>
          <w:szCs w:val="28"/>
        </w:rPr>
        <w:t xml:space="preserve"> </w:t>
      </w:r>
      <w:r w:rsidRPr="00501BB5">
        <w:rPr>
          <w:rFonts w:ascii="Arial Narrow" w:hAnsi="Arial Narrow" w:cstheme="minorHAnsi"/>
          <w:spacing w:val="-1"/>
          <w:sz w:val="28"/>
          <w:szCs w:val="28"/>
        </w:rPr>
        <w:t>o</w:t>
      </w:r>
      <w:r w:rsidRPr="00501BB5">
        <w:rPr>
          <w:rFonts w:ascii="Arial Narrow" w:hAnsi="Arial Narrow" w:cstheme="minorHAnsi"/>
          <w:sz w:val="28"/>
          <w:szCs w:val="28"/>
        </w:rPr>
        <w:t>u</w:t>
      </w:r>
      <w:r w:rsidRPr="00501BB5">
        <w:rPr>
          <w:rFonts w:ascii="Arial Narrow" w:hAnsi="Arial Narrow" w:cstheme="minorHAnsi"/>
          <w:spacing w:val="40"/>
          <w:sz w:val="28"/>
          <w:szCs w:val="28"/>
        </w:rPr>
        <w:t xml:space="preserve"> </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ont</w:t>
      </w:r>
      <w:r w:rsidRPr="00501BB5">
        <w:rPr>
          <w:rFonts w:ascii="Arial Narrow" w:hAnsi="Arial Narrow" w:cstheme="minorHAnsi"/>
          <w:sz w:val="28"/>
          <w:szCs w:val="28"/>
        </w:rPr>
        <w:t>r</w:t>
      </w:r>
      <w:r w:rsidRPr="00501BB5">
        <w:rPr>
          <w:rFonts w:ascii="Arial Narrow" w:hAnsi="Arial Narrow" w:cstheme="minorHAnsi"/>
          <w:spacing w:val="-1"/>
          <w:sz w:val="28"/>
          <w:szCs w:val="28"/>
        </w:rPr>
        <w:t>a</w:t>
      </w:r>
      <w:r w:rsidRPr="00501BB5">
        <w:rPr>
          <w:rFonts w:ascii="Arial Narrow" w:hAnsi="Arial Narrow" w:cstheme="minorHAnsi"/>
          <w:spacing w:val="2"/>
          <w:sz w:val="28"/>
          <w:szCs w:val="28"/>
        </w:rPr>
        <w:t>t</w:t>
      </w:r>
      <w:r w:rsidRPr="00501BB5">
        <w:rPr>
          <w:rFonts w:ascii="Arial Narrow" w:hAnsi="Arial Narrow" w:cstheme="minorHAnsi"/>
          <w:spacing w:val="-1"/>
          <w:sz w:val="28"/>
          <w:szCs w:val="28"/>
        </w:rPr>
        <w:t>a</w:t>
      </w:r>
      <w:r w:rsidRPr="00501BB5">
        <w:rPr>
          <w:rFonts w:ascii="Arial Narrow" w:hAnsi="Arial Narrow" w:cstheme="minorHAnsi"/>
          <w:sz w:val="28"/>
          <w:szCs w:val="28"/>
        </w:rPr>
        <w:t>r</w:t>
      </w:r>
      <w:r w:rsidRPr="00501BB5">
        <w:rPr>
          <w:rFonts w:ascii="Arial Narrow" w:hAnsi="Arial Narrow" w:cstheme="minorHAnsi"/>
          <w:spacing w:val="40"/>
          <w:sz w:val="28"/>
          <w:szCs w:val="28"/>
        </w:rPr>
        <w:t xml:space="preserve"> </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o</w:t>
      </w:r>
      <w:r w:rsidRPr="00501BB5">
        <w:rPr>
          <w:rFonts w:ascii="Arial Narrow" w:hAnsi="Arial Narrow" w:cstheme="minorHAnsi"/>
          <w:sz w:val="28"/>
          <w:szCs w:val="28"/>
        </w:rPr>
        <w:t>m</w:t>
      </w:r>
      <w:r w:rsidRPr="00501BB5">
        <w:rPr>
          <w:rFonts w:ascii="Arial Narrow" w:hAnsi="Arial Narrow" w:cstheme="minorHAnsi"/>
          <w:spacing w:val="43"/>
          <w:sz w:val="28"/>
          <w:szCs w:val="28"/>
        </w:rPr>
        <w:t xml:space="preserve"> </w:t>
      </w:r>
      <w:r w:rsidRPr="00501BB5">
        <w:rPr>
          <w:rFonts w:ascii="Arial Narrow" w:hAnsi="Arial Narrow" w:cstheme="minorHAnsi"/>
          <w:sz w:val="28"/>
          <w:szCs w:val="28"/>
        </w:rPr>
        <w:t>a</w:t>
      </w:r>
      <w:r w:rsidRPr="00501BB5">
        <w:rPr>
          <w:rFonts w:ascii="Arial Narrow" w:hAnsi="Arial Narrow" w:cstheme="minorHAnsi"/>
          <w:spacing w:val="38"/>
          <w:sz w:val="28"/>
          <w:szCs w:val="28"/>
        </w:rPr>
        <w:t xml:space="preserve"> </w:t>
      </w:r>
      <w:r w:rsidRPr="00501BB5">
        <w:rPr>
          <w:rFonts w:ascii="Arial Narrow" w:hAnsi="Arial Narrow" w:cstheme="minorHAnsi"/>
          <w:spacing w:val="-1"/>
          <w:sz w:val="28"/>
          <w:szCs w:val="28"/>
        </w:rPr>
        <w:t>Ad</w:t>
      </w:r>
      <w:r w:rsidRPr="00501BB5">
        <w:rPr>
          <w:rFonts w:ascii="Arial Narrow" w:hAnsi="Arial Narrow" w:cstheme="minorHAnsi"/>
          <w:spacing w:val="4"/>
          <w:sz w:val="28"/>
          <w:szCs w:val="28"/>
        </w:rPr>
        <w:t>m</w:t>
      </w:r>
      <w:r w:rsidRPr="00501BB5">
        <w:rPr>
          <w:rFonts w:ascii="Arial Narrow" w:hAnsi="Arial Narrow" w:cstheme="minorHAnsi"/>
          <w:spacing w:val="-1"/>
          <w:sz w:val="28"/>
          <w:szCs w:val="28"/>
        </w:rPr>
        <w:t>ini</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t</w:t>
      </w:r>
      <w:r w:rsidRPr="00501BB5">
        <w:rPr>
          <w:rFonts w:ascii="Arial Narrow" w:hAnsi="Arial Narrow" w:cstheme="minorHAnsi"/>
          <w:sz w:val="28"/>
          <w:szCs w:val="28"/>
        </w:rPr>
        <w:t>r</w:t>
      </w:r>
      <w:r w:rsidRPr="00501BB5">
        <w:rPr>
          <w:rFonts w:ascii="Arial Narrow" w:hAnsi="Arial Narrow" w:cstheme="minorHAnsi"/>
          <w:spacing w:val="-1"/>
          <w:sz w:val="28"/>
          <w:szCs w:val="28"/>
        </w:rPr>
        <w:t>a</w:t>
      </w:r>
      <w:r w:rsidRPr="00501BB5">
        <w:rPr>
          <w:rFonts w:ascii="Arial Narrow" w:hAnsi="Arial Narrow" w:cstheme="minorHAnsi"/>
          <w:spacing w:val="1"/>
          <w:sz w:val="28"/>
          <w:szCs w:val="28"/>
        </w:rPr>
        <w:t>ç</w:t>
      </w:r>
      <w:r w:rsidRPr="00501BB5">
        <w:rPr>
          <w:rFonts w:ascii="Arial Narrow" w:hAnsi="Arial Narrow" w:cstheme="minorHAnsi"/>
          <w:spacing w:val="-1"/>
          <w:sz w:val="28"/>
          <w:szCs w:val="28"/>
        </w:rPr>
        <w:t>ã</w:t>
      </w:r>
      <w:r w:rsidRPr="00501BB5">
        <w:rPr>
          <w:rFonts w:ascii="Arial Narrow" w:hAnsi="Arial Narrow" w:cstheme="minorHAnsi"/>
          <w:sz w:val="28"/>
          <w:szCs w:val="28"/>
        </w:rPr>
        <w:t>o</w:t>
      </w:r>
      <w:r w:rsidRPr="00501BB5">
        <w:rPr>
          <w:rFonts w:ascii="Arial Narrow" w:hAnsi="Arial Narrow" w:cstheme="minorHAnsi"/>
          <w:spacing w:val="40"/>
          <w:sz w:val="28"/>
          <w:szCs w:val="28"/>
        </w:rPr>
        <w:t xml:space="preserve"> </w:t>
      </w:r>
      <w:r w:rsidRPr="00501BB5">
        <w:rPr>
          <w:rFonts w:ascii="Arial Narrow" w:hAnsi="Arial Narrow" w:cstheme="minorHAnsi"/>
          <w:spacing w:val="-1"/>
          <w:sz w:val="28"/>
          <w:szCs w:val="28"/>
        </w:rPr>
        <w:t>P</w:t>
      </w:r>
      <w:r w:rsidRPr="00501BB5">
        <w:rPr>
          <w:rFonts w:ascii="Arial Narrow" w:hAnsi="Arial Narrow" w:cstheme="minorHAnsi"/>
          <w:spacing w:val="2"/>
          <w:sz w:val="28"/>
          <w:szCs w:val="28"/>
        </w:rPr>
        <w:t>ú</w:t>
      </w:r>
      <w:r w:rsidRPr="00501BB5">
        <w:rPr>
          <w:rFonts w:ascii="Arial Narrow" w:hAnsi="Arial Narrow" w:cstheme="minorHAnsi"/>
          <w:spacing w:val="-1"/>
          <w:sz w:val="28"/>
          <w:szCs w:val="28"/>
        </w:rPr>
        <w:t>bli</w:t>
      </w:r>
      <w:r w:rsidRPr="00501BB5">
        <w:rPr>
          <w:rFonts w:ascii="Arial Narrow" w:hAnsi="Arial Narrow" w:cstheme="minorHAnsi"/>
          <w:spacing w:val="1"/>
          <w:sz w:val="28"/>
          <w:szCs w:val="28"/>
        </w:rPr>
        <w:t>c</w:t>
      </w:r>
      <w:r w:rsidRPr="00501BB5">
        <w:rPr>
          <w:rFonts w:ascii="Arial Narrow" w:hAnsi="Arial Narrow" w:cstheme="minorHAnsi"/>
          <w:sz w:val="28"/>
          <w:szCs w:val="28"/>
        </w:rPr>
        <w:t>a</w:t>
      </w:r>
      <w:r w:rsidRPr="00501BB5">
        <w:rPr>
          <w:rFonts w:ascii="Arial Narrow" w:hAnsi="Arial Narrow" w:cstheme="minorHAnsi"/>
          <w:spacing w:val="41"/>
          <w:sz w:val="28"/>
          <w:szCs w:val="28"/>
        </w:rPr>
        <w:t xml:space="preserve"> </w:t>
      </w:r>
      <w:r w:rsidRPr="00501BB5">
        <w:rPr>
          <w:rFonts w:ascii="Arial Narrow" w:hAnsi="Arial Narrow" w:cstheme="minorHAnsi"/>
          <w:spacing w:val="-1"/>
          <w:sz w:val="28"/>
          <w:szCs w:val="28"/>
        </w:rPr>
        <w:t>e</w:t>
      </w:r>
      <w:r w:rsidRPr="00501BB5">
        <w:rPr>
          <w:rFonts w:ascii="Arial Narrow" w:hAnsi="Arial Narrow" w:cstheme="minorHAnsi"/>
          <w:spacing w:val="2"/>
          <w:sz w:val="28"/>
          <w:szCs w:val="28"/>
        </w:rPr>
        <w:t>n</w:t>
      </w:r>
      <w:r w:rsidRPr="00501BB5">
        <w:rPr>
          <w:rFonts w:ascii="Arial Narrow" w:hAnsi="Arial Narrow" w:cstheme="minorHAnsi"/>
          <w:spacing w:val="-1"/>
          <w:sz w:val="28"/>
          <w:szCs w:val="28"/>
        </w:rPr>
        <w:t>qu</w:t>
      </w:r>
      <w:r w:rsidRPr="00501BB5">
        <w:rPr>
          <w:rFonts w:ascii="Arial Narrow" w:hAnsi="Arial Narrow" w:cstheme="minorHAnsi"/>
          <w:spacing w:val="2"/>
          <w:sz w:val="28"/>
          <w:szCs w:val="28"/>
        </w:rPr>
        <w:t>a</w:t>
      </w:r>
      <w:r w:rsidRPr="00501BB5">
        <w:rPr>
          <w:rFonts w:ascii="Arial Narrow" w:hAnsi="Arial Narrow" w:cstheme="minorHAnsi"/>
          <w:spacing w:val="-1"/>
          <w:sz w:val="28"/>
          <w:szCs w:val="28"/>
        </w:rPr>
        <w:t>n</w:t>
      </w:r>
      <w:r w:rsidRPr="00501BB5">
        <w:rPr>
          <w:rFonts w:ascii="Arial Narrow" w:hAnsi="Arial Narrow" w:cstheme="minorHAnsi"/>
          <w:spacing w:val="2"/>
          <w:sz w:val="28"/>
          <w:szCs w:val="28"/>
        </w:rPr>
        <w:t>t</w:t>
      </w:r>
      <w:r w:rsidRPr="00501BB5">
        <w:rPr>
          <w:rFonts w:ascii="Arial Narrow" w:hAnsi="Arial Narrow" w:cstheme="minorHAnsi"/>
          <w:sz w:val="28"/>
          <w:szCs w:val="28"/>
        </w:rPr>
        <w:t>o</w:t>
      </w:r>
      <w:r w:rsidRPr="00501BB5">
        <w:rPr>
          <w:rFonts w:ascii="Arial Narrow" w:hAnsi="Arial Narrow" w:cstheme="minorHAnsi"/>
          <w:w w:val="99"/>
          <w:sz w:val="28"/>
          <w:szCs w:val="28"/>
        </w:rPr>
        <w:t xml:space="preserve"> </w:t>
      </w:r>
      <w:r w:rsidRPr="00501BB5">
        <w:rPr>
          <w:rFonts w:ascii="Arial Narrow" w:hAnsi="Arial Narrow" w:cstheme="minorHAnsi"/>
          <w:spacing w:val="-1"/>
          <w:sz w:val="28"/>
          <w:szCs w:val="28"/>
        </w:rPr>
        <w:t>pe</w:t>
      </w:r>
      <w:r w:rsidRPr="00501BB5">
        <w:rPr>
          <w:rFonts w:ascii="Arial Narrow" w:hAnsi="Arial Narrow" w:cstheme="minorHAnsi"/>
          <w:sz w:val="28"/>
          <w:szCs w:val="28"/>
        </w:rPr>
        <w:t>r</w:t>
      </w:r>
      <w:r w:rsidRPr="00501BB5">
        <w:rPr>
          <w:rFonts w:ascii="Arial Narrow" w:hAnsi="Arial Narrow" w:cstheme="minorHAnsi"/>
          <w:spacing w:val="-1"/>
          <w:sz w:val="28"/>
          <w:szCs w:val="28"/>
        </w:rPr>
        <w:t>du</w:t>
      </w:r>
      <w:r w:rsidRPr="00501BB5">
        <w:rPr>
          <w:rFonts w:ascii="Arial Narrow" w:hAnsi="Arial Narrow" w:cstheme="minorHAnsi"/>
          <w:sz w:val="28"/>
          <w:szCs w:val="28"/>
        </w:rPr>
        <w:t>r</w:t>
      </w:r>
      <w:r w:rsidRPr="00501BB5">
        <w:rPr>
          <w:rFonts w:ascii="Arial Narrow" w:hAnsi="Arial Narrow" w:cstheme="minorHAnsi"/>
          <w:spacing w:val="-1"/>
          <w:sz w:val="28"/>
          <w:szCs w:val="28"/>
        </w:rPr>
        <w:t>a</w:t>
      </w:r>
      <w:r w:rsidRPr="00501BB5">
        <w:rPr>
          <w:rFonts w:ascii="Arial Narrow" w:hAnsi="Arial Narrow" w:cstheme="minorHAnsi"/>
          <w:sz w:val="28"/>
          <w:szCs w:val="28"/>
        </w:rPr>
        <w:t>r</w:t>
      </w:r>
      <w:r w:rsidRPr="00501BB5">
        <w:rPr>
          <w:rFonts w:ascii="Arial Narrow" w:hAnsi="Arial Narrow" w:cstheme="minorHAnsi"/>
          <w:spacing w:val="-1"/>
          <w:sz w:val="28"/>
          <w:szCs w:val="28"/>
        </w:rPr>
        <w:t>e</w:t>
      </w:r>
      <w:r w:rsidRPr="00501BB5">
        <w:rPr>
          <w:rFonts w:ascii="Arial Narrow" w:hAnsi="Arial Narrow" w:cstheme="minorHAnsi"/>
          <w:sz w:val="28"/>
          <w:szCs w:val="28"/>
        </w:rPr>
        <w:t>m</w:t>
      </w:r>
      <w:r w:rsidRPr="00501BB5">
        <w:rPr>
          <w:rFonts w:ascii="Arial Narrow" w:hAnsi="Arial Narrow" w:cstheme="minorHAnsi"/>
          <w:spacing w:val="21"/>
          <w:sz w:val="28"/>
          <w:szCs w:val="28"/>
        </w:rPr>
        <w:t xml:space="preserve"> </w:t>
      </w:r>
      <w:r w:rsidRPr="00501BB5">
        <w:rPr>
          <w:rFonts w:ascii="Arial Narrow" w:hAnsi="Arial Narrow" w:cstheme="minorHAnsi"/>
          <w:spacing w:val="-1"/>
          <w:sz w:val="28"/>
          <w:szCs w:val="28"/>
        </w:rPr>
        <w:t>o</w:t>
      </w:r>
      <w:r w:rsidRPr="00501BB5">
        <w:rPr>
          <w:rFonts w:ascii="Arial Narrow" w:hAnsi="Arial Narrow" w:cstheme="minorHAnsi"/>
          <w:sz w:val="28"/>
          <w:szCs w:val="28"/>
        </w:rPr>
        <w:t>s</w:t>
      </w:r>
      <w:r w:rsidRPr="00501BB5">
        <w:rPr>
          <w:rFonts w:ascii="Arial Narrow" w:hAnsi="Arial Narrow" w:cstheme="minorHAnsi"/>
          <w:spacing w:val="17"/>
          <w:sz w:val="28"/>
          <w:szCs w:val="28"/>
        </w:rPr>
        <w:t xml:space="preserve"> </w:t>
      </w:r>
      <w:r w:rsidRPr="00501BB5">
        <w:rPr>
          <w:rFonts w:ascii="Arial Narrow" w:hAnsi="Arial Narrow" w:cstheme="minorHAnsi"/>
          <w:spacing w:val="4"/>
          <w:sz w:val="28"/>
          <w:szCs w:val="28"/>
        </w:rPr>
        <w:t>m</w:t>
      </w:r>
      <w:r w:rsidRPr="00501BB5">
        <w:rPr>
          <w:rFonts w:ascii="Arial Narrow" w:hAnsi="Arial Narrow" w:cstheme="minorHAnsi"/>
          <w:spacing w:val="-1"/>
          <w:sz w:val="28"/>
          <w:szCs w:val="28"/>
        </w:rPr>
        <w:t>oti</w:t>
      </w:r>
      <w:r w:rsidRPr="00501BB5">
        <w:rPr>
          <w:rFonts w:ascii="Arial Narrow" w:hAnsi="Arial Narrow" w:cstheme="minorHAnsi"/>
          <w:spacing w:val="-2"/>
          <w:sz w:val="28"/>
          <w:szCs w:val="28"/>
        </w:rPr>
        <w:t>v</w:t>
      </w:r>
      <w:r w:rsidRPr="00501BB5">
        <w:rPr>
          <w:rFonts w:ascii="Arial Narrow" w:hAnsi="Arial Narrow" w:cstheme="minorHAnsi"/>
          <w:spacing w:val="-1"/>
          <w:sz w:val="28"/>
          <w:szCs w:val="28"/>
        </w:rPr>
        <w:t>o</w:t>
      </w:r>
      <w:r w:rsidRPr="00501BB5">
        <w:rPr>
          <w:rFonts w:ascii="Arial Narrow" w:hAnsi="Arial Narrow" w:cstheme="minorHAnsi"/>
          <w:sz w:val="28"/>
          <w:szCs w:val="28"/>
        </w:rPr>
        <w:t>s</w:t>
      </w:r>
      <w:r w:rsidRPr="00501BB5">
        <w:rPr>
          <w:rFonts w:ascii="Arial Narrow" w:hAnsi="Arial Narrow" w:cstheme="minorHAnsi"/>
          <w:spacing w:val="19"/>
          <w:sz w:val="28"/>
          <w:szCs w:val="28"/>
        </w:rPr>
        <w:t xml:space="preserve"> </w:t>
      </w:r>
      <w:r w:rsidRPr="00501BB5">
        <w:rPr>
          <w:rFonts w:ascii="Arial Narrow" w:hAnsi="Arial Narrow" w:cstheme="minorHAnsi"/>
          <w:spacing w:val="-1"/>
          <w:sz w:val="28"/>
          <w:szCs w:val="28"/>
        </w:rPr>
        <w:t>de</w:t>
      </w:r>
      <w:r w:rsidRPr="00501BB5">
        <w:rPr>
          <w:rFonts w:ascii="Arial Narrow" w:hAnsi="Arial Narrow" w:cstheme="minorHAnsi"/>
          <w:spacing w:val="2"/>
          <w:sz w:val="28"/>
          <w:szCs w:val="28"/>
        </w:rPr>
        <w:t>t</w:t>
      </w:r>
      <w:r w:rsidRPr="00501BB5">
        <w:rPr>
          <w:rFonts w:ascii="Arial Narrow" w:hAnsi="Arial Narrow" w:cstheme="minorHAnsi"/>
          <w:spacing w:val="-1"/>
          <w:sz w:val="28"/>
          <w:szCs w:val="28"/>
        </w:rPr>
        <w:t>e</w:t>
      </w:r>
      <w:r w:rsidRPr="00501BB5">
        <w:rPr>
          <w:rFonts w:ascii="Arial Narrow" w:hAnsi="Arial Narrow" w:cstheme="minorHAnsi"/>
          <w:sz w:val="28"/>
          <w:szCs w:val="28"/>
        </w:rPr>
        <w:t>r</w:t>
      </w:r>
      <w:r w:rsidRPr="00501BB5">
        <w:rPr>
          <w:rFonts w:ascii="Arial Narrow" w:hAnsi="Arial Narrow" w:cstheme="minorHAnsi"/>
          <w:spacing w:val="4"/>
          <w:sz w:val="28"/>
          <w:szCs w:val="28"/>
        </w:rPr>
        <w:t>m</w:t>
      </w:r>
      <w:r w:rsidRPr="00501BB5">
        <w:rPr>
          <w:rFonts w:ascii="Arial Narrow" w:hAnsi="Arial Narrow" w:cstheme="minorHAnsi"/>
          <w:spacing w:val="-1"/>
          <w:sz w:val="28"/>
          <w:szCs w:val="28"/>
        </w:rPr>
        <w:t>inante</w:t>
      </w:r>
      <w:r w:rsidRPr="00501BB5">
        <w:rPr>
          <w:rFonts w:ascii="Arial Narrow" w:hAnsi="Arial Narrow" w:cstheme="minorHAnsi"/>
          <w:sz w:val="28"/>
          <w:szCs w:val="28"/>
        </w:rPr>
        <w:t>s</w:t>
      </w:r>
      <w:r w:rsidRPr="00501BB5">
        <w:rPr>
          <w:rFonts w:ascii="Arial Narrow" w:hAnsi="Arial Narrow" w:cstheme="minorHAnsi"/>
          <w:spacing w:val="18"/>
          <w:sz w:val="28"/>
          <w:szCs w:val="28"/>
        </w:rPr>
        <w:t xml:space="preserve"> </w:t>
      </w:r>
      <w:r w:rsidRPr="00501BB5">
        <w:rPr>
          <w:rFonts w:ascii="Arial Narrow" w:hAnsi="Arial Narrow" w:cstheme="minorHAnsi"/>
          <w:spacing w:val="-1"/>
          <w:sz w:val="28"/>
          <w:szCs w:val="28"/>
        </w:rPr>
        <w:t>d</w:t>
      </w:r>
      <w:r w:rsidRPr="00501BB5">
        <w:rPr>
          <w:rFonts w:ascii="Arial Narrow" w:hAnsi="Arial Narrow" w:cstheme="minorHAnsi"/>
          <w:sz w:val="28"/>
          <w:szCs w:val="28"/>
        </w:rPr>
        <w:t>a</w:t>
      </w:r>
      <w:r w:rsidRPr="00501BB5">
        <w:rPr>
          <w:rFonts w:ascii="Arial Narrow" w:hAnsi="Arial Narrow" w:cstheme="minorHAnsi"/>
          <w:spacing w:val="18"/>
          <w:sz w:val="28"/>
          <w:szCs w:val="28"/>
        </w:rPr>
        <w:t xml:space="preserve"> </w:t>
      </w:r>
      <w:r w:rsidRPr="00501BB5">
        <w:rPr>
          <w:rFonts w:ascii="Arial Narrow" w:hAnsi="Arial Narrow" w:cstheme="minorHAnsi"/>
          <w:spacing w:val="-1"/>
          <w:sz w:val="28"/>
          <w:szCs w:val="28"/>
        </w:rPr>
        <w:t>p</w:t>
      </w:r>
      <w:r w:rsidRPr="00501BB5">
        <w:rPr>
          <w:rFonts w:ascii="Arial Narrow" w:hAnsi="Arial Narrow" w:cstheme="minorHAnsi"/>
          <w:spacing w:val="2"/>
          <w:sz w:val="28"/>
          <w:szCs w:val="28"/>
        </w:rPr>
        <w:t>u</w:t>
      </w:r>
      <w:r w:rsidRPr="00501BB5">
        <w:rPr>
          <w:rFonts w:ascii="Arial Narrow" w:hAnsi="Arial Narrow" w:cstheme="minorHAnsi"/>
          <w:spacing w:val="-1"/>
          <w:sz w:val="28"/>
          <w:szCs w:val="28"/>
        </w:rPr>
        <w:t>ni</w:t>
      </w:r>
      <w:r w:rsidRPr="00501BB5">
        <w:rPr>
          <w:rFonts w:ascii="Arial Narrow" w:hAnsi="Arial Narrow" w:cstheme="minorHAnsi"/>
          <w:spacing w:val="1"/>
          <w:sz w:val="28"/>
          <w:szCs w:val="28"/>
        </w:rPr>
        <w:t>ç</w:t>
      </w:r>
      <w:r w:rsidRPr="00501BB5">
        <w:rPr>
          <w:rFonts w:ascii="Arial Narrow" w:hAnsi="Arial Narrow" w:cstheme="minorHAnsi"/>
          <w:spacing w:val="-1"/>
          <w:sz w:val="28"/>
          <w:szCs w:val="28"/>
        </w:rPr>
        <w:t>ã</w:t>
      </w:r>
      <w:r w:rsidRPr="00501BB5">
        <w:rPr>
          <w:rFonts w:ascii="Arial Narrow" w:hAnsi="Arial Narrow" w:cstheme="minorHAnsi"/>
          <w:sz w:val="28"/>
          <w:szCs w:val="28"/>
        </w:rPr>
        <w:t>o</w:t>
      </w:r>
      <w:r w:rsidRPr="00501BB5">
        <w:rPr>
          <w:rFonts w:ascii="Arial Narrow" w:hAnsi="Arial Narrow" w:cstheme="minorHAnsi"/>
          <w:spacing w:val="20"/>
          <w:sz w:val="28"/>
          <w:szCs w:val="28"/>
        </w:rPr>
        <w:t xml:space="preserve"> </w:t>
      </w:r>
      <w:r w:rsidRPr="00501BB5">
        <w:rPr>
          <w:rFonts w:ascii="Arial Narrow" w:hAnsi="Arial Narrow" w:cstheme="minorHAnsi"/>
          <w:spacing w:val="-1"/>
          <w:sz w:val="28"/>
          <w:szCs w:val="28"/>
        </w:rPr>
        <w:t>o</w:t>
      </w:r>
      <w:r w:rsidRPr="00501BB5">
        <w:rPr>
          <w:rFonts w:ascii="Arial Narrow" w:hAnsi="Arial Narrow" w:cstheme="minorHAnsi"/>
          <w:sz w:val="28"/>
          <w:szCs w:val="28"/>
        </w:rPr>
        <w:t>u</w:t>
      </w:r>
      <w:r w:rsidRPr="00501BB5">
        <w:rPr>
          <w:rFonts w:ascii="Arial Narrow" w:hAnsi="Arial Narrow" w:cstheme="minorHAnsi"/>
          <w:spacing w:val="19"/>
          <w:sz w:val="28"/>
          <w:szCs w:val="28"/>
        </w:rPr>
        <w:t xml:space="preserve"> </w:t>
      </w:r>
      <w:r w:rsidRPr="00501BB5">
        <w:rPr>
          <w:rFonts w:ascii="Arial Narrow" w:hAnsi="Arial Narrow" w:cstheme="minorHAnsi"/>
          <w:spacing w:val="-1"/>
          <w:sz w:val="28"/>
          <w:szCs w:val="28"/>
        </w:rPr>
        <w:t>at</w:t>
      </w:r>
      <w:r w:rsidRPr="00501BB5">
        <w:rPr>
          <w:rFonts w:ascii="Arial Narrow" w:hAnsi="Arial Narrow" w:cstheme="minorHAnsi"/>
          <w:sz w:val="28"/>
          <w:szCs w:val="28"/>
        </w:rPr>
        <w:t>é</w:t>
      </w:r>
      <w:r w:rsidRPr="00501BB5">
        <w:rPr>
          <w:rFonts w:ascii="Arial Narrow" w:hAnsi="Arial Narrow" w:cstheme="minorHAnsi"/>
          <w:spacing w:val="18"/>
          <w:sz w:val="28"/>
          <w:szCs w:val="28"/>
        </w:rPr>
        <w:t xml:space="preserve"> </w:t>
      </w:r>
      <w:r w:rsidRPr="00501BB5">
        <w:rPr>
          <w:rFonts w:ascii="Arial Narrow" w:hAnsi="Arial Narrow" w:cstheme="minorHAnsi"/>
          <w:spacing w:val="-1"/>
          <w:sz w:val="28"/>
          <w:szCs w:val="28"/>
        </w:rPr>
        <w:t>q</w:t>
      </w:r>
      <w:r w:rsidRPr="00501BB5">
        <w:rPr>
          <w:rFonts w:ascii="Arial Narrow" w:hAnsi="Arial Narrow" w:cstheme="minorHAnsi"/>
          <w:spacing w:val="2"/>
          <w:sz w:val="28"/>
          <w:szCs w:val="28"/>
        </w:rPr>
        <w:t>u</w:t>
      </w:r>
      <w:r w:rsidRPr="00501BB5">
        <w:rPr>
          <w:rFonts w:ascii="Arial Narrow" w:hAnsi="Arial Narrow" w:cstheme="minorHAnsi"/>
          <w:sz w:val="28"/>
          <w:szCs w:val="28"/>
        </w:rPr>
        <w:t>e</w:t>
      </w:r>
      <w:r w:rsidRPr="00501BB5">
        <w:rPr>
          <w:rFonts w:ascii="Arial Narrow" w:hAnsi="Arial Narrow" w:cstheme="minorHAnsi"/>
          <w:spacing w:val="18"/>
          <w:sz w:val="28"/>
          <w:szCs w:val="28"/>
        </w:rPr>
        <w:t xml:space="preserve"> </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e</w:t>
      </w:r>
      <w:r w:rsidRPr="00501BB5">
        <w:rPr>
          <w:rFonts w:ascii="Arial Narrow" w:hAnsi="Arial Narrow" w:cstheme="minorHAnsi"/>
          <w:spacing w:val="1"/>
          <w:sz w:val="28"/>
          <w:szCs w:val="28"/>
        </w:rPr>
        <w:t>j</w:t>
      </w:r>
      <w:r w:rsidRPr="00501BB5">
        <w:rPr>
          <w:rFonts w:ascii="Arial Narrow" w:hAnsi="Arial Narrow" w:cstheme="minorHAnsi"/>
          <w:sz w:val="28"/>
          <w:szCs w:val="28"/>
        </w:rPr>
        <w:t>a</w:t>
      </w:r>
      <w:r w:rsidRPr="00501BB5">
        <w:rPr>
          <w:rFonts w:ascii="Arial Narrow" w:hAnsi="Arial Narrow" w:cstheme="minorHAnsi"/>
          <w:spacing w:val="17"/>
          <w:sz w:val="28"/>
          <w:szCs w:val="28"/>
        </w:rPr>
        <w:t xml:space="preserve"> </w:t>
      </w:r>
      <w:r w:rsidRPr="00501BB5">
        <w:rPr>
          <w:rFonts w:ascii="Arial Narrow" w:hAnsi="Arial Narrow" w:cstheme="minorHAnsi"/>
          <w:spacing w:val="-1"/>
          <w:sz w:val="28"/>
          <w:szCs w:val="28"/>
        </w:rPr>
        <w:t>p</w:t>
      </w:r>
      <w:r w:rsidRPr="00501BB5">
        <w:rPr>
          <w:rFonts w:ascii="Arial Narrow" w:hAnsi="Arial Narrow" w:cstheme="minorHAnsi"/>
          <w:sz w:val="28"/>
          <w:szCs w:val="28"/>
        </w:rPr>
        <w:t>r</w:t>
      </w:r>
      <w:r w:rsidRPr="00501BB5">
        <w:rPr>
          <w:rFonts w:ascii="Arial Narrow" w:hAnsi="Arial Narrow" w:cstheme="minorHAnsi"/>
          <w:spacing w:val="-1"/>
          <w:sz w:val="28"/>
          <w:szCs w:val="28"/>
        </w:rPr>
        <w:t>o</w:t>
      </w:r>
      <w:r w:rsidRPr="00501BB5">
        <w:rPr>
          <w:rFonts w:ascii="Arial Narrow" w:hAnsi="Arial Narrow" w:cstheme="minorHAnsi"/>
          <w:spacing w:val="4"/>
          <w:sz w:val="28"/>
          <w:szCs w:val="28"/>
        </w:rPr>
        <w:t>m</w:t>
      </w:r>
      <w:r w:rsidRPr="00501BB5">
        <w:rPr>
          <w:rFonts w:ascii="Arial Narrow" w:hAnsi="Arial Narrow" w:cstheme="minorHAnsi"/>
          <w:spacing w:val="-1"/>
          <w:sz w:val="28"/>
          <w:szCs w:val="28"/>
        </w:rPr>
        <w:t>o</w:t>
      </w:r>
      <w:r w:rsidRPr="00501BB5">
        <w:rPr>
          <w:rFonts w:ascii="Arial Narrow" w:hAnsi="Arial Narrow" w:cstheme="minorHAnsi"/>
          <w:spacing w:val="-2"/>
          <w:sz w:val="28"/>
          <w:szCs w:val="28"/>
        </w:rPr>
        <w:t>v</w:t>
      </w:r>
      <w:r w:rsidRPr="00501BB5">
        <w:rPr>
          <w:rFonts w:ascii="Arial Narrow" w:hAnsi="Arial Narrow" w:cstheme="minorHAnsi"/>
          <w:spacing w:val="-1"/>
          <w:sz w:val="28"/>
          <w:szCs w:val="28"/>
        </w:rPr>
        <w:t>id</w:t>
      </w:r>
      <w:r w:rsidRPr="00501BB5">
        <w:rPr>
          <w:rFonts w:ascii="Arial Narrow" w:hAnsi="Arial Narrow" w:cstheme="minorHAnsi"/>
          <w:sz w:val="28"/>
          <w:szCs w:val="28"/>
        </w:rPr>
        <w:t>a</w:t>
      </w:r>
      <w:r w:rsidRPr="00501BB5">
        <w:rPr>
          <w:rFonts w:ascii="Arial Narrow" w:hAnsi="Arial Narrow" w:cstheme="minorHAnsi"/>
          <w:spacing w:val="18"/>
          <w:sz w:val="28"/>
          <w:szCs w:val="28"/>
        </w:rPr>
        <w:t xml:space="preserve"> </w:t>
      </w:r>
      <w:r w:rsidRPr="00501BB5">
        <w:rPr>
          <w:rFonts w:ascii="Arial Narrow" w:hAnsi="Arial Narrow" w:cstheme="minorHAnsi"/>
          <w:sz w:val="28"/>
          <w:szCs w:val="28"/>
        </w:rPr>
        <w:t>a</w:t>
      </w:r>
      <w:r w:rsidRPr="00501BB5">
        <w:rPr>
          <w:rFonts w:ascii="Arial Narrow" w:hAnsi="Arial Narrow" w:cstheme="minorHAnsi"/>
          <w:spacing w:val="19"/>
          <w:sz w:val="28"/>
          <w:szCs w:val="28"/>
        </w:rPr>
        <w:t xml:space="preserve"> </w:t>
      </w:r>
      <w:r w:rsidRPr="00501BB5">
        <w:rPr>
          <w:rFonts w:ascii="Arial Narrow" w:hAnsi="Arial Narrow" w:cstheme="minorHAnsi"/>
          <w:sz w:val="28"/>
          <w:szCs w:val="28"/>
        </w:rPr>
        <w:t>r</w:t>
      </w:r>
      <w:r w:rsidRPr="00501BB5">
        <w:rPr>
          <w:rFonts w:ascii="Arial Narrow" w:hAnsi="Arial Narrow" w:cstheme="minorHAnsi"/>
          <w:spacing w:val="-1"/>
          <w:sz w:val="28"/>
          <w:szCs w:val="28"/>
        </w:rPr>
        <w:t>eab</w:t>
      </w:r>
      <w:r w:rsidRPr="00501BB5">
        <w:rPr>
          <w:rFonts w:ascii="Arial Narrow" w:hAnsi="Arial Narrow" w:cstheme="minorHAnsi"/>
          <w:spacing w:val="1"/>
          <w:sz w:val="28"/>
          <w:szCs w:val="28"/>
        </w:rPr>
        <w:t>i</w:t>
      </w:r>
      <w:r w:rsidRPr="00501BB5">
        <w:rPr>
          <w:rFonts w:ascii="Arial Narrow" w:hAnsi="Arial Narrow" w:cstheme="minorHAnsi"/>
          <w:spacing w:val="-1"/>
          <w:sz w:val="28"/>
          <w:szCs w:val="28"/>
        </w:rPr>
        <w:t>l</w:t>
      </w:r>
      <w:r w:rsidRPr="00501BB5">
        <w:rPr>
          <w:rFonts w:ascii="Arial Narrow" w:hAnsi="Arial Narrow" w:cstheme="minorHAnsi"/>
          <w:spacing w:val="1"/>
          <w:sz w:val="28"/>
          <w:szCs w:val="28"/>
        </w:rPr>
        <w:t>i</w:t>
      </w:r>
      <w:r w:rsidRPr="00501BB5">
        <w:rPr>
          <w:rFonts w:ascii="Arial Narrow" w:hAnsi="Arial Narrow" w:cstheme="minorHAnsi"/>
          <w:spacing w:val="-1"/>
          <w:sz w:val="28"/>
          <w:szCs w:val="28"/>
        </w:rPr>
        <w:t>ta</w:t>
      </w:r>
      <w:r w:rsidRPr="00501BB5">
        <w:rPr>
          <w:rFonts w:ascii="Arial Narrow" w:hAnsi="Arial Narrow" w:cstheme="minorHAnsi"/>
          <w:spacing w:val="1"/>
          <w:sz w:val="28"/>
          <w:szCs w:val="28"/>
        </w:rPr>
        <w:t>ç</w:t>
      </w:r>
      <w:r w:rsidRPr="00501BB5">
        <w:rPr>
          <w:rFonts w:ascii="Arial Narrow" w:hAnsi="Arial Narrow" w:cstheme="minorHAnsi"/>
          <w:spacing w:val="-1"/>
          <w:sz w:val="28"/>
          <w:szCs w:val="28"/>
        </w:rPr>
        <w:t>ã</w:t>
      </w:r>
      <w:r w:rsidRPr="00501BB5">
        <w:rPr>
          <w:rFonts w:ascii="Arial Narrow" w:hAnsi="Arial Narrow" w:cstheme="minorHAnsi"/>
          <w:sz w:val="28"/>
          <w:szCs w:val="28"/>
        </w:rPr>
        <w:t>o</w:t>
      </w:r>
      <w:r w:rsidRPr="00501BB5">
        <w:rPr>
          <w:rFonts w:ascii="Arial Narrow" w:hAnsi="Arial Narrow" w:cstheme="minorHAnsi"/>
          <w:spacing w:val="18"/>
          <w:sz w:val="28"/>
          <w:szCs w:val="28"/>
        </w:rPr>
        <w:t xml:space="preserve"> </w:t>
      </w:r>
      <w:r w:rsidRPr="00501BB5">
        <w:rPr>
          <w:rFonts w:ascii="Arial Narrow" w:hAnsi="Arial Narrow" w:cstheme="minorHAnsi"/>
          <w:spacing w:val="2"/>
          <w:sz w:val="28"/>
          <w:szCs w:val="28"/>
        </w:rPr>
        <w:t>p</w:t>
      </w:r>
      <w:r w:rsidRPr="00501BB5">
        <w:rPr>
          <w:rFonts w:ascii="Arial Narrow" w:hAnsi="Arial Narrow" w:cstheme="minorHAnsi"/>
          <w:spacing w:val="-1"/>
          <w:sz w:val="28"/>
          <w:szCs w:val="28"/>
        </w:rPr>
        <w:t>e</w:t>
      </w:r>
      <w:r w:rsidRPr="00501BB5">
        <w:rPr>
          <w:rFonts w:ascii="Arial Narrow" w:hAnsi="Arial Narrow" w:cstheme="minorHAnsi"/>
          <w:sz w:val="28"/>
          <w:szCs w:val="28"/>
        </w:rPr>
        <w:t>r</w:t>
      </w:r>
      <w:r w:rsidRPr="00501BB5">
        <w:rPr>
          <w:rFonts w:ascii="Arial Narrow" w:hAnsi="Arial Narrow" w:cstheme="minorHAnsi"/>
          <w:spacing w:val="-1"/>
          <w:sz w:val="28"/>
          <w:szCs w:val="28"/>
        </w:rPr>
        <w:t>an</w:t>
      </w:r>
      <w:r w:rsidRPr="00501BB5">
        <w:rPr>
          <w:rFonts w:ascii="Arial Narrow" w:hAnsi="Arial Narrow" w:cstheme="minorHAnsi"/>
          <w:spacing w:val="2"/>
          <w:sz w:val="28"/>
          <w:szCs w:val="28"/>
        </w:rPr>
        <w:t>t</w:t>
      </w:r>
      <w:r w:rsidRPr="00501BB5">
        <w:rPr>
          <w:rFonts w:ascii="Arial Narrow" w:hAnsi="Arial Narrow" w:cstheme="minorHAnsi"/>
          <w:sz w:val="28"/>
          <w:szCs w:val="28"/>
        </w:rPr>
        <w:t>e</w:t>
      </w:r>
      <w:r w:rsidRPr="00501BB5">
        <w:rPr>
          <w:rFonts w:ascii="Arial Narrow" w:hAnsi="Arial Narrow" w:cstheme="minorHAnsi"/>
          <w:spacing w:val="18"/>
          <w:sz w:val="28"/>
          <w:szCs w:val="28"/>
        </w:rPr>
        <w:t xml:space="preserve"> </w:t>
      </w:r>
      <w:r w:rsidRPr="00501BB5">
        <w:rPr>
          <w:rFonts w:ascii="Arial Narrow" w:hAnsi="Arial Narrow" w:cstheme="minorHAnsi"/>
          <w:sz w:val="28"/>
          <w:szCs w:val="28"/>
        </w:rPr>
        <w:t>a</w:t>
      </w:r>
      <w:r w:rsidRPr="00501BB5">
        <w:rPr>
          <w:rFonts w:ascii="Arial Narrow" w:hAnsi="Arial Narrow" w:cstheme="minorHAnsi"/>
          <w:w w:val="99"/>
          <w:sz w:val="28"/>
          <w:szCs w:val="28"/>
        </w:rPr>
        <w:t xml:space="preserve"> </w:t>
      </w:r>
      <w:r w:rsidRPr="00501BB5">
        <w:rPr>
          <w:rFonts w:ascii="Arial Narrow" w:hAnsi="Arial Narrow" w:cstheme="minorHAnsi"/>
          <w:spacing w:val="-1"/>
          <w:sz w:val="28"/>
          <w:szCs w:val="28"/>
        </w:rPr>
        <w:t>p</w:t>
      </w:r>
      <w:r w:rsidRPr="00501BB5">
        <w:rPr>
          <w:rFonts w:ascii="Arial Narrow" w:hAnsi="Arial Narrow" w:cstheme="minorHAnsi"/>
          <w:sz w:val="28"/>
          <w:szCs w:val="28"/>
        </w:rPr>
        <w:t>r</w:t>
      </w:r>
      <w:r w:rsidRPr="00501BB5">
        <w:rPr>
          <w:rFonts w:ascii="Arial Narrow" w:hAnsi="Arial Narrow" w:cstheme="minorHAnsi"/>
          <w:spacing w:val="-1"/>
          <w:sz w:val="28"/>
          <w:szCs w:val="28"/>
        </w:rPr>
        <w:t>óp</w:t>
      </w:r>
      <w:r w:rsidRPr="00501BB5">
        <w:rPr>
          <w:rFonts w:ascii="Arial Narrow" w:hAnsi="Arial Narrow" w:cstheme="minorHAnsi"/>
          <w:sz w:val="28"/>
          <w:szCs w:val="28"/>
        </w:rPr>
        <w:t>r</w:t>
      </w:r>
      <w:r w:rsidRPr="00501BB5">
        <w:rPr>
          <w:rFonts w:ascii="Arial Narrow" w:hAnsi="Arial Narrow" w:cstheme="minorHAnsi"/>
          <w:spacing w:val="-1"/>
          <w:sz w:val="28"/>
          <w:szCs w:val="28"/>
        </w:rPr>
        <w:t>i</w:t>
      </w:r>
      <w:r w:rsidRPr="00501BB5">
        <w:rPr>
          <w:rFonts w:ascii="Arial Narrow" w:hAnsi="Arial Narrow" w:cstheme="minorHAnsi"/>
          <w:sz w:val="28"/>
          <w:szCs w:val="28"/>
        </w:rPr>
        <w:t>a</w:t>
      </w:r>
      <w:r w:rsidRPr="00501BB5">
        <w:rPr>
          <w:rFonts w:ascii="Arial Narrow" w:hAnsi="Arial Narrow" w:cstheme="minorHAnsi"/>
          <w:spacing w:val="10"/>
          <w:sz w:val="28"/>
          <w:szCs w:val="28"/>
        </w:rPr>
        <w:t xml:space="preserve"> </w:t>
      </w:r>
      <w:r w:rsidRPr="00501BB5">
        <w:rPr>
          <w:rFonts w:ascii="Arial Narrow" w:hAnsi="Arial Narrow" w:cstheme="minorHAnsi"/>
          <w:spacing w:val="2"/>
          <w:sz w:val="28"/>
          <w:szCs w:val="28"/>
        </w:rPr>
        <w:t>a</w:t>
      </w:r>
      <w:r w:rsidRPr="00501BB5">
        <w:rPr>
          <w:rFonts w:ascii="Arial Narrow" w:hAnsi="Arial Narrow" w:cstheme="minorHAnsi"/>
          <w:spacing w:val="-1"/>
          <w:sz w:val="28"/>
          <w:szCs w:val="28"/>
        </w:rPr>
        <w:t>uto</w:t>
      </w:r>
      <w:r w:rsidRPr="00501BB5">
        <w:rPr>
          <w:rFonts w:ascii="Arial Narrow" w:hAnsi="Arial Narrow" w:cstheme="minorHAnsi"/>
          <w:sz w:val="28"/>
          <w:szCs w:val="28"/>
        </w:rPr>
        <w:t>r</w:t>
      </w:r>
      <w:r w:rsidRPr="00501BB5">
        <w:rPr>
          <w:rFonts w:ascii="Arial Narrow" w:hAnsi="Arial Narrow" w:cstheme="minorHAnsi"/>
          <w:spacing w:val="1"/>
          <w:sz w:val="28"/>
          <w:szCs w:val="28"/>
        </w:rPr>
        <w:t>i</w:t>
      </w:r>
      <w:r w:rsidRPr="00501BB5">
        <w:rPr>
          <w:rFonts w:ascii="Arial Narrow" w:hAnsi="Arial Narrow" w:cstheme="minorHAnsi"/>
          <w:spacing w:val="-1"/>
          <w:sz w:val="28"/>
          <w:szCs w:val="28"/>
        </w:rPr>
        <w:t>da</w:t>
      </w:r>
      <w:r w:rsidRPr="00501BB5">
        <w:rPr>
          <w:rFonts w:ascii="Arial Narrow" w:hAnsi="Arial Narrow" w:cstheme="minorHAnsi"/>
          <w:spacing w:val="2"/>
          <w:sz w:val="28"/>
          <w:szCs w:val="28"/>
        </w:rPr>
        <w:t>d</w:t>
      </w:r>
      <w:r w:rsidRPr="00501BB5">
        <w:rPr>
          <w:rFonts w:ascii="Arial Narrow" w:hAnsi="Arial Narrow" w:cstheme="minorHAnsi"/>
          <w:sz w:val="28"/>
          <w:szCs w:val="28"/>
        </w:rPr>
        <w:t>e</w:t>
      </w:r>
      <w:r w:rsidRPr="00501BB5">
        <w:rPr>
          <w:rFonts w:ascii="Arial Narrow" w:hAnsi="Arial Narrow" w:cstheme="minorHAnsi"/>
          <w:spacing w:val="10"/>
          <w:sz w:val="28"/>
          <w:szCs w:val="28"/>
        </w:rPr>
        <w:t xml:space="preserve"> </w:t>
      </w:r>
      <w:r w:rsidRPr="00501BB5">
        <w:rPr>
          <w:rFonts w:ascii="Arial Narrow" w:hAnsi="Arial Narrow" w:cstheme="minorHAnsi"/>
          <w:spacing w:val="-1"/>
          <w:sz w:val="28"/>
          <w:szCs w:val="28"/>
        </w:rPr>
        <w:t>qu</w:t>
      </w:r>
      <w:r w:rsidRPr="00501BB5">
        <w:rPr>
          <w:rFonts w:ascii="Arial Narrow" w:hAnsi="Arial Narrow" w:cstheme="minorHAnsi"/>
          <w:sz w:val="28"/>
          <w:szCs w:val="28"/>
        </w:rPr>
        <w:t>e</w:t>
      </w:r>
      <w:r w:rsidRPr="00501BB5">
        <w:rPr>
          <w:rFonts w:ascii="Arial Narrow" w:hAnsi="Arial Narrow" w:cstheme="minorHAnsi"/>
          <w:spacing w:val="11"/>
          <w:sz w:val="28"/>
          <w:szCs w:val="28"/>
        </w:rPr>
        <w:t xml:space="preserve"> </w:t>
      </w:r>
      <w:r w:rsidRPr="00501BB5">
        <w:rPr>
          <w:rFonts w:ascii="Arial Narrow" w:hAnsi="Arial Narrow" w:cstheme="minorHAnsi"/>
          <w:spacing w:val="-1"/>
          <w:sz w:val="28"/>
          <w:szCs w:val="28"/>
        </w:rPr>
        <w:t>a</w:t>
      </w:r>
      <w:r w:rsidRPr="00501BB5">
        <w:rPr>
          <w:rFonts w:ascii="Arial Narrow" w:hAnsi="Arial Narrow" w:cstheme="minorHAnsi"/>
          <w:spacing w:val="2"/>
          <w:sz w:val="28"/>
          <w:szCs w:val="28"/>
        </w:rPr>
        <w:t>p</w:t>
      </w:r>
      <w:r w:rsidRPr="00501BB5">
        <w:rPr>
          <w:rFonts w:ascii="Arial Narrow" w:hAnsi="Arial Narrow" w:cstheme="minorHAnsi"/>
          <w:spacing w:val="1"/>
          <w:sz w:val="28"/>
          <w:szCs w:val="28"/>
        </w:rPr>
        <w:t>lic</w:t>
      </w:r>
      <w:r w:rsidRPr="00501BB5">
        <w:rPr>
          <w:rFonts w:ascii="Arial Narrow" w:hAnsi="Arial Narrow" w:cstheme="minorHAnsi"/>
          <w:spacing w:val="-1"/>
          <w:sz w:val="28"/>
          <w:szCs w:val="28"/>
        </w:rPr>
        <w:t>o</w:t>
      </w:r>
      <w:r w:rsidRPr="00501BB5">
        <w:rPr>
          <w:rFonts w:ascii="Arial Narrow" w:hAnsi="Arial Narrow" w:cstheme="minorHAnsi"/>
          <w:sz w:val="28"/>
          <w:szCs w:val="28"/>
        </w:rPr>
        <w:t>u</w:t>
      </w:r>
      <w:r w:rsidRPr="00501BB5">
        <w:rPr>
          <w:rFonts w:ascii="Arial Narrow" w:hAnsi="Arial Narrow" w:cstheme="minorHAnsi"/>
          <w:spacing w:val="8"/>
          <w:sz w:val="28"/>
          <w:szCs w:val="28"/>
        </w:rPr>
        <w:t xml:space="preserve"> </w:t>
      </w:r>
      <w:r w:rsidRPr="00501BB5">
        <w:rPr>
          <w:rFonts w:ascii="Arial Narrow" w:hAnsi="Arial Narrow" w:cstheme="minorHAnsi"/>
          <w:sz w:val="28"/>
          <w:szCs w:val="28"/>
        </w:rPr>
        <w:t>a</w:t>
      </w:r>
      <w:r w:rsidRPr="00501BB5">
        <w:rPr>
          <w:rFonts w:ascii="Arial Narrow" w:hAnsi="Arial Narrow" w:cstheme="minorHAnsi"/>
          <w:spacing w:val="10"/>
          <w:sz w:val="28"/>
          <w:szCs w:val="28"/>
        </w:rPr>
        <w:t xml:space="preserve"> </w:t>
      </w:r>
      <w:r w:rsidRPr="00501BB5">
        <w:rPr>
          <w:rFonts w:ascii="Arial Narrow" w:hAnsi="Arial Narrow" w:cstheme="minorHAnsi"/>
          <w:spacing w:val="-1"/>
          <w:sz w:val="28"/>
          <w:szCs w:val="28"/>
        </w:rPr>
        <w:t>p</w:t>
      </w:r>
      <w:r w:rsidRPr="00501BB5">
        <w:rPr>
          <w:rFonts w:ascii="Arial Narrow" w:hAnsi="Arial Narrow" w:cstheme="minorHAnsi"/>
          <w:spacing w:val="2"/>
          <w:sz w:val="28"/>
          <w:szCs w:val="28"/>
        </w:rPr>
        <w:t>e</w:t>
      </w:r>
      <w:r w:rsidRPr="00501BB5">
        <w:rPr>
          <w:rFonts w:ascii="Arial Narrow" w:hAnsi="Arial Narrow" w:cstheme="minorHAnsi"/>
          <w:spacing w:val="-1"/>
          <w:sz w:val="28"/>
          <w:szCs w:val="28"/>
        </w:rPr>
        <w:t>n</w:t>
      </w:r>
      <w:r w:rsidRPr="00501BB5">
        <w:rPr>
          <w:rFonts w:ascii="Arial Narrow" w:hAnsi="Arial Narrow" w:cstheme="minorHAnsi"/>
          <w:spacing w:val="2"/>
          <w:sz w:val="28"/>
          <w:szCs w:val="28"/>
        </w:rPr>
        <w:t>a</w:t>
      </w:r>
      <w:r w:rsidRPr="00501BB5">
        <w:rPr>
          <w:rFonts w:ascii="Arial Narrow" w:hAnsi="Arial Narrow" w:cstheme="minorHAnsi"/>
          <w:spacing w:val="-1"/>
          <w:sz w:val="28"/>
          <w:szCs w:val="28"/>
        </w:rPr>
        <w:t>li</w:t>
      </w:r>
      <w:r w:rsidRPr="00501BB5">
        <w:rPr>
          <w:rFonts w:ascii="Arial Narrow" w:hAnsi="Arial Narrow" w:cstheme="minorHAnsi"/>
          <w:spacing w:val="2"/>
          <w:sz w:val="28"/>
          <w:szCs w:val="28"/>
        </w:rPr>
        <w:t>d</w:t>
      </w:r>
      <w:r w:rsidRPr="00501BB5">
        <w:rPr>
          <w:rFonts w:ascii="Arial Narrow" w:hAnsi="Arial Narrow" w:cstheme="minorHAnsi"/>
          <w:spacing w:val="-1"/>
          <w:sz w:val="28"/>
          <w:szCs w:val="28"/>
        </w:rPr>
        <w:t>a</w:t>
      </w:r>
      <w:r w:rsidRPr="00501BB5">
        <w:rPr>
          <w:rFonts w:ascii="Arial Narrow" w:hAnsi="Arial Narrow" w:cstheme="minorHAnsi"/>
          <w:spacing w:val="2"/>
          <w:sz w:val="28"/>
          <w:szCs w:val="28"/>
        </w:rPr>
        <w:t>d</w:t>
      </w:r>
      <w:r w:rsidRPr="00501BB5">
        <w:rPr>
          <w:rFonts w:ascii="Arial Narrow" w:hAnsi="Arial Narrow" w:cstheme="minorHAnsi"/>
          <w:spacing w:val="-1"/>
          <w:sz w:val="28"/>
          <w:szCs w:val="28"/>
        </w:rPr>
        <w:t>e</w:t>
      </w:r>
      <w:r w:rsidRPr="00501BB5">
        <w:rPr>
          <w:rFonts w:ascii="Arial Narrow" w:hAnsi="Arial Narrow" w:cstheme="minorHAnsi"/>
          <w:sz w:val="28"/>
          <w:szCs w:val="28"/>
        </w:rPr>
        <w:t>,</w:t>
      </w:r>
      <w:r w:rsidRPr="00501BB5">
        <w:rPr>
          <w:rFonts w:ascii="Arial Narrow" w:hAnsi="Arial Narrow" w:cstheme="minorHAnsi"/>
          <w:spacing w:val="8"/>
          <w:sz w:val="28"/>
          <w:szCs w:val="28"/>
        </w:rPr>
        <w:t xml:space="preserve"> </w:t>
      </w:r>
      <w:r w:rsidRPr="00501BB5">
        <w:rPr>
          <w:rFonts w:ascii="Arial Narrow" w:hAnsi="Arial Narrow" w:cstheme="minorHAnsi"/>
          <w:spacing w:val="2"/>
          <w:sz w:val="28"/>
          <w:szCs w:val="28"/>
        </w:rPr>
        <w:t>q</w:t>
      </w:r>
      <w:r w:rsidRPr="00501BB5">
        <w:rPr>
          <w:rFonts w:ascii="Arial Narrow" w:hAnsi="Arial Narrow" w:cstheme="minorHAnsi"/>
          <w:spacing w:val="-1"/>
          <w:sz w:val="28"/>
          <w:szCs w:val="28"/>
        </w:rPr>
        <w:t>u</w:t>
      </w:r>
      <w:r w:rsidRPr="00501BB5">
        <w:rPr>
          <w:rFonts w:ascii="Arial Narrow" w:hAnsi="Arial Narrow" w:cstheme="minorHAnsi"/>
          <w:sz w:val="28"/>
          <w:szCs w:val="28"/>
        </w:rPr>
        <w:t>e</w:t>
      </w:r>
      <w:r w:rsidRPr="00501BB5">
        <w:rPr>
          <w:rFonts w:ascii="Arial Narrow" w:hAnsi="Arial Narrow" w:cstheme="minorHAnsi"/>
          <w:spacing w:val="10"/>
          <w:sz w:val="28"/>
          <w:szCs w:val="28"/>
        </w:rPr>
        <w:t xml:space="preserve"> </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e</w:t>
      </w:r>
      <w:r w:rsidRPr="00501BB5">
        <w:rPr>
          <w:rFonts w:ascii="Arial Narrow" w:hAnsi="Arial Narrow" w:cstheme="minorHAnsi"/>
          <w:sz w:val="28"/>
          <w:szCs w:val="28"/>
        </w:rPr>
        <w:t>rá</w:t>
      </w:r>
      <w:r w:rsidRPr="00501BB5">
        <w:rPr>
          <w:rFonts w:ascii="Arial Narrow" w:hAnsi="Arial Narrow" w:cstheme="minorHAnsi"/>
          <w:spacing w:val="8"/>
          <w:sz w:val="28"/>
          <w:szCs w:val="28"/>
        </w:rPr>
        <w:t xml:space="preserve"> </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on</w:t>
      </w:r>
      <w:r w:rsidRPr="00501BB5">
        <w:rPr>
          <w:rFonts w:ascii="Arial Narrow" w:hAnsi="Arial Narrow" w:cstheme="minorHAnsi"/>
          <w:spacing w:val="1"/>
          <w:sz w:val="28"/>
          <w:szCs w:val="28"/>
        </w:rPr>
        <w:t>c</w:t>
      </w:r>
      <w:r w:rsidRPr="00501BB5">
        <w:rPr>
          <w:rFonts w:ascii="Arial Narrow" w:hAnsi="Arial Narrow" w:cstheme="minorHAnsi"/>
          <w:spacing w:val="2"/>
          <w:sz w:val="28"/>
          <w:szCs w:val="28"/>
        </w:rPr>
        <w:t>e</w:t>
      </w:r>
      <w:r w:rsidRPr="00501BB5">
        <w:rPr>
          <w:rFonts w:ascii="Arial Narrow" w:hAnsi="Arial Narrow" w:cstheme="minorHAnsi"/>
          <w:spacing w:val="-1"/>
          <w:sz w:val="28"/>
          <w:szCs w:val="28"/>
        </w:rPr>
        <w:t>di</w:t>
      </w:r>
      <w:r w:rsidRPr="00501BB5">
        <w:rPr>
          <w:rFonts w:ascii="Arial Narrow" w:hAnsi="Arial Narrow" w:cstheme="minorHAnsi"/>
          <w:spacing w:val="2"/>
          <w:sz w:val="28"/>
          <w:szCs w:val="28"/>
        </w:rPr>
        <w:t>d</w:t>
      </w:r>
      <w:r w:rsidRPr="00501BB5">
        <w:rPr>
          <w:rFonts w:ascii="Arial Narrow" w:hAnsi="Arial Narrow" w:cstheme="minorHAnsi"/>
          <w:sz w:val="28"/>
          <w:szCs w:val="28"/>
        </w:rPr>
        <w:t>a</w:t>
      </w:r>
      <w:r w:rsidRPr="00501BB5">
        <w:rPr>
          <w:rFonts w:ascii="Arial Narrow" w:hAnsi="Arial Narrow" w:cstheme="minorHAnsi"/>
          <w:spacing w:val="8"/>
          <w:sz w:val="28"/>
          <w:szCs w:val="28"/>
        </w:rPr>
        <w:t xml:space="preserve"> </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e</w:t>
      </w:r>
      <w:r w:rsidRPr="00501BB5">
        <w:rPr>
          <w:rFonts w:ascii="Arial Narrow" w:hAnsi="Arial Narrow" w:cstheme="minorHAnsi"/>
          <w:spacing w:val="4"/>
          <w:sz w:val="28"/>
          <w:szCs w:val="28"/>
        </w:rPr>
        <w:t>m</w:t>
      </w:r>
      <w:r w:rsidRPr="00501BB5">
        <w:rPr>
          <w:rFonts w:ascii="Arial Narrow" w:hAnsi="Arial Narrow" w:cstheme="minorHAnsi"/>
          <w:spacing w:val="-1"/>
          <w:sz w:val="28"/>
          <w:szCs w:val="28"/>
        </w:rPr>
        <w:t>p</w:t>
      </w:r>
      <w:r w:rsidRPr="00501BB5">
        <w:rPr>
          <w:rFonts w:ascii="Arial Narrow" w:hAnsi="Arial Narrow" w:cstheme="minorHAnsi"/>
          <w:sz w:val="28"/>
          <w:szCs w:val="28"/>
        </w:rPr>
        <w:t>re</w:t>
      </w:r>
      <w:r w:rsidRPr="00501BB5">
        <w:rPr>
          <w:rFonts w:ascii="Arial Narrow" w:hAnsi="Arial Narrow" w:cstheme="minorHAnsi"/>
          <w:spacing w:val="7"/>
          <w:sz w:val="28"/>
          <w:szCs w:val="28"/>
        </w:rPr>
        <w:t xml:space="preserve"> </w:t>
      </w:r>
      <w:r w:rsidRPr="00501BB5">
        <w:rPr>
          <w:rFonts w:ascii="Arial Narrow" w:hAnsi="Arial Narrow" w:cstheme="minorHAnsi"/>
          <w:spacing w:val="-1"/>
          <w:sz w:val="28"/>
          <w:szCs w:val="28"/>
        </w:rPr>
        <w:t>q</w:t>
      </w:r>
      <w:r w:rsidRPr="00501BB5">
        <w:rPr>
          <w:rFonts w:ascii="Arial Narrow" w:hAnsi="Arial Narrow" w:cstheme="minorHAnsi"/>
          <w:spacing w:val="2"/>
          <w:sz w:val="28"/>
          <w:szCs w:val="28"/>
        </w:rPr>
        <w:t>u</w:t>
      </w:r>
      <w:r w:rsidRPr="00501BB5">
        <w:rPr>
          <w:rFonts w:ascii="Arial Narrow" w:hAnsi="Arial Narrow" w:cstheme="minorHAnsi"/>
          <w:sz w:val="28"/>
          <w:szCs w:val="28"/>
        </w:rPr>
        <w:t>e</w:t>
      </w:r>
      <w:r w:rsidRPr="00501BB5">
        <w:rPr>
          <w:rFonts w:ascii="Arial Narrow" w:hAnsi="Arial Narrow" w:cstheme="minorHAnsi"/>
          <w:spacing w:val="11"/>
          <w:sz w:val="28"/>
          <w:szCs w:val="28"/>
        </w:rPr>
        <w:t xml:space="preserve"> </w:t>
      </w:r>
      <w:r w:rsidRPr="00501BB5">
        <w:rPr>
          <w:rFonts w:ascii="Arial Narrow" w:hAnsi="Arial Narrow" w:cstheme="minorHAnsi"/>
          <w:sz w:val="28"/>
          <w:szCs w:val="28"/>
        </w:rPr>
        <w:t>a</w:t>
      </w:r>
      <w:r w:rsidRPr="00501BB5">
        <w:rPr>
          <w:rFonts w:ascii="Arial Narrow" w:hAnsi="Arial Narrow" w:cstheme="minorHAnsi"/>
          <w:spacing w:val="10"/>
          <w:sz w:val="28"/>
          <w:szCs w:val="28"/>
        </w:rPr>
        <w:t xml:space="preserve"> </w:t>
      </w:r>
      <w:r w:rsidRPr="00501BB5">
        <w:rPr>
          <w:rFonts w:ascii="Arial Narrow" w:hAnsi="Arial Narrow" w:cstheme="minorHAnsi"/>
          <w:sz w:val="28"/>
          <w:szCs w:val="28"/>
        </w:rPr>
        <w:t>C</w:t>
      </w:r>
      <w:r w:rsidRPr="00501BB5">
        <w:rPr>
          <w:rFonts w:ascii="Arial Narrow" w:hAnsi="Arial Narrow" w:cstheme="minorHAnsi"/>
          <w:spacing w:val="-1"/>
          <w:sz w:val="28"/>
          <w:szCs w:val="28"/>
        </w:rPr>
        <w:t>o</w:t>
      </w:r>
      <w:r w:rsidRPr="00501BB5">
        <w:rPr>
          <w:rFonts w:ascii="Arial Narrow" w:hAnsi="Arial Narrow" w:cstheme="minorHAnsi"/>
          <w:spacing w:val="2"/>
          <w:sz w:val="28"/>
          <w:szCs w:val="28"/>
        </w:rPr>
        <w:t>n</w:t>
      </w:r>
      <w:r w:rsidRPr="00501BB5">
        <w:rPr>
          <w:rFonts w:ascii="Arial Narrow" w:hAnsi="Arial Narrow" w:cstheme="minorHAnsi"/>
          <w:spacing w:val="-1"/>
          <w:sz w:val="28"/>
          <w:szCs w:val="28"/>
        </w:rPr>
        <w:t>t</w:t>
      </w:r>
      <w:r w:rsidRPr="00501BB5">
        <w:rPr>
          <w:rFonts w:ascii="Arial Narrow" w:hAnsi="Arial Narrow" w:cstheme="minorHAnsi"/>
          <w:sz w:val="28"/>
          <w:szCs w:val="28"/>
        </w:rPr>
        <w:t>r</w:t>
      </w:r>
      <w:r w:rsidRPr="00501BB5">
        <w:rPr>
          <w:rFonts w:ascii="Arial Narrow" w:hAnsi="Arial Narrow" w:cstheme="minorHAnsi"/>
          <w:spacing w:val="-1"/>
          <w:sz w:val="28"/>
          <w:szCs w:val="28"/>
        </w:rPr>
        <w:t>ata</w:t>
      </w:r>
      <w:r w:rsidRPr="00501BB5">
        <w:rPr>
          <w:rFonts w:ascii="Arial Narrow" w:hAnsi="Arial Narrow" w:cstheme="minorHAnsi"/>
          <w:spacing w:val="2"/>
          <w:sz w:val="28"/>
          <w:szCs w:val="28"/>
        </w:rPr>
        <w:t>d</w:t>
      </w:r>
      <w:r w:rsidRPr="00501BB5">
        <w:rPr>
          <w:rFonts w:ascii="Arial Narrow" w:hAnsi="Arial Narrow" w:cstheme="minorHAnsi"/>
          <w:sz w:val="28"/>
          <w:szCs w:val="28"/>
        </w:rPr>
        <w:t>a</w:t>
      </w:r>
      <w:r w:rsidRPr="00501BB5">
        <w:rPr>
          <w:rFonts w:ascii="Arial Narrow" w:hAnsi="Arial Narrow" w:cstheme="minorHAnsi"/>
          <w:spacing w:val="8"/>
          <w:sz w:val="28"/>
          <w:szCs w:val="28"/>
        </w:rPr>
        <w:t xml:space="preserve"> </w:t>
      </w:r>
      <w:r w:rsidRPr="00501BB5">
        <w:rPr>
          <w:rFonts w:ascii="Arial Narrow" w:hAnsi="Arial Narrow" w:cstheme="minorHAnsi"/>
          <w:sz w:val="28"/>
          <w:szCs w:val="28"/>
        </w:rPr>
        <w:t>r</w:t>
      </w:r>
      <w:r w:rsidRPr="00501BB5">
        <w:rPr>
          <w:rFonts w:ascii="Arial Narrow" w:hAnsi="Arial Narrow" w:cstheme="minorHAnsi"/>
          <w:spacing w:val="-1"/>
          <w:sz w:val="28"/>
          <w:szCs w:val="28"/>
        </w:rPr>
        <w:t>e</w:t>
      </w:r>
      <w:r w:rsidRPr="00501BB5">
        <w:rPr>
          <w:rFonts w:ascii="Arial Narrow" w:hAnsi="Arial Narrow" w:cstheme="minorHAnsi"/>
          <w:spacing w:val="1"/>
          <w:sz w:val="28"/>
          <w:szCs w:val="28"/>
        </w:rPr>
        <w:t>ss</w:t>
      </w:r>
      <w:r w:rsidRPr="00501BB5">
        <w:rPr>
          <w:rFonts w:ascii="Arial Narrow" w:hAnsi="Arial Narrow" w:cstheme="minorHAnsi"/>
          <w:spacing w:val="-1"/>
          <w:sz w:val="28"/>
          <w:szCs w:val="28"/>
        </w:rPr>
        <w:t>a</w:t>
      </w:r>
      <w:r w:rsidRPr="00501BB5">
        <w:rPr>
          <w:rFonts w:ascii="Arial Narrow" w:hAnsi="Arial Narrow" w:cstheme="minorHAnsi"/>
          <w:sz w:val="28"/>
          <w:szCs w:val="28"/>
        </w:rPr>
        <w:t>r</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i</w:t>
      </w:r>
      <w:r w:rsidRPr="00501BB5">
        <w:rPr>
          <w:rFonts w:ascii="Arial Narrow" w:hAnsi="Arial Narrow" w:cstheme="minorHAnsi"/>
          <w:sz w:val="28"/>
          <w:szCs w:val="28"/>
        </w:rPr>
        <w:t>r</w:t>
      </w:r>
      <w:r w:rsidRPr="00501BB5">
        <w:rPr>
          <w:rFonts w:ascii="Arial Narrow" w:hAnsi="Arial Narrow" w:cstheme="minorHAnsi"/>
          <w:spacing w:val="11"/>
          <w:sz w:val="28"/>
          <w:szCs w:val="28"/>
        </w:rPr>
        <w:t xml:space="preserve"> </w:t>
      </w:r>
      <w:r w:rsidRPr="00501BB5">
        <w:rPr>
          <w:rFonts w:ascii="Arial Narrow" w:hAnsi="Arial Narrow" w:cstheme="minorHAnsi"/>
          <w:sz w:val="28"/>
          <w:szCs w:val="28"/>
        </w:rPr>
        <w:t>a</w:t>
      </w:r>
      <w:r w:rsidRPr="00501BB5">
        <w:rPr>
          <w:rFonts w:ascii="Arial Narrow" w:hAnsi="Arial Narrow" w:cstheme="minorHAnsi"/>
          <w:w w:val="99"/>
          <w:sz w:val="28"/>
          <w:szCs w:val="28"/>
        </w:rPr>
        <w:t xml:space="preserve"> </w:t>
      </w:r>
      <w:r w:rsidRPr="00501BB5">
        <w:rPr>
          <w:rFonts w:ascii="Arial Narrow" w:hAnsi="Arial Narrow" w:cstheme="minorHAnsi"/>
          <w:spacing w:val="-1"/>
          <w:sz w:val="28"/>
          <w:szCs w:val="28"/>
        </w:rPr>
        <w:t>Ad</w:t>
      </w:r>
      <w:r w:rsidRPr="00501BB5">
        <w:rPr>
          <w:rFonts w:ascii="Arial Narrow" w:hAnsi="Arial Narrow" w:cstheme="minorHAnsi"/>
          <w:spacing w:val="4"/>
          <w:sz w:val="28"/>
          <w:szCs w:val="28"/>
        </w:rPr>
        <w:t>m</w:t>
      </w:r>
      <w:r w:rsidRPr="00501BB5">
        <w:rPr>
          <w:rFonts w:ascii="Arial Narrow" w:hAnsi="Arial Narrow" w:cstheme="minorHAnsi"/>
          <w:spacing w:val="-1"/>
          <w:sz w:val="28"/>
          <w:szCs w:val="28"/>
        </w:rPr>
        <w:t>ini</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t</w:t>
      </w:r>
      <w:r w:rsidRPr="00501BB5">
        <w:rPr>
          <w:rFonts w:ascii="Arial Narrow" w:hAnsi="Arial Narrow" w:cstheme="minorHAnsi"/>
          <w:sz w:val="28"/>
          <w:szCs w:val="28"/>
        </w:rPr>
        <w:t>r</w:t>
      </w:r>
      <w:r w:rsidRPr="00501BB5">
        <w:rPr>
          <w:rFonts w:ascii="Arial Narrow" w:hAnsi="Arial Narrow" w:cstheme="minorHAnsi"/>
          <w:spacing w:val="-1"/>
          <w:sz w:val="28"/>
          <w:szCs w:val="28"/>
        </w:rPr>
        <w:t>a</w:t>
      </w:r>
      <w:r w:rsidRPr="00501BB5">
        <w:rPr>
          <w:rFonts w:ascii="Arial Narrow" w:hAnsi="Arial Narrow" w:cstheme="minorHAnsi"/>
          <w:spacing w:val="1"/>
          <w:sz w:val="28"/>
          <w:szCs w:val="28"/>
        </w:rPr>
        <w:t>ç</w:t>
      </w:r>
      <w:r w:rsidRPr="00501BB5">
        <w:rPr>
          <w:rFonts w:ascii="Arial Narrow" w:hAnsi="Arial Narrow" w:cstheme="minorHAnsi"/>
          <w:spacing w:val="-1"/>
          <w:sz w:val="28"/>
          <w:szCs w:val="28"/>
        </w:rPr>
        <w:t>ã</w:t>
      </w:r>
      <w:r w:rsidRPr="00501BB5">
        <w:rPr>
          <w:rFonts w:ascii="Arial Narrow" w:hAnsi="Arial Narrow" w:cstheme="minorHAnsi"/>
          <w:sz w:val="28"/>
          <w:szCs w:val="28"/>
        </w:rPr>
        <w:t>o</w:t>
      </w:r>
      <w:r w:rsidRPr="00501BB5">
        <w:rPr>
          <w:rFonts w:ascii="Arial Narrow" w:hAnsi="Arial Narrow" w:cstheme="minorHAnsi"/>
          <w:spacing w:val="19"/>
          <w:sz w:val="28"/>
          <w:szCs w:val="28"/>
        </w:rPr>
        <w:t xml:space="preserve"> </w:t>
      </w:r>
      <w:r w:rsidRPr="00501BB5">
        <w:rPr>
          <w:rFonts w:ascii="Arial Narrow" w:hAnsi="Arial Narrow" w:cstheme="minorHAnsi"/>
          <w:spacing w:val="-1"/>
          <w:sz w:val="28"/>
          <w:szCs w:val="28"/>
        </w:rPr>
        <w:t>pe</w:t>
      </w:r>
      <w:r w:rsidRPr="00501BB5">
        <w:rPr>
          <w:rFonts w:ascii="Arial Narrow" w:hAnsi="Arial Narrow" w:cstheme="minorHAnsi"/>
          <w:spacing w:val="1"/>
          <w:sz w:val="28"/>
          <w:szCs w:val="28"/>
        </w:rPr>
        <w:t>l</w:t>
      </w:r>
      <w:r w:rsidRPr="00501BB5">
        <w:rPr>
          <w:rFonts w:ascii="Arial Narrow" w:hAnsi="Arial Narrow" w:cstheme="minorHAnsi"/>
          <w:spacing w:val="-1"/>
          <w:sz w:val="28"/>
          <w:szCs w:val="28"/>
        </w:rPr>
        <w:t>o</w:t>
      </w:r>
      <w:r w:rsidRPr="00501BB5">
        <w:rPr>
          <w:rFonts w:ascii="Arial Narrow" w:hAnsi="Arial Narrow" w:cstheme="minorHAnsi"/>
          <w:sz w:val="28"/>
          <w:szCs w:val="28"/>
        </w:rPr>
        <w:t>s</w:t>
      </w:r>
      <w:r w:rsidRPr="00501BB5">
        <w:rPr>
          <w:rFonts w:ascii="Arial Narrow" w:hAnsi="Arial Narrow" w:cstheme="minorHAnsi"/>
          <w:spacing w:val="19"/>
          <w:sz w:val="28"/>
          <w:szCs w:val="28"/>
        </w:rPr>
        <w:t xml:space="preserve"> </w:t>
      </w:r>
      <w:r w:rsidRPr="00501BB5">
        <w:rPr>
          <w:rFonts w:ascii="Arial Narrow" w:hAnsi="Arial Narrow" w:cstheme="minorHAnsi"/>
          <w:spacing w:val="-1"/>
          <w:sz w:val="28"/>
          <w:szCs w:val="28"/>
        </w:rPr>
        <w:t>p</w:t>
      </w:r>
      <w:r w:rsidRPr="00501BB5">
        <w:rPr>
          <w:rFonts w:ascii="Arial Narrow" w:hAnsi="Arial Narrow" w:cstheme="minorHAnsi"/>
          <w:sz w:val="28"/>
          <w:szCs w:val="28"/>
        </w:rPr>
        <w:t>r</w:t>
      </w:r>
      <w:r w:rsidRPr="00501BB5">
        <w:rPr>
          <w:rFonts w:ascii="Arial Narrow" w:hAnsi="Arial Narrow" w:cstheme="minorHAnsi"/>
          <w:spacing w:val="-1"/>
          <w:sz w:val="28"/>
          <w:szCs w:val="28"/>
        </w:rPr>
        <w:t>e</w:t>
      </w:r>
      <w:r w:rsidRPr="00501BB5">
        <w:rPr>
          <w:rFonts w:ascii="Arial Narrow" w:hAnsi="Arial Narrow" w:cstheme="minorHAnsi"/>
          <w:spacing w:val="1"/>
          <w:sz w:val="28"/>
          <w:szCs w:val="28"/>
        </w:rPr>
        <w:t>j</w:t>
      </w:r>
      <w:r w:rsidRPr="00501BB5">
        <w:rPr>
          <w:rFonts w:ascii="Arial Narrow" w:hAnsi="Arial Narrow" w:cstheme="minorHAnsi"/>
          <w:spacing w:val="-1"/>
          <w:sz w:val="28"/>
          <w:szCs w:val="28"/>
        </w:rPr>
        <w:t>u</w:t>
      </w:r>
      <w:r w:rsidRPr="00501BB5">
        <w:rPr>
          <w:rFonts w:ascii="Arial Narrow" w:hAnsi="Arial Narrow" w:cstheme="minorHAnsi"/>
          <w:spacing w:val="2"/>
          <w:sz w:val="28"/>
          <w:szCs w:val="28"/>
        </w:rPr>
        <w:t>í</w:t>
      </w:r>
      <w:r w:rsidRPr="00501BB5">
        <w:rPr>
          <w:rFonts w:ascii="Arial Narrow" w:hAnsi="Arial Narrow" w:cstheme="minorHAnsi"/>
          <w:spacing w:val="-2"/>
          <w:sz w:val="28"/>
          <w:szCs w:val="28"/>
        </w:rPr>
        <w:t>z</w:t>
      </w:r>
      <w:r w:rsidRPr="00501BB5">
        <w:rPr>
          <w:rFonts w:ascii="Arial Narrow" w:hAnsi="Arial Narrow" w:cstheme="minorHAnsi"/>
          <w:spacing w:val="-1"/>
          <w:sz w:val="28"/>
          <w:szCs w:val="28"/>
        </w:rPr>
        <w:t>o</w:t>
      </w:r>
      <w:r w:rsidRPr="00501BB5">
        <w:rPr>
          <w:rFonts w:ascii="Arial Narrow" w:hAnsi="Arial Narrow" w:cstheme="minorHAnsi"/>
          <w:sz w:val="28"/>
          <w:szCs w:val="28"/>
        </w:rPr>
        <w:t>s</w:t>
      </w:r>
      <w:r w:rsidRPr="00501BB5">
        <w:rPr>
          <w:rFonts w:ascii="Arial Narrow" w:hAnsi="Arial Narrow" w:cstheme="minorHAnsi"/>
          <w:spacing w:val="18"/>
          <w:sz w:val="28"/>
          <w:szCs w:val="28"/>
        </w:rPr>
        <w:t xml:space="preserve"> </w:t>
      </w:r>
      <w:r w:rsidRPr="00501BB5">
        <w:rPr>
          <w:rFonts w:ascii="Arial Narrow" w:hAnsi="Arial Narrow" w:cstheme="minorHAnsi"/>
          <w:sz w:val="28"/>
          <w:szCs w:val="28"/>
        </w:rPr>
        <w:t>r</w:t>
      </w:r>
      <w:r w:rsidRPr="00501BB5">
        <w:rPr>
          <w:rFonts w:ascii="Arial Narrow" w:hAnsi="Arial Narrow" w:cstheme="minorHAnsi"/>
          <w:spacing w:val="-1"/>
          <w:sz w:val="28"/>
          <w:szCs w:val="28"/>
        </w:rPr>
        <w:t>e</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u</w:t>
      </w:r>
      <w:r w:rsidRPr="00501BB5">
        <w:rPr>
          <w:rFonts w:ascii="Arial Narrow" w:hAnsi="Arial Narrow" w:cstheme="minorHAnsi"/>
          <w:spacing w:val="1"/>
          <w:sz w:val="28"/>
          <w:szCs w:val="28"/>
        </w:rPr>
        <w:t>l</w:t>
      </w:r>
      <w:r w:rsidRPr="00501BB5">
        <w:rPr>
          <w:rFonts w:ascii="Arial Narrow" w:hAnsi="Arial Narrow" w:cstheme="minorHAnsi"/>
          <w:spacing w:val="-1"/>
          <w:sz w:val="28"/>
          <w:szCs w:val="28"/>
        </w:rPr>
        <w:t>tan</w:t>
      </w:r>
      <w:r w:rsidRPr="00501BB5">
        <w:rPr>
          <w:rFonts w:ascii="Arial Narrow" w:hAnsi="Arial Narrow" w:cstheme="minorHAnsi"/>
          <w:spacing w:val="2"/>
          <w:sz w:val="28"/>
          <w:szCs w:val="28"/>
        </w:rPr>
        <w:t>t</w:t>
      </w:r>
      <w:r w:rsidRPr="00501BB5">
        <w:rPr>
          <w:rFonts w:ascii="Arial Narrow" w:hAnsi="Arial Narrow" w:cstheme="minorHAnsi"/>
          <w:spacing w:val="-1"/>
          <w:sz w:val="28"/>
          <w:szCs w:val="28"/>
        </w:rPr>
        <w:t>e</w:t>
      </w:r>
      <w:r w:rsidRPr="00501BB5">
        <w:rPr>
          <w:rFonts w:ascii="Arial Narrow" w:hAnsi="Arial Narrow" w:cstheme="minorHAnsi"/>
          <w:sz w:val="28"/>
          <w:szCs w:val="28"/>
        </w:rPr>
        <w:t>s</w:t>
      </w:r>
      <w:r w:rsidRPr="00501BB5">
        <w:rPr>
          <w:rFonts w:ascii="Arial Narrow" w:hAnsi="Arial Narrow" w:cstheme="minorHAnsi"/>
          <w:spacing w:val="19"/>
          <w:sz w:val="28"/>
          <w:szCs w:val="28"/>
        </w:rPr>
        <w:t xml:space="preserve"> </w:t>
      </w:r>
      <w:r w:rsidRPr="00501BB5">
        <w:rPr>
          <w:rFonts w:ascii="Arial Narrow" w:hAnsi="Arial Narrow" w:cstheme="minorHAnsi"/>
          <w:sz w:val="28"/>
          <w:szCs w:val="28"/>
        </w:rPr>
        <w:t>e</w:t>
      </w:r>
      <w:r w:rsidRPr="00501BB5">
        <w:rPr>
          <w:rFonts w:ascii="Arial Narrow" w:hAnsi="Arial Narrow" w:cstheme="minorHAnsi"/>
          <w:spacing w:val="18"/>
          <w:sz w:val="28"/>
          <w:szCs w:val="28"/>
        </w:rPr>
        <w:t xml:space="preserve"> </w:t>
      </w:r>
      <w:r w:rsidRPr="00501BB5">
        <w:rPr>
          <w:rFonts w:ascii="Arial Narrow" w:hAnsi="Arial Narrow" w:cstheme="minorHAnsi"/>
          <w:spacing w:val="2"/>
          <w:sz w:val="28"/>
          <w:szCs w:val="28"/>
        </w:rPr>
        <w:t>a</w:t>
      </w:r>
      <w:r w:rsidRPr="00501BB5">
        <w:rPr>
          <w:rFonts w:ascii="Arial Narrow" w:hAnsi="Arial Narrow" w:cstheme="minorHAnsi"/>
          <w:spacing w:val="-1"/>
          <w:sz w:val="28"/>
          <w:szCs w:val="28"/>
        </w:rPr>
        <w:t>pó</w:t>
      </w:r>
      <w:r w:rsidRPr="00501BB5">
        <w:rPr>
          <w:rFonts w:ascii="Arial Narrow" w:hAnsi="Arial Narrow" w:cstheme="minorHAnsi"/>
          <w:sz w:val="28"/>
          <w:szCs w:val="28"/>
        </w:rPr>
        <w:t>s</w:t>
      </w:r>
      <w:r w:rsidRPr="00501BB5">
        <w:rPr>
          <w:rFonts w:ascii="Arial Narrow" w:hAnsi="Arial Narrow" w:cstheme="minorHAnsi"/>
          <w:spacing w:val="18"/>
          <w:sz w:val="28"/>
          <w:szCs w:val="28"/>
        </w:rPr>
        <w:t xml:space="preserve"> </w:t>
      </w:r>
      <w:r w:rsidRPr="00501BB5">
        <w:rPr>
          <w:rFonts w:ascii="Arial Narrow" w:hAnsi="Arial Narrow" w:cstheme="minorHAnsi"/>
          <w:spacing w:val="2"/>
          <w:sz w:val="28"/>
          <w:szCs w:val="28"/>
        </w:rPr>
        <w:t>de</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o</w:t>
      </w:r>
      <w:r w:rsidRPr="00501BB5">
        <w:rPr>
          <w:rFonts w:ascii="Arial Narrow" w:hAnsi="Arial Narrow" w:cstheme="minorHAnsi"/>
          <w:sz w:val="28"/>
          <w:szCs w:val="28"/>
        </w:rPr>
        <w:t>rr</w:t>
      </w:r>
      <w:r w:rsidRPr="00501BB5">
        <w:rPr>
          <w:rFonts w:ascii="Arial Narrow" w:hAnsi="Arial Narrow" w:cstheme="minorHAnsi"/>
          <w:spacing w:val="-1"/>
          <w:sz w:val="28"/>
          <w:szCs w:val="28"/>
        </w:rPr>
        <w:t>id</w:t>
      </w:r>
      <w:r w:rsidRPr="00501BB5">
        <w:rPr>
          <w:rFonts w:ascii="Arial Narrow" w:hAnsi="Arial Narrow" w:cstheme="minorHAnsi"/>
          <w:sz w:val="28"/>
          <w:szCs w:val="28"/>
        </w:rPr>
        <w:t>o</w:t>
      </w:r>
      <w:r w:rsidRPr="00501BB5">
        <w:rPr>
          <w:rFonts w:ascii="Arial Narrow" w:hAnsi="Arial Narrow" w:cstheme="minorHAnsi"/>
          <w:spacing w:val="18"/>
          <w:sz w:val="28"/>
          <w:szCs w:val="28"/>
        </w:rPr>
        <w:t xml:space="preserve"> </w:t>
      </w:r>
      <w:r w:rsidRPr="00501BB5">
        <w:rPr>
          <w:rFonts w:ascii="Arial Narrow" w:hAnsi="Arial Narrow" w:cstheme="minorHAnsi"/>
          <w:sz w:val="28"/>
          <w:szCs w:val="28"/>
        </w:rPr>
        <w:t>o</w:t>
      </w:r>
      <w:r w:rsidRPr="00501BB5">
        <w:rPr>
          <w:rFonts w:ascii="Arial Narrow" w:hAnsi="Arial Narrow" w:cstheme="minorHAnsi"/>
          <w:spacing w:val="19"/>
          <w:sz w:val="28"/>
          <w:szCs w:val="28"/>
        </w:rPr>
        <w:t xml:space="preserve"> </w:t>
      </w:r>
      <w:r w:rsidRPr="00501BB5">
        <w:rPr>
          <w:rFonts w:ascii="Arial Narrow" w:hAnsi="Arial Narrow" w:cstheme="minorHAnsi"/>
          <w:spacing w:val="-1"/>
          <w:sz w:val="28"/>
          <w:szCs w:val="28"/>
        </w:rPr>
        <w:t>p</w:t>
      </w:r>
      <w:r w:rsidRPr="00501BB5">
        <w:rPr>
          <w:rFonts w:ascii="Arial Narrow" w:hAnsi="Arial Narrow" w:cstheme="minorHAnsi"/>
          <w:sz w:val="28"/>
          <w:szCs w:val="28"/>
        </w:rPr>
        <w:t>r</w:t>
      </w:r>
      <w:r w:rsidRPr="00501BB5">
        <w:rPr>
          <w:rFonts w:ascii="Arial Narrow" w:hAnsi="Arial Narrow" w:cstheme="minorHAnsi"/>
          <w:spacing w:val="2"/>
          <w:sz w:val="28"/>
          <w:szCs w:val="28"/>
        </w:rPr>
        <w:t>a</w:t>
      </w:r>
      <w:r w:rsidRPr="00501BB5">
        <w:rPr>
          <w:rFonts w:ascii="Arial Narrow" w:hAnsi="Arial Narrow" w:cstheme="minorHAnsi"/>
          <w:spacing w:val="-2"/>
          <w:sz w:val="28"/>
          <w:szCs w:val="28"/>
        </w:rPr>
        <w:t>z</w:t>
      </w:r>
      <w:r w:rsidRPr="00501BB5">
        <w:rPr>
          <w:rFonts w:ascii="Arial Narrow" w:hAnsi="Arial Narrow" w:cstheme="minorHAnsi"/>
          <w:sz w:val="28"/>
          <w:szCs w:val="28"/>
        </w:rPr>
        <w:t>o</w:t>
      </w:r>
      <w:r w:rsidRPr="00501BB5">
        <w:rPr>
          <w:rFonts w:ascii="Arial Narrow" w:hAnsi="Arial Narrow" w:cstheme="minorHAnsi"/>
          <w:spacing w:val="18"/>
          <w:sz w:val="28"/>
          <w:szCs w:val="28"/>
        </w:rPr>
        <w:t xml:space="preserve"> </w:t>
      </w:r>
      <w:r w:rsidRPr="00501BB5">
        <w:rPr>
          <w:rFonts w:ascii="Arial Narrow" w:hAnsi="Arial Narrow" w:cstheme="minorHAnsi"/>
          <w:spacing w:val="2"/>
          <w:sz w:val="28"/>
          <w:szCs w:val="28"/>
        </w:rPr>
        <w:t>d</w:t>
      </w:r>
      <w:r w:rsidRPr="00501BB5">
        <w:rPr>
          <w:rFonts w:ascii="Arial Narrow" w:hAnsi="Arial Narrow" w:cstheme="minorHAnsi"/>
          <w:sz w:val="28"/>
          <w:szCs w:val="28"/>
        </w:rPr>
        <w:t>a</w:t>
      </w:r>
      <w:r w:rsidRPr="00501BB5">
        <w:rPr>
          <w:rFonts w:ascii="Arial Narrow" w:hAnsi="Arial Narrow" w:cstheme="minorHAnsi"/>
          <w:spacing w:val="18"/>
          <w:sz w:val="28"/>
          <w:szCs w:val="28"/>
        </w:rPr>
        <w:t xml:space="preserve"> </w:t>
      </w:r>
      <w:r w:rsidRPr="00501BB5">
        <w:rPr>
          <w:rFonts w:ascii="Arial Narrow" w:hAnsi="Arial Narrow" w:cstheme="minorHAnsi"/>
          <w:spacing w:val="1"/>
          <w:sz w:val="28"/>
          <w:szCs w:val="28"/>
        </w:rPr>
        <w:t>s</w:t>
      </w:r>
      <w:r w:rsidRPr="00501BB5">
        <w:rPr>
          <w:rFonts w:ascii="Arial Narrow" w:hAnsi="Arial Narrow" w:cstheme="minorHAnsi"/>
          <w:spacing w:val="-1"/>
          <w:sz w:val="28"/>
          <w:szCs w:val="28"/>
        </w:rPr>
        <w:t>an</w:t>
      </w:r>
      <w:r w:rsidRPr="00501BB5">
        <w:rPr>
          <w:rFonts w:ascii="Arial Narrow" w:hAnsi="Arial Narrow" w:cstheme="minorHAnsi"/>
          <w:spacing w:val="1"/>
          <w:sz w:val="28"/>
          <w:szCs w:val="28"/>
        </w:rPr>
        <w:t>ç</w:t>
      </w:r>
      <w:r w:rsidRPr="00501BB5">
        <w:rPr>
          <w:rFonts w:ascii="Arial Narrow" w:hAnsi="Arial Narrow" w:cstheme="minorHAnsi"/>
          <w:spacing w:val="2"/>
          <w:sz w:val="28"/>
          <w:szCs w:val="28"/>
        </w:rPr>
        <w:t>ã</w:t>
      </w:r>
      <w:r w:rsidRPr="00501BB5">
        <w:rPr>
          <w:rFonts w:ascii="Arial Narrow" w:hAnsi="Arial Narrow" w:cstheme="minorHAnsi"/>
          <w:sz w:val="28"/>
          <w:szCs w:val="28"/>
        </w:rPr>
        <w:t>o</w:t>
      </w:r>
      <w:r w:rsidRPr="00501BB5">
        <w:rPr>
          <w:rFonts w:ascii="Arial Narrow" w:hAnsi="Arial Narrow" w:cstheme="minorHAnsi"/>
          <w:spacing w:val="19"/>
          <w:sz w:val="28"/>
          <w:szCs w:val="28"/>
        </w:rPr>
        <w:t xml:space="preserve"> </w:t>
      </w:r>
      <w:r w:rsidRPr="00501BB5">
        <w:rPr>
          <w:rFonts w:ascii="Arial Narrow" w:hAnsi="Arial Narrow" w:cstheme="minorHAnsi"/>
          <w:spacing w:val="-1"/>
          <w:sz w:val="28"/>
          <w:szCs w:val="28"/>
        </w:rPr>
        <w:t>ap</w:t>
      </w:r>
      <w:r w:rsidRPr="00501BB5">
        <w:rPr>
          <w:rFonts w:ascii="Arial Narrow" w:hAnsi="Arial Narrow" w:cstheme="minorHAnsi"/>
          <w:spacing w:val="1"/>
          <w:sz w:val="28"/>
          <w:szCs w:val="28"/>
        </w:rPr>
        <w:t>l</w:t>
      </w:r>
      <w:r w:rsidRPr="00501BB5">
        <w:rPr>
          <w:rFonts w:ascii="Arial Narrow" w:hAnsi="Arial Narrow" w:cstheme="minorHAnsi"/>
          <w:spacing w:val="-1"/>
          <w:sz w:val="28"/>
          <w:szCs w:val="28"/>
        </w:rPr>
        <w:t>i</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a</w:t>
      </w:r>
      <w:r w:rsidRPr="00501BB5">
        <w:rPr>
          <w:rFonts w:ascii="Arial Narrow" w:hAnsi="Arial Narrow" w:cstheme="minorHAnsi"/>
          <w:spacing w:val="2"/>
          <w:sz w:val="28"/>
          <w:szCs w:val="28"/>
        </w:rPr>
        <w:t>d</w:t>
      </w:r>
      <w:r w:rsidRPr="00501BB5">
        <w:rPr>
          <w:rFonts w:ascii="Arial Narrow" w:hAnsi="Arial Narrow" w:cstheme="minorHAnsi"/>
          <w:sz w:val="28"/>
          <w:szCs w:val="28"/>
        </w:rPr>
        <w:t>a</w:t>
      </w:r>
      <w:r w:rsidRPr="00501BB5">
        <w:rPr>
          <w:rFonts w:ascii="Arial Narrow" w:hAnsi="Arial Narrow" w:cstheme="minorHAnsi"/>
          <w:spacing w:val="18"/>
          <w:sz w:val="28"/>
          <w:szCs w:val="28"/>
        </w:rPr>
        <w:t xml:space="preserve"> </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o</w:t>
      </w:r>
      <w:r w:rsidRPr="00501BB5">
        <w:rPr>
          <w:rFonts w:ascii="Arial Narrow" w:hAnsi="Arial Narrow" w:cstheme="minorHAnsi"/>
          <w:sz w:val="28"/>
          <w:szCs w:val="28"/>
        </w:rPr>
        <w:t>m</w:t>
      </w:r>
      <w:r w:rsidRPr="00501BB5">
        <w:rPr>
          <w:rFonts w:ascii="Arial Narrow" w:hAnsi="Arial Narrow" w:cstheme="minorHAnsi"/>
          <w:spacing w:val="22"/>
          <w:sz w:val="28"/>
          <w:szCs w:val="28"/>
        </w:rPr>
        <w:t xml:space="preserve"> </w:t>
      </w:r>
      <w:r w:rsidRPr="00501BB5">
        <w:rPr>
          <w:rFonts w:ascii="Arial Narrow" w:hAnsi="Arial Narrow" w:cstheme="minorHAnsi"/>
          <w:spacing w:val="-1"/>
          <w:sz w:val="28"/>
          <w:szCs w:val="28"/>
        </w:rPr>
        <w:t>ba</w:t>
      </w:r>
      <w:r w:rsidRPr="00501BB5">
        <w:rPr>
          <w:rFonts w:ascii="Arial Narrow" w:hAnsi="Arial Narrow" w:cstheme="minorHAnsi"/>
          <w:spacing w:val="1"/>
          <w:sz w:val="28"/>
          <w:szCs w:val="28"/>
        </w:rPr>
        <w:t>s</w:t>
      </w:r>
      <w:r w:rsidRPr="00501BB5">
        <w:rPr>
          <w:rFonts w:ascii="Arial Narrow" w:hAnsi="Arial Narrow" w:cstheme="minorHAnsi"/>
          <w:sz w:val="28"/>
          <w:szCs w:val="28"/>
        </w:rPr>
        <w:t>e</w:t>
      </w:r>
      <w:r w:rsidRPr="00501BB5">
        <w:rPr>
          <w:rFonts w:ascii="Arial Narrow" w:hAnsi="Arial Narrow" w:cstheme="minorHAnsi"/>
          <w:spacing w:val="17"/>
          <w:sz w:val="28"/>
          <w:szCs w:val="28"/>
        </w:rPr>
        <w:t xml:space="preserve"> </w:t>
      </w:r>
      <w:r w:rsidRPr="00501BB5">
        <w:rPr>
          <w:rFonts w:ascii="Arial Narrow" w:hAnsi="Arial Narrow" w:cstheme="minorHAnsi"/>
          <w:spacing w:val="-1"/>
          <w:sz w:val="28"/>
          <w:szCs w:val="28"/>
        </w:rPr>
        <w:t>n</w:t>
      </w:r>
      <w:r w:rsidRPr="00501BB5">
        <w:rPr>
          <w:rFonts w:ascii="Arial Narrow" w:hAnsi="Arial Narrow" w:cstheme="minorHAnsi"/>
          <w:sz w:val="28"/>
          <w:szCs w:val="28"/>
        </w:rPr>
        <w:t>o</w:t>
      </w:r>
      <w:r w:rsidRPr="00501BB5">
        <w:rPr>
          <w:rFonts w:ascii="Arial Narrow" w:hAnsi="Arial Narrow" w:cstheme="minorHAnsi"/>
          <w:w w:val="99"/>
          <w:sz w:val="28"/>
          <w:szCs w:val="28"/>
        </w:rPr>
        <w:t xml:space="preserve"> </w:t>
      </w:r>
      <w:r w:rsidRPr="00501BB5">
        <w:rPr>
          <w:rFonts w:ascii="Arial Narrow" w:hAnsi="Arial Narrow" w:cstheme="minorHAnsi"/>
          <w:spacing w:val="-1"/>
          <w:sz w:val="28"/>
          <w:szCs w:val="28"/>
        </w:rPr>
        <w:t>in</w:t>
      </w:r>
      <w:r w:rsidRPr="00501BB5">
        <w:rPr>
          <w:rFonts w:ascii="Arial Narrow" w:hAnsi="Arial Narrow" w:cstheme="minorHAnsi"/>
          <w:spacing w:val="1"/>
          <w:sz w:val="28"/>
          <w:szCs w:val="28"/>
        </w:rPr>
        <w:t>c</w:t>
      </w:r>
      <w:r w:rsidRPr="00501BB5">
        <w:rPr>
          <w:rFonts w:ascii="Arial Narrow" w:hAnsi="Arial Narrow" w:cstheme="minorHAnsi"/>
          <w:spacing w:val="-1"/>
          <w:sz w:val="28"/>
          <w:szCs w:val="28"/>
        </w:rPr>
        <w:t>i</w:t>
      </w:r>
      <w:r w:rsidRPr="00501BB5">
        <w:rPr>
          <w:rFonts w:ascii="Arial Narrow" w:hAnsi="Arial Narrow" w:cstheme="minorHAnsi"/>
          <w:spacing w:val="1"/>
          <w:sz w:val="28"/>
          <w:szCs w:val="28"/>
        </w:rPr>
        <w:t>s</w:t>
      </w:r>
      <w:r w:rsidRPr="00501BB5">
        <w:rPr>
          <w:rFonts w:ascii="Arial Narrow" w:hAnsi="Arial Narrow" w:cstheme="minorHAnsi"/>
          <w:sz w:val="28"/>
          <w:szCs w:val="28"/>
        </w:rPr>
        <w:t>o</w:t>
      </w:r>
      <w:r w:rsidRPr="00501BB5">
        <w:rPr>
          <w:rFonts w:ascii="Arial Narrow" w:hAnsi="Arial Narrow" w:cstheme="minorHAnsi"/>
          <w:spacing w:val="-7"/>
          <w:sz w:val="28"/>
          <w:szCs w:val="28"/>
        </w:rPr>
        <w:t xml:space="preserve"> </w:t>
      </w:r>
      <w:r w:rsidRPr="00501BB5">
        <w:rPr>
          <w:rFonts w:ascii="Arial Narrow" w:hAnsi="Arial Narrow" w:cstheme="minorHAnsi"/>
          <w:spacing w:val="-1"/>
          <w:sz w:val="28"/>
          <w:szCs w:val="28"/>
        </w:rPr>
        <w:t>ante</w:t>
      </w:r>
      <w:r w:rsidRPr="00501BB5">
        <w:rPr>
          <w:rFonts w:ascii="Arial Narrow" w:hAnsi="Arial Narrow" w:cstheme="minorHAnsi"/>
          <w:spacing w:val="3"/>
          <w:sz w:val="28"/>
          <w:szCs w:val="28"/>
        </w:rPr>
        <w:t>r</w:t>
      </w:r>
      <w:r w:rsidRPr="00501BB5">
        <w:rPr>
          <w:rFonts w:ascii="Arial Narrow" w:hAnsi="Arial Narrow" w:cstheme="minorHAnsi"/>
          <w:spacing w:val="-1"/>
          <w:sz w:val="28"/>
          <w:szCs w:val="28"/>
        </w:rPr>
        <w:t>io</w:t>
      </w:r>
      <w:r w:rsidRPr="00501BB5">
        <w:rPr>
          <w:rFonts w:ascii="Arial Narrow" w:hAnsi="Arial Narrow" w:cstheme="minorHAnsi"/>
          <w:sz w:val="28"/>
          <w:szCs w:val="28"/>
        </w:rPr>
        <w:t>r;</w:t>
      </w:r>
      <w:r w:rsidRPr="00501BB5">
        <w:rPr>
          <w:rFonts w:ascii="Arial Narrow" w:hAnsi="Arial Narrow" w:cstheme="minorHAnsi"/>
          <w:spacing w:val="-8"/>
          <w:sz w:val="28"/>
          <w:szCs w:val="28"/>
        </w:rPr>
        <w:t xml:space="preserve"> </w:t>
      </w:r>
      <w:r w:rsidRPr="00501BB5">
        <w:rPr>
          <w:rFonts w:ascii="Arial Narrow" w:hAnsi="Arial Narrow" w:cstheme="minorHAnsi"/>
          <w:spacing w:val="2"/>
          <w:sz w:val="28"/>
          <w:szCs w:val="28"/>
        </w:rPr>
        <w:t>o</w:t>
      </w:r>
      <w:r w:rsidRPr="00501BB5">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6662E273"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F21EFD3" w14:textId="77777777" w:rsidR="00501BB5" w:rsidRPr="003F10F6" w:rsidRDefault="00501BB5"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53D91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25FC13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shd w:val="clear" w:color="auto" w:fill="FFFFFF"/>
        </w:rPr>
        <w:lastRenderedPageBreak/>
        <w:t>18.14</w:t>
      </w:r>
      <w:r w:rsidRPr="003F10F6">
        <w:rPr>
          <w:rFonts w:ascii="Arial Narrow" w:hAnsi="Arial Narrow" w:cstheme="minorHAnsi"/>
          <w:sz w:val="28"/>
          <w:szCs w:val="28"/>
          <w:shd w:val="clear" w:color="auto" w:fill="FFFFFF"/>
        </w:rPr>
        <w:tab/>
        <w:t>-</w:t>
      </w:r>
      <w:r w:rsidRPr="003F10F6">
        <w:rPr>
          <w:rFonts w:ascii="Arial Narrow" w:hAnsi="Arial Narrow" w:cstheme="minorHAnsi"/>
          <w:sz w:val="28"/>
          <w:szCs w:val="28"/>
          <w:shd w:val="clear" w:color="auto" w:fill="FFFFFF"/>
        </w:rPr>
        <w:tab/>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SICAF</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w:t>
      </w:r>
      <w:r w:rsidR="0029035B">
        <w:rPr>
          <w:rFonts w:ascii="Arial Narrow" w:hAnsi="Arial Narrow" w:cstheme="minorHAnsi"/>
          <w:sz w:val="28"/>
          <w:szCs w:val="28"/>
        </w:rPr>
        <w:lastRenderedPageBreak/>
        <w:t xml:space="preserve">Municipal de Iguatemi/MS </w:t>
      </w:r>
      <w:r w:rsidR="001929AB" w:rsidRPr="003F10F6">
        <w:rPr>
          <w:rFonts w:ascii="Arial Narrow" w:hAnsi="Arial Narrow" w:cstheme="minorHAnsi"/>
          <w:sz w:val="28"/>
          <w:szCs w:val="28"/>
        </w:rPr>
        <w:t xml:space="preserve">e também poderão ser lidos e/ou obtidos no endereço </w:t>
      </w:r>
      <w:hyperlink r:id="rId18" w:history="1">
        <w:r w:rsidR="001929AB" w:rsidRPr="003F10F6">
          <w:rPr>
            <w:rStyle w:val="Hyperlink"/>
            <w:rFonts w:ascii="Arial Narrow" w:hAnsi="Arial Narrow" w:cstheme="minorHAnsi"/>
            <w:b/>
            <w:bCs/>
            <w:color w:val="auto"/>
            <w:sz w:val="28"/>
            <w:szCs w:val="28"/>
          </w:rPr>
          <w:t>www.comprasgovernamentais.gov.br</w:t>
        </w:r>
      </w:hyperlink>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63B2EE92"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VI - Minuta d</w:t>
      </w:r>
      <w:r w:rsidR="00501BB5">
        <w:rPr>
          <w:rFonts w:ascii="Arial Narrow" w:hAnsi="Arial Narrow" w:cstheme="minorHAnsi"/>
          <w:sz w:val="28"/>
          <w:szCs w:val="28"/>
        </w:rPr>
        <w:t>o Contrato Administrativo</w:t>
      </w:r>
      <w:r w:rsidR="001929AB" w:rsidRPr="003F10F6">
        <w:rPr>
          <w:rFonts w:ascii="Arial Narrow" w:hAnsi="Arial Narrow" w:cstheme="minorHAnsi"/>
          <w:sz w:val="28"/>
          <w:szCs w:val="28"/>
        </w:rPr>
        <w:t>;</w:t>
      </w: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4DA36152" w14:textId="7F1ACF25" w:rsidR="00C621B2" w:rsidRDefault="001929AB" w:rsidP="00501BB5">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AF0A0C">
        <w:rPr>
          <w:rFonts w:ascii="Arial Narrow" w:hAnsi="Arial Narrow" w:cstheme="minorHAnsi"/>
          <w:sz w:val="28"/>
          <w:szCs w:val="28"/>
        </w:rPr>
        <w:t>28</w:t>
      </w:r>
      <w:r w:rsidRPr="003F10F6">
        <w:rPr>
          <w:rFonts w:ascii="Arial Narrow" w:hAnsi="Arial Narrow" w:cstheme="minorHAnsi"/>
          <w:sz w:val="28"/>
          <w:szCs w:val="28"/>
        </w:rPr>
        <w:t xml:space="preserve"> de </w:t>
      </w:r>
      <w:proofErr w:type="gramStart"/>
      <w:r w:rsidR="00AF0A0C">
        <w:rPr>
          <w:rFonts w:ascii="Arial Narrow" w:hAnsi="Arial Narrow" w:cstheme="minorHAnsi"/>
          <w:sz w:val="28"/>
          <w:szCs w:val="28"/>
        </w:rPr>
        <w:t>Setembro</w:t>
      </w:r>
      <w:proofErr w:type="gramEnd"/>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de 2.</w:t>
      </w:r>
      <w:r w:rsidR="00C621B2">
        <w:rPr>
          <w:rFonts w:ascii="Arial Narrow" w:hAnsi="Arial Narrow" w:cstheme="minorHAnsi"/>
          <w:sz w:val="28"/>
          <w:szCs w:val="28"/>
        </w:rPr>
        <w:t>022</w:t>
      </w:r>
      <w:r w:rsidRPr="003F10F6">
        <w:rPr>
          <w:rFonts w:ascii="Arial Narrow" w:hAnsi="Arial Narrow" w:cstheme="minorHAnsi"/>
          <w:sz w:val="28"/>
          <w:szCs w:val="28"/>
        </w:rPr>
        <w:t>.</w:t>
      </w: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Onildes Barros Rodrigues</w:t>
      </w:r>
    </w:p>
    <w:p w14:paraId="59E02B2B" w14:textId="0BBD4AB9" w:rsidR="001929AB" w:rsidRDefault="001929AB" w:rsidP="002B3762">
      <w:pPr>
        <w:widowControl w:val="0"/>
        <w:spacing w:after="0" w:line="240" w:lineRule="auto"/>
        <w:ind w:right="-17"/>
        <w:jc w:val="center"/>
        <w:rPr>
          <w:rFonts w:ascii="Arial Narrow" w:hAnsi="Arial Narrow" w:cstheme="minorHAnsi"/>
          <w:sz w:val="28"/>
          <w:szCs w:val="28"/>
        </w:rPr>
      </w:pPr>
      <w:r w:rsidRPr="003F10F6">
        <w:rPr>
          <w:rFonts w:ascii="Arial Narrow" w:hAnsi="Arial Narrow" w:cstheme="minorHAnsi"/>
          <w:sz w:val="28"/>
          <w:szCs w:val="28"/>
        </w:rPr>
        <w:t>Pregoeir</w:t>
      </w:r>
      <w:r w:rsidR="0011300C" w:rsidRPr="003F10F6">
        <w:rPr>
          <w:rFonts w:ascii="Arial Narrow" w:hAnsi="Arial Narrow" w:cstheme="minorHAnsi"/>
          <w:sz w:val="28"/>
          <w:szCs w:val="28"/>
        </w:rPr>
        <w:t xml:space="preserve">o </w:t>
      </w:r>
      <w:r w:rsidRPr="003F10F6">
        <w:rPr>
          <w:rFonts w:ascii="Arial Narrow" w:hAnsi="Arial Narrow" w:cstheme="minorHAnsi"/>
          <w:sz w:val="28"/>
          <w:szCs w:val="28"/>
        </w:rPr>
        <w:t>Oficial</w:t>
      </w:r>
    </w:p>
    <w:p w14:paraId="77E86529" w14:textId="4E37F911"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Decreto nº 1.976/2022</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025CD274" w14:textId="74E0CFDA"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A67A018" w14:textId="77777777" w:rsidR="00AD0C56" w:rsidRPr="00FD595B" w:rsidRDefault="00AD0C56" w:rsidP="00AD0C56">
      <w:pPr>
        <w:tabs>
          <w:tab w:val="left" w:pos="3444"/>
        </w:tabs>
        <w:spacing w:after="0" w:line="360" w:lineRule="auto"/>
        <w:jc w:val="center"/>
        <w:rPr>
          <w:rFonts w:ascii="Century Gothic" w:hAnsi="Century Gothic"/>
          <w:b/>
          <w:sz w:val="28"/>
          <w:szCs w:val="24"/>
          <w:u w:val="single"/>
        </w:rPr>
      </w:pPr>
      <w:r w:rsidRPr="00FD595B">
        <w:rPr>
          <w:rFonts w:ascii="Century Gothic" w:hAnsi="Century Gothic"/>
          <w:b/>
          <w:sz w:val="28"/>
          <w:szCs w:val="24"/>
          <w:u w:val="single"/>
        </w:rPr>
        <w:t>TERMO DE REFERÊNCIA</w:t>
      </w:r>
    </w:p>
    <w:p w14:paraId="14758958" w14:textId="77777777" w:rsidR="00AD0C56" w:rsidRPr="00FD595B" w:rsidRDefault="00AD0C56" w:rsidP="00AD0C56">
      <w:pPr>
        <w:tabs>
          <w:tab w:val="left" w:pos="3444"/>
        </w:tabs>
        <w:spacing w:after="0" w:line="360" w:lineRule="auto"/>
        <w:jc w:val="center"/>
        <w:rPr>
          <w:rFonts w:ascii="Century Gothic" w:hAnsi="Century Gothic"/>
          <w:b/>
          <w:sz w:val="28"/>
          <w:szCs w:val="24"/>
          <w:u w:val="single"/>
        </w:rPr>
      </w:pPr>
      <w:r w:rsidRPr="00FD595B">
        <w:rPr>
          <w:rFonts w:ascii="Century Gothic" w:hAnsi="Century Gothic"/>
          <w:b/>
          <w:sz w:val="28"/>
          <w:szCs w:val="24"/>
          <w:u w:val="single"/>
        </w:rPr>
        <w:t>MATERIAL HOSPITALAR</w:t>
      </w:r>
    </w:p>
    <w:p w14:paraId="7C22B986" w14:textId="77777777" w:rsidR="00AD0C56" w:rsidRPr="00FD595B" w:rsidRDefault="00AD0C56" w:rsidP="00AD0C56">
      <w:pPr>
        <w:tabs>
          <w:tab w:val="left" w:pos="3444"/>
        </w:tabs>
        <w:spacing w:after="0" w:line="360" w:lineRule="auto"/>
        <w:jc w:val="center"/>
        <w:rPr>
          <w:rFonts w:ascii="Century Gothic" w:hAnsi="Century Gothic"/>
          <w:b/>
          <w:sz w:val="28"/>
          <w:szCs w:val="24"/>
          <w:u w:val="single"/>
        </w:rPr>
      </w:pPr>
    </w:p>
    <w:p w14:paraId="5B345199" w14:textId="77777777" w:rsidR="00AD0C56" w:rsidRPr="00FD595B" w:rsidRDefault="00AD0C56" w:rsidP="00AD0C56">
      <w:pPr>
        <w:tabs>
          <w:tab w:val="left" w:pos="3444"/>
        </w:tabs>
        <w:spacing w:after="0" w:line="360" w:lineRule="auto"/>
        <w:jc w:val="center"/>
        <w:rPr>
          <w:rFonts w:ascii="Century Gothic" w:hAnsi="Century Gothic"/>
          <w:b/>
          <w:sz w:val="28"/>
          <w:szCs w:val="24"/>
          <w:u w:val="single"/>
        </w:rPr>
      </w:pPr>
    </w:p>
    <w:p w14:paraId="012B479B" w14:textId="77777777" w:rsidR="00AD0C56" w:rsidRPr="00FD595B" w:rsidRDefault="00AD0C56" w:rsidP="00AD0C5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OBJETO</w:t>
      </w:r>
    </w:p>
    <w:p w14:paraId="7466C3CC" w14:textId="77777777" w:rsidR="00AD0C56" w:rsidRPr="00FD595B" w:rsidRDefault="00AD0C56" w:rsidP="00AD0C56">
      <w:pPr>
        <w:pStyle w:val="PargrafodaLista"/>
        <w:tabs>
          <w:tab w:val="left" w:pos="3444"/>
        </w:tabs>
        <w:spacing w:line="360" w:lineRule="auto"/>
        <w:jc w:val="both"/>
        <w:rPr>
          <w:rFonts w:ascii="Century Gothic" w:hAnsi="Century Gothic"/>
        </w:rPr>
      </w:pPr>
      <w:r w:rsidRPr="00FD595B">
        <w:rPr>
          <w:rFonts w:ascii="Century Gothic" w:hAnsi="Century Gothic"/>
        </w:rPr>
        <w:t>Aquisição de insumos e material hospitalares padronizados pela Secretaria Municipal de Saúde, mediante processo de aquisição com entrega parcelada, para abastecimento das Unidades de Estratégia de Saúde da Família e Pronto Atendimento Municipal.</w:t>
      </w:r>
    </w:p>
    <w:p w14:paraId="257255AF" w14:textId="77777777" w:rsidR="00AD0C56" w:rsidRPr="00FD595B" w:rsidRDefault="00AD0C56" w:rsidP="00AD0C56">
      <w:pPr>
        <w:pStyle w:val="PargrafodaLista"/>
        <w:tabs>
          <w:tab w:val="left" w:pos="3444"/>
        </w:tabs>
        <w:spacing w:line="360" w:lineRule="auto"/>
        <w:jc w:val="both"/>
        <w:rPr>
          <w:rFonts w:ascii="Century Gothic" w:hAnsi="Century Gothic"/>
        </w:rPr>
      </w:pPr>
    </w:p>
    <w:p w14:paraId="2E4DE13C" w14:textId="77777777" w:rsidR="00AD0C56" w:rsidRPr="00FD595B" w:rsidRDefault="00AD0C56" w:rsidP="00AD0C5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JUSTIFICATIVA</w:t>
      </w:r>
    </w:p>
    <w:p w14:paraId="7CC67949" w14:textId="77777777" w:rsidR="00AD0C56" w:rsidRDefault="00AD0C56" w:rsidP="00AD0C56">
      <w:pPr>
        <w:pStyle w:val="PargrafodaLista"/>
        <w:tabs>
          <w:tab w:val="left" w:pos="3444"/>
        </w:tabs>
        <w:spacing w:line="360" w:lineRule="auto"/>
        <w:jc w:val="both"/>
        <w:rPr>
          <w:rFonts w:ascii="Century Gothic" w:hAnsi="Century Gothic"/>
        </w:rPr>
      </w:pPr>
      <w:r w:rsidRPr="00095824">
        <w:rPr>
          <w:rFonts w:ascii="Century Gothic" w:hAnsi="Century Gothic"/>
        </w:rPr>
        <w:t>A presente aquisição se justifica considerando a necessidade de prover materiais hospitalares para atendimento da demanda das unidades de estratégia de saúde da família e pronto atendimento municipal, com vistas a implementar a prevenção, promoção e recuperação da saúde dos munícipes e demais pacientes usuários do sistema público de saúde.</w:t>
      </w:r>
    </w:p>
    <w:p w14:paraId="6527D217" w14:textId="77777777" w:rsidR="00AD0C56" w:rsidRPr="00FD595B" w:rsidRDefault="00AD0C56" w:rsidP="00AD0C56">
      <w:pPr>
        <w:pStyle w:val="PargrafodaLista"/>
        <w:tabs>
          <w:tab w:val="left" w:pos="3444"/>
        </w:tabs>
        <w:spacing w:line="360" w:lineRule="auto"/>
        <w:jc w:val="both"/>
        <w:rPr>
          <w:rFonts w:ascii="Century Gothic" w:hAnsi="Century Gothic"/>
        </w:rPr>
      </w:pPr>
    </w:p>
    <w:p w14:paraId="43B39DD6" w14:textId="77777777" w:rsidR="00AD0C56" w:rsidRPr="00FD595B" w:rsidRDefault="00AD0C56" w:rsidP="00AD0C5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OBJETIVO</w:t>
      </w:r>
    </w:p>
    <w:p w14:paraId="5CBB00A5" w14:textId="77777777" w:rsidR="00AD0C56" w:rsidRPr="00FD595B" w:rsidRDefault="00AD0C56" w:rsidP="00AD0C56">
      <w:pPr>
        <w:pStyle w:val="PargrafodaLista"/>
        <w:tabs>
          <w:tab w:val="left" w:pos="3444"/>
        </w:tabs>
        <w:spacing w:line="360" w:lineRule="auto"/>
        <w:jc w:val="both"/>
        <w:rPr>
          <w:rFonts w:ascii="Century Gothic" w:hAnsi="Century Gothic"/>
        </w:rPr>
      </w:pPr>
      <w:r w:rsidRPr="00FD595B">
        <w:rPr>
          <w:rFonts w:ascii="Century Gothic" w:hAnsi="Century Gothic"/>
        </w:rPr>
        <w:t xml:space="preserve">Garantir o abastecimento de insumos e materiais hospitalares nas Unidades de Estratégia de Saúde da Família e </w:t>
      </w:r>
      <w:r>
        <w:rPr>
          <w:rFonts w:ascii="Century Gothic" w:hAnsi="Century Gothic"/>
        </w:rPr>
        <w:t>Atendimento Médico de Emergência</w:t>
      </w:r>
      <w:r w:rsidRPr="00FD595B">
        <w:rPr>
          <w:rFonts w:ascii="Century Gothic" w:hAnsi="Century Gothic"/>
        </w:rPr>
        <w:t>, bem como a continuidade da oferta de serviços, promoção e recuperação da saúde dos munícipes de Iguatemi e municípios vizinhos.</w:t>
      </w:r>
    </w:p>
    <w:p w14:paraId="0D1494FC" w14:textId="77777777" w:rsidR="00AD0C56" w:rsidRPr="00FD595B" w:rsidRDefault="00AD0C56" w:rsidP="00AD0C56">
      <w:pPr>
        <w:pStyle w:val="PargrafodaLista"/>
        <w:tabs>
          <w:tab w:val="left" w:pos="3444"/>
        </w:tabs>
        <w:spacing w:line="360" w:lineRule="auto"/>
        <w:jc w:val="both"/>
        <w:rPr>
          <w:rFonts w:ascii="Century Gothic" w:hAnsi="Century Gothic"/>
        </w:rPr>
      </w:pPr>
    </w:p>
    <w:p w14:paraId="69A42F42" w14:textId="77777777" w:rsidR="00AD0C56" w:rsidRPr="00FD595B" w:rsidRDefault="00AD0C56" w:rsidP="00AD0C5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ESPECIFICAÇÕES E QUANTIDADES DE ITENS</w:t>
      </w:r>
    </w:p>
    <w:p w14:paraId="5AB5DB28" w14:textId="77777777" w:rsidR="00AD0C56" w:rsidRPr="00FD595B" w:rsidRDefault="00AD0C56" w:rsidP="00AD0C56">
      <w:pPr>
        <w:pStyle w:val="PargrafodaLista"/>
        <w:tabs>
          <w:tab w:val="left" w:pos="3444"/>
        </w:tabs>
        <w:spacing w:line="360" w:lineRule="auto"/>
        <w:jc w:val="both"/>
        <w:rPr>
          <w:rFonts w:ascii="Century Gothic" w:hAnsi="Century Gothic"/>
        </w:rPr>
      </w:pPr>
      <w:r w:rsidRPr="00FD595B">
        <w:rPr>
          <w:rFonts w:ascii="Century Gothic" w:hAnsi="Century Gothic"/>
        </w:rPr>
        <w:t xml:space="preserve">Itens descritos na SMS Nº </w:t>
      </w:r>
      <w:r>
        <w:rPr>
          <w:rFonts w:ascii="Century Gothic" w:hAnsi="Century Gothic"/>
        </w:rPr>
        <w:t>5256 e 5345</w:t>
      </w:r>
      <w:r w:rsidRPr="00FD595B">
        <w:rPr>
          <w:rFonts w:ascii="Century Gothic" w:hAnsi="Century Gothic"/>
        </w:rPr>
        <w:t xml:space="preserve"> em anexo.</w:t>
      </w:r>
    </w:p>
    <w:p w14:paraId="5643D3AA" w14:textId="77777777" w:rsidR="00AD0C56" w:rsidRPr="00FD595B" w:rsidRDefault="00AD0C56" w:rsidP="00AD0C5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DA PROPOSTA</w:t>
      </w:r>
    </w:p>
    <w:p w14:paraId="031BF941" w14:textId="77777777" w:rsidR="00AD0C56" w:rsidRPr="00FD595B" w:rsidRDefault="00AD0C56" w:rsidP="00AD0C56">
      <w:pPr>
        <w:tabs>
          <w:tab w:val="left" w:pos="3444"/>
        </w:tabs>
        <w:spacing w:after="0" w:line="360" w:lineRule="auto"/>
        <w:ind w:left="720"/>
        <w:jc w:val="both"/>
        <w:rPr>
          <w:rFonts w:ascii="Century Gothic" w:hAnsi="Century Gothic"/>
          <w:sz w:val="24"/>
          <w:szCs w:val="24"/>
        </w:rPr>
      </w:pPr>
      <w:r w:rsidRPr="00FD595B">
        <w:rPr>
          <w:rFonts w:ascii="Century Gothic" w:hAnsi="Century Gothic"/>
          <w:sz w:val="24"/>
          <w:szCs w:val="24"/>
        </w:rPr>
        <w:t xml:space="preserve"> A proposta comercial deverá conter, de acordo com a especificação, a descrição detalhada do produto, a procedência, o nome comercial/ou </w:t>
      </w:r>
      <w:r w:rsidRPr="00FD595B">
        <w:rPr>
          <w:rFonts w:ascii="Century Gothic" w:hAnsi="Century Gothic"/>
          <w:sz w:val="24"/>
          <w:szCs w:val="24"/>
        </w:rPr>
        <w:lastRenderedPageBreak/>
        <w:t>marca, o nome da fabricante e embalagem obrigatoriamente, bem como referências e demais características que permitam ao contratante identificar claramente o produto ofertado;</w:t>
      </w:r>
    </w:p>
    <w:p w14:paraId="6335D394" w14:textId="77777777" w:rsidR="00AD0C56" w:rsidRPr="00FD595B" w:rsidRDefault="00AD0C56" w:rsidP="00AD0C56">
      <w:pPr>
        <w:pStyle w:val="PargrafodaLista"/>
        <w:tabs>
          <w:tab w:val="left" w:pos="3444"/>
        </w:tabs>
        <w:spacing w:line="360" w:lineRule="auto"/>
        <w:ind w:left="1080"/>
        <w:jc w:val="both"/>
        <w:rPr>
          <w:rFonts w:ascii="Century Gothic" w:hAnsi="Century Gothic"/>
          <w:color w:val="FF0000"/>
        </w:rPr>
      </w:pPr>
    </w:p>
    <w:p w14:paraId="2302D1FA" w14:textId="77777777" w:rsidR="00AD0C56" w:rsidRPr="00FD595B" w:rsidRDefault="00AD0C56" w:rsidP="00AD0C5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OBRIGAÇÕES DA CONTRATADA E DO CONTRATANTE</w:t>
      </w:r>
    </w:p>
    <w:p w14:paraId="3E3E1BF1" w14:textId="77777777" w:rsidR="00AD0C56" w:rsidRPr="00FD595B" w:rsidRDefault="00AD0C56" w:rsidP="00AD0C56">
      <w:pPr>
        <w:pStyle w:val="PargrafodaLista"/>
        <w:numPr>
          <w:ilvl w:val="1"/>
          <w:numId w:val="8"/>
        </w:numPr>
        <w:tabs>
          <w:tab w:val="left" w:pos="3444"/>
        </w:tabs>
        <w:spacing w:line="360" w:lineRule="auto"/>
        <w:ind w:left="1080"/>
        <w:contextualSpacing/>
        <w:jc w:val="both"/>
        <w:rPr>
          <w:rFonts w:ascii="Century Gothic" w:hAnsi="Century Gothic"/>
          <w:b/>
        </w:rPr>
      </w:pPr>
      <w:r w:rsidRPr="00FD595B">
        <w:rPr>
          <w:rFonts w:ascii="Century Gothic" w:hAnsi="Century Gothic"/>
          <w:b/>
        </w:rPr>
        <w:t>– DA CONTRATADA</w:t>
      </w:r>
    </w:p>
    <w:p w14:paraId="6FC2C843"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Os insumos e materiais hospitalares deverão ser entregues na Central de Abastecimento Farmacêutico – CAF nas quantidades requeridas e apresentados em unidades  individualizas, acompanhados de documentação fiscal, a qual deverá conter as especificações do produto, lote, validade e código EAN, fabricante, quantitativo, valor unitário e total de cada item, bem como informações adicionais como número e modalidade de licitação, número do processo, número do contrato, número da ficha correspondente a dotação orçamentária e número da requisição.</w:t>
      </w:r>
    </w:p>
    <w:p w14:paraId="1E8998C5"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 xml:space="preserve">Da embalagem e rotulagem: Os insumos e materiais hospitalares deverão ser entregues em suas embalagens primária e secundária originais, em perfeito estado, sem sinais de violação, sem aderência ao produto, umidade ou inadequação do conteúdo, identificado conforme especificações técnicas constantes deste Termo de Referência, nas condições de temperatura exigidas pelo fabricante e com número de registro emitido pela Agencia Nacional de Vigilância Sanitária - ANVISA; a embalagem primaria e secundaria devem apresentar número de lote, data de fabricação, validade, nome do responsável técnico, número do registro do medicamento na Agencia Nacional de Vigilância Sanitária – ANVISA. </w:t>
      </w:r>
    </w:p>
    <w:p w14:paraId="1FB67CBC"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 xml:space="preserve">Do lote e da validade: Os insumos e materiais hospitalares devem ser entregues por lotes e data de validade. O número do lote dos </w:t>
      </w:r>
      <w:r w:rsidRPr="00FD595B">
        <w:rPr>
          <w:rFonts w:ascii="Century Gothic" w:hAnsi="Century Gothic"/>
        </w:rPr>
        <w:lastRenderedPageBreak/>
        <w:t>insumos e materiais hospitalares recebido deve constar na rotulagem e na nota fiscal, especificados o número de lotes por quantidade de insumos e materiais hospitalares entregue;</w:t>
      </w:r>
    </w:p>
    <w:p w14:paraId="36DBF07E"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Prazo de Validade: Os insumos e materiais hospitalares devem ser fornecidos com prazo de validade equivalente a no mínimo 75% de sua validade, contados a partir da data de fabricação.</w:t>
      </w:r>
    </w:p>
    <w:p w14:paraId="2EA5F475"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Transporte: A empresa vencedora será responsável pelo transporte e entrega dos insumos e materiais hospitalares, bem como garantir o transporte adequado de cada insumo e materiais hospitalares conforme orientações do fabricante de modo a não afetar a identidade, qualidade e integridade dos mesmos. A transportadora deverá se comprometer a aguardar a verificação dos volumes do que concerne a possíveis avarias nos produtos no ato da entrega.</w:t>
      </w:r>
    </w:p>
    <w:p w14:paraId="2F9FE873"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prazo de entrega: Respeitar e cumprir o prazo de entrega, bem como arcar com os custos inerentes ao transporte.</w:t>
      </w:r>
    </w:p>
    <w:p w14:paraId="24A5433E"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Das Amostras: O Fornecedor deverá fornecer mostra do produto quando solicitado para avaliação.</w:t>
      </w:r>
    </w:p>
    <w:p w14:paraId="73117597" w14:textId="77777777" w:rsidR="00AD0C56" w:rsidRPr="00FD595B" w:rsidRDefault="00AD0C56" w:rsidP="00AD0C56">
      <w:pPr>
        <w:pStyle w:val="PargrafodaLista"/>
        <w:tabs>
          <w:tab w:val="left" w:pos="3444"/>
        </w:tabs>
        <w:spacing w:line="360" w:lineRule="auto"/>
        <w:ind w:left="1800"/>
        <w:jc w:val="both"/>
        <w:rPr>
          <w:rFonts w:ascii="Century Gothic" w:hAnsi="Century Gothic"/>
        </w:rPr>
      </w:pPr>
    </w:p>
    <w:p w14:paraId="7FD91A69" w14:textId="77777777" w:rsidR="00AD0C56" w:rsidRPr="00FD595B" w:rsidRDefault="00AD0C56" w:rsidP="00AD0C56">
      <w:pPr>
        <w:pStyle w:val="PargrafodaLista"/>
        <w:numPr>
          <w:ilvl w:val="1"/>
          <w:numId w:val="8"/>
        </w:numPr>
        <w:tabs>
          <w:tab w:val="left" w:pos="3444"/>
        </w:tabs>
        <w:spacing w:line="360" w:lineRule="auto"/>
        <w:ind w:left="1080"/>
        <w:contextualSpacing/>
        <w:jc w:val="both"/>
        <w:rPr>
          <w:rFonts w:ascii="Century Gothic" w:hAnsi="Century Gothic"/>
          <w:b/>
        </w:rPr>
      </w:pPr>
      <w:r w:rsidRPr="00FD595B">
        <w:rPr>
          <w:rFonts w:ascii="Century Gothic" w:hAnsi="Century Gothic"/>
          <w:b/>
        </w:rPr>
        <w:t>– DO CONTRATANTE</w:t>
      </w:r>
    </w:p>
    <w:p w14:paraId="46D73863"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Acompanhar e fiscalizar a entrega dos itens solicitados;</w:t>
      </w:r>
    </w:p>
    <w:p w14:paraId="499B0CC0"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Efetuar o pagamento devido, nas condições estabelecidas neste Termo de Referência;</w:t>
      </w:r>
    </w:p>
    <w:p w14:paraId="5C44F2F9"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Prestar informações e esclarecimentos que venham a ser solicitados ao município;</w:t>
      </w:r>
    </w:p>
    <w:p w14:paraId="5C2A1066"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Atestar notas fiscais correspondentes após o recebimento dos itens comprados;</w:t>
      </w:r>
    </w:p>
    <w:p w14:paraId="54C40001"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Receber e fiscalizar os produtos entregues, verificando a sua correspondência com as especificações técnicas exigidas neste Termo de Referência, atestando sua conformidade;</w:t>
      </w:r>
    </w:p>
    <w:p w14:paraId="7E41163A" w14:textId="77777777" w:rsidR="00AD0C56" w:rsidRPr="00FD595B" w:rsidRDefault="00AD0C56" w:rsidP="00AD0C5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lastRenderedPageBreak/>
        <w:t>Designar formalmente um servidor da unidade gestora para acompanhar e fiscalizar a execução da autorização de fornecimento ou instrumentos equivalentes;</w:t>
      </w:r>
    </w:p>
    <w:p w14:paraId="21FEB68B" w14:textId="77777777" w:rsidR="00AD0C56" w:rsidRPr="00FD595B" w:rsidRDefault="00AD0C56" w:rsidP="00AD0C56">
      <w:pPr>
        <w:pStyle w:val="PargrafodaLista"/>
        <w:tabs>
          <w:tab w:val="left" w:pos="3444"/>
        </w:tabs>
        <w:spacing w:line="360" w:lineRule="auto"/>
        <w:ind w:left="1800"/>
        <w:jc w:val="both"/>
        <w:rPr>
          <w:rFonts w:ascii="Century Gothic" w:hAnsi="Century Gothic"/>
        </w:rPr>
      </w:pPr>
      <w:r w:rsidRPr="00FD595B">
        <w:rPr>
          <w:rFonts w:ascii="Century Gothic" w:hAnsi="Century Gothic"/>
        </w:rPr>
        <w:t>Notificar formalmente quaisquer irregularidades encontradas na entrega dos itens.</w:t>
      </w:r>
    </w:p>
    <w:p w14:paraId="43ADB58F" w14:textId="77777777" w:rsidR="00AD0C56" w:rsidRPr="00FD595B" w:rsidRDefault="00AD0C56" w:rsidP="00AD0C56">
      <w:pPr>
        <w:pStyle w:val="PargrafodaLista"/>
        <w:tabs>
          <w:tab w:val="left" w:pos="3444"/>
        </w:tabs>
        <w:spacing w:line="360" w:lineRule="auto"/>
        <w:ind w:left="1800"/>
        <w:jc w:val="both"/>
        <w:rPr>
          <w:rFonts w:ascii="Century Gothic" w:hAnsi="Century Gothic"/>
        </w:rPr>
      </w:pPr>
    </w:p>
    <w:p w14:paraId="7A1AF83A" w14:textId="77777777" w:rsidR="00AD0C56" w:rsidRPr="00FD595B" w:rsidRDefault="00AD0C56" w:rsidP="00AD0C5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PRAZO E LOCAL DA ENTREGA</w:t>
      </w:r>
    </w:p>
    <w:p w14:paraId="77B1BBA2" w14:textId="77777777" w:rsidR="00AD0C56" w:rsidRPr="00FD595B" w:rsidRDefault="00AD0C56" w:rsidP="00AD0C56">
      <w:pPr>
        <w:pStyle w:val="PargrafodaLista"/>
        <w:numPr>
          <w:ilvl w:val="1"/>
          <w:numId w:val="8"/>
        </w:numPr>
        <w:tabs>
          <w:tab w:val="left" w:pos="3444"/>
        </w:tabs>
        <w:spacing w:line="360" w:lineRule="auto"/>
        <w:ind w:left="1080"/>
        <w:contextualSpacing/>
        <w:jc w:val="both"/>
        <w:rPr>
          <w:rFonts w:ascii="Century Gothic" w:hAnsi="Century Gothic"/>
        </w:rPr>
      </w:pPr>
      <w:r w:rsidRPr="00FD595B">
        <w:rPr>
          <w:rFonts w:ascii="Century Gothic" w:hAnsi="Century Gothic"/>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78782BB6" w14:textId="77777777" w:rsidR="00AD0C56" w:rsidRPr="00FD595B" w:rsidRDefault="00AD0C56" w:rsidP="00AD0C56">
      <w:pPr>
        <w:pStyle w:val="PargrafodaLista"/>
        <w:numPr>
          <w:ilvl w:val="1"/>
          <w:numId w:val="8"/>
        </w:numPr>
        <w:tabs>
          <w:tab w:val="left" w:pos="3444"/>
        </w:tabs>
        <w:spacing w:line="360" w:lineRule="auto"/>
        <w:ind w:left="1080"/>
        <w:contextualSpacing/>
        <w:jc w:val="both"/>
        <w:rPr>
          <w:rFonts w:ascii="Century Gothic" w:hAnsi="Century Gothic"/>
        </w:rPr>
      </w:pPr>
      <w:r w:rsidRPr="00FD595B">
        <w:rPr>
          <w:rFonts w:ascii="Century Gothic" w:hAnsi="Century Gothic"/>
        </w:rPr>
        <w:t>Do prazo de entrega: A entrega dos itens deverá ser realizada no prazo máximo de 10 (dez) dias uteis, a contar da data de envio da requisição.</w:t>
      </w:r>
    </w:p>
    <w:p w14:paraId="3531DAAE" w14:textId="77777777" w:rsidR="00AD0C56" w:rsidRPr="00FD595B" w:rsidRDefault="00AD0C56" w:rsidP="00AD0C56">
      <w:pPr>
        <w:pStyle w:val="PargrafodaLista"/>
        <w:tabs>
          <w:tab w:val="left" w:pos="3444"/>
        </w:tabs>
        <w:spacing w:line="360" w:lineRule="auto"/>
        <w:ind w:left="1080"/>
        <w:jc w:val="both"/>
        <w:rPr>
          <w:rFonts w:ascii="Century Gothic" w:hAnsi="Century Gothic"/>
        </w:rPr>
      </w:pPr>
    </w:p>
    <w:p w14:paraId="549F1EE6" w14:textId="77777777" w:rsidR="00AD0C56" w:rsidRPr="00FD595B" w:rsidRDefault="00AD0C56" w:rsidP="00AD0C5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DAS CONDIÇÕES DE RECEBIMENTO DO OBJETO DA LICITAÇÃO</w:t>
      </w:r>
    </w:p>
    <w:p w14:paraId="7AA95E85" w14:textId="4C0AFBB9" w:rsidR="00AD0C56" w:rsidRDefault="00AD0C56" w:rsidP="00501BB5">
      <w:pPr>
        <w:pStyle w:val="PargrafodaLista"/>
        <w:numPr>
          <w:ilvl w:val="1"/>
          <w:numId w:val="8"/>
        </w:numPr>
        <w:spacing w:line="360" w:lineRule="auto"/>
        <w:ind w:left="1080"/>
        <w:contextualSpacing/>
        <w:jc w:val="both"/>
        <w:rPr>
          <w:rFonts w:ascii="Century Gothic" w:hAnsi="Century Gothic"/>
        </w:rPr>
      </w:pPr>
      <w:r w:rsidRPr="00FD595B">
        <w:rPr>
          <w:rFonts w:ascii="Century Gothic" w:hAnsi="Century Gothic"/>
        </w:rPr>
        <w:t>As embalagens e unidades constantes na especificação do produto deverão ser rigorosamente observadas, assim como a marca vencedora, sob pena de devolução do produto.</w:t>
      </w:r>
    </w:p>
    <w:p w14:paraId="5C67C604" w14:textId="77777777" w:rsidR="00501BB5" w:rsidRPr="00501BB5" w:rsidRDefault="00501BB5" w:rsidP="00501BB5">
      <w:pPr>
        <w:pStyle w:val="PargrafodaLista"/>
        <w:numPr>
          <w:ilvl w:val="1"/>
          <w:numId w:val="8"/>
        </w:numPr>
        <w:spacing w:line="360" w:lineRule="auto"/>
        <w:ind w:left="1080"/>
        <w:contextualSpacing/>
        <w:jc w:val="both"/>
        <w:rPr>
          <w:rFonts w:ascii="Century Gothic" w:hAnsi="Century Gothic"/>
        </w:rPr>
      </w:pPr>
    </w:p>
    <w:p w14:paraId="4E9C1471" w14:textId="77777777" w:rsidR="00AD0C56" w:rsidRPr="00FD595B" w:rsidRDefault="00AD0C56" w:rsidP="00AD0C5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 xml:space="preserve">DO PAGAMENTO </w:t>
      </w:r>
    </w:p>
    <w:p w14:paraId="54C92444" w14:textId="77777777" w:rsidR="00AD0C56" w:rsidRPr="00FD595B" w:rsidRDefault="00AD0C56" w:rsidP="00AD0C56">
      <w:pPr>
        <w:pStyle w:val="PargrafodaLista"/>
        <w:tabs>
          <w:tab w:val="left" w:pos="3444"/>
        </w:tabs>
        <w:spacing w:line="360" w:lineRule="auto"/>
        <w:ind w:firstLine="556"/>
        <w:jc w:val="both"/>
        <w:rPr>
          <w:rFonts w:ascii="Century Gothic" w:hAnsi="Century Gothic"/>
        </w:rPr>
      </w:pPr>
      <w:r w:rsidRPr="00FD595B">
        <w:rPr>
          <w:rFonts w:ascii="Century Gothic" w:hAnsi="Century Gothic"/>
        </w:rPr>
        <w:t>As notas fiscais deverão ser faturadas conforme abaixo:</w:t>
      </w:r>
    </w:p>
    <w:p w14:paraId="43813027" w14:textId="77777777" w:rsidR="00AD0C56" w:rsidRPr="00FD595B" w:rsidRDefault="00AD0C56" w:rsidP="00AD0C56">
      <w:pPr>
        <w:pStyle w:val="PargrafodaLista"/>
        <w:tabs>
          <w:tab w:val="left" w:pos="3444"/>
        </w:tabs>
        <w:spacing w:line="360" w:lineRule="auto"/>
        <w:jc w:val="both"/>
        <w:rPr>
          <w:rFonts w:ascii="Century Gothic" w:hAnsi="Century Gothic"/>
          <w:b/>
        </w:rPr>
      </w:pPr>
      <w:r w:rsidRPr="00FD595B">
        <w:rPr>
          <w:rFonts w:ascii="Century Gothic" w:hAnsi="Century Gothic"/>
          <w:b/>
        </w:rPr>
        <w:t>FUNDO MUNICIPAL DE SAÚDE DE IGUATEMI</w:t>
      </w:r>
    </w:p>
    <w:p w14:paraId="4E210DC7" w14:textId="77777777" w:rsidR="00AD0C56" w:rsidRPr="00FD595B" w:rsidRDefault="00AD0C56" w:rsidP="00AD0C56">
      <w:pPr>
        <w:pStyle w:val="PargrafodaLista"/>
        <w:tabs>
          <w:tab w:val="left" w:pos="3444"/>
        </w:tabs>
        <w:spacing w:line="360" w:lineRule="auto"/>
        <w:jc w:val="both"/>
        <w:rPr>
          <w:rFonts w:ascii="Century Gothic" w:hAnsi="Century Gothic"/>
          <w:b/>
        </w:rPr>
      </w:pPr>
      <w:r w:rsidRPr="00FD595B">
        <w:rPr>
          <w:rFonts w:ascii="Century Gothic" w:hAnsi="Century Gothic"/>
          <w:b/>
        </w:rPr>
        <w:t>CNPJ: 11.169.398/0001-10</w:t>
      </w:r>
    </w:p>
    <w:p w14:paraId="651A5B50" w14:textId="77777777" w:rsidR="00AD0C56" w:rsidRPr="00FD595B" w:rsidRDefault="00AD0C56" w:rsidP="00AD0C56">
      <w:pPr>
        <w:pStyle w:val="PargrafodaLista"/>
        <w:tabs>
          <w:tab w:val="left" w:pos="3444"/>
        </w:tabs>
        <w:spacing w:line="360" w:lineRule="auto"/>
        <w:jc w:val="both"/>
        <w:rPr>
          <w:rFonts w:ascii="Century Gothic" w:hAnsi="Century Gothic"/>
          <w:b/>
        </w:rPr>
      </w:pPr>
      <w:r w:rsidRPr="00FD595B">
        <w:rPr>
          <w:rFonts w:ascii="Century Gothic" w:hAnsi="Century Gothic"/>
          <w:b/>
        </w:rPr>
        <w:t>Avenida Laudelino Peixoto, 871 – Centro</w:t>
      </w:r>
    </w:p>
    <w:p w14:paraId="3F2E0BF7" w14:textId="77777777" w:rsidR="00AD0C56" w:rsidRPr="00FD595B" w:rsidRDefault="00AD0C56" w:rsidP="00AD0C56">
      <w:pPr>
        <w:pStyle w:val="PargrafodaLista"/>
        <w:tabs>
          <w:tab w:val="left" w:pos="3444"/>
        </w:tabs>
        <w:spacing w:line="360" w:lineRule="auto"/>
        <w:jc w:val="both"/>
        <w:rPr>
          <w:rFonts w:ascii="Century Gothic" w:hAnsi="Century Gothic"/>
          <w:b/>
        </w:rPr>
      </w:pPr>
      <w:r w:rsidRPr="00FD595B">
        <w:rPr>
          <w:rFonts w:ascii="Century Gothic" w:hAnsi="Century Gothic"/>
          <w:b/>
        </w:rPr>
        <w:t>CEP: 79960-000</w:t>
      </w:r>
    </w:p>
    <w:p w14:paraId="648DDEE4" w14:textId="77777777" w:rsidR="00AD0C56" w:rsidRPr="00FD595B" w:rsidRDefault="00AD0C56" w:rsidP="00AD0C56">
      <w:pPr>
        <w:pStyle w:val="PargrafodaLista"/>
        <w:tabs>
          <w:tab w:val="left" w:pos="3444"/>
        </w:tabs>
        <w:spacing w:line="360" w:lineRule="auto"/>
        <w:jc w:val="both"/>
        <w:rPr>
          <w:rFonts w:ascii="Century Gothic" w:hAnsi="Century Gothic"/>
          <w:b/>
        </w:rPr>
      </w:pPr>
      <w:r w:rsidRPr="00FD595B">
        <w:rPr>
          <w:rFonts w:ascii="Century Gothic" w:hAnsi="Century Gothic"/>
          <w:b/>
        </w:rPr>
        <w:t>Iguatemi – Mato Grosso do Sul</w:t>
      </w:r>
    </w:p>
    <w:p w14:paraId="31ACBAB4" w14:textId="77777777" w:rsidR="00AD0C56" w:rsidRPr="00FD595B" w:rsidRDefault="00AD0C56" w:rsidP="00AD0C56">
      <w:pPr>
        <w:pStyle w:val="PargrafodaLista"/>
        <w:tabs>
          <w:tab w:val="left" w:pos="3444"/>
        </w:tabs>
        <w:spacing w:line="360" w:lineRule="auto"/>
        <w:ind w:firstLine="556"/>
        <w:jc w:val="both"/>
        <w:rPr>
          <w:rFonts w:ascii="Century Gothic" w:hAnsi="Century Gothic"/>
        </w:rPr>
      </w:pPr>
      <w:r w:rsidRPr="00FD595B">
        <w:rPr>
          <w:rFonts w:ascii="Century Gothic" w:hAnsi="Century Gothic"/>
        </w:rPr>
        <w:t xml:space="preserve">O pagamento será efetuado a partir do dia 10 (dez) do mês subsequente ao protocolo da nota fiscal junto ao Departamento de </w:t>
      </w:r>
      <w:r w:rsidRPr="00FD595B">
        <w:rPr>
          <w:rFonts w:ascii="Century Gothic" w:hAnsi="Century Gothic"/>
        </w:rPr>
        <w:lastRenderedPageBreak/>
        <w:t>Saúde, o qual é responsável pelo envio das notas fiscais para a Secretaria Municipal de Finanças e Planejamento.</w:t>
      </w:r>
    </w:p>
    <w:p w14:paraId="4A83581E" w14:textId="77777777" w:rsidR="00AD0C56" w:rsidRPr="00FD595B" w:rsidRDefault="00AD0C56" w:rsidP="00AD0C56">
      <w:pPr>
        <w:pStyle w:val="PargrafodaLista"/>
        <w:tabs>
          <w:tab w:val="left" w:pos="3444"/>
        </w:tabs>
        <w:spacing w:line="360" w:lineRule="auto"/>
        <w:ind w:firstLine="556"/>
        <w:jc w:val="both"/>
        <w:rPr>
          <w:rFonts w:ascii="Century Gothic" w:hAnsi="Century Gothic"/>
        </w:rPr>
      </w:pPr>
      <w:r w:rsidRPr="00FD595B">
        <w:rPr>
          <w:rFonts w:ascii="Century Gothic" w:hAnsi="Century Gothic"/>
        </w:rPr>
        <w:t>Para realização do pagamento de notas ficais serão exigidos: via original da nota fiscal com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w:t>
      </w:r>
    </w:p>
    <w:p w14:paraId="2BD850BD" w14:textId="77777777" w:rsidR="00AD0C56" w:rsidRPr="00FD595B" w:rsidRDefault="00AD0C56" w:rsidP="00AD0C56">
      <w:pPr>
        <w:pStyle w:val="PargrafodaLista"/>
        <w:tabs>
          <w:tab w:val="left" w:pos="3444"/>
        </w:tabs>
        <w:spacing w:line="360" w:lineRule="auto"/>
        <w:ind w:firstLine="556"/>
        <w:jc w:val="both"/>
        <w:rPr>
          <w:rFonts w:ascii="Century Gothic" w:hAnsi="Century Gothic"/>
        </w:rPr>
      </w:pPr>
    </w:p>
    <w:p w14:paraId="249E3456" w14:textId="77777777" w:rsidR="00AD0C56" w:rsidRDefault="00AD0C56" w:rsidP="00AD0C56">
      <w:pPr>
        <w:pStyle w:val="PargrafodaLista"/>
        <w:tabs>
          <w:tab w:val="left" w:pos="3444"/>
        </w:tabs>
        <w:spacing w:line="360" w:lineRule="auto"/>
        <w:jc w:val="both"/>
        <w:rPr>
          <w:rFonts w:ascii="Century Gothic" w:hAnsi="Century Gothic"/>
        </w:rPr>
      </w:pPr>
    </w:p>
    <w:p w14:paraId="644A7A44" w14:textId="77777777" w:rsidR="00AD0C56" w:rsidRPr="00FD595B" w:rsidRDefault="00AD0C56" w:rsidP="00AD0C56">
      <w:pPr>
        <w:pStyle w:val="PargrafodaLista"/>
        <w:tabs>
          <w:tab w:val="left" w:pos="3444"/>
        </w:tabs>
        <w:spacing w:line="360" w:lineRule="auto"/>
        <w:jc w:val="both"/>
        <w:rPr>
          <w:rFonts w:ascii="Century Gothic" w:hAnsi="Century Gothic"/>
        </w:rPr>
      </w:pPr>
    </w:p>
    <w:p w14:paraId="1841774B" w14:textId="77777777" w:rsidR="00AD0C56" w:rsidRPr="00FD595B" w:rsidRDefault="00AD0C56" w:rsidP="00AD0C56">
      <w:pPr>
        <w:pStyle w:val="PargrafodaLista"/>
        <w:tabs>
          <w:tab w:val="left" w:pos="3444"/>
        </w:tabs>
        <w:spacing w:line="360" w:lineRule="auto"/>
        <w:jc w:val="both"/>
        <w:rPr>
          <w:rFonts w:ascii="Century Gothic" w:hAnsi="Century Gothic"/>
        </w:rPr>
      </w:pPr>
    </w:p>
    <w:p w14:paraId="228A4400" w14:textId="77777777" w:rsidR="00AD0C56" w:rsidRPr="00FD595B" w:rsidRDefault="00AD0C56" w:rsidP="00AD0C56">
      <w:pPr>
        <w:pStyle w:val="PargrafodaLista"/>
        <w:tabs>
          <w:tab w:val="left" w:pos="3444"/>
        </w:tabs>
        <w:spacing w:line="360" w:lineRule="auto"/>
        <w:jc w:val="right"/>
        <w:rPr>
          <w:rFonts w:ascii="Century Gothic" w:hAnsi="Century Gothic"/>
        </w:rPr>
      </w:pPr>
      <w:r w:rsidRPr="00FD595B">
        <w:rPr>
          <w:rFonts w:ascii="Century Gothic" w:hAnsi="Century Gothic"/>
        </w:rPr>
        <w:t xml:space="preserve">Iguatemi, </w:t>
      </w:r>
      <w:r>
        <w:rPr>
          <w:rFonts w:ascii="Century Gothic" w:hAnsi="Century Gothic"/>
        </w:rPr>
        <w:t>15</w:t>
      </w:r>
      <w:r w:rsidRPr="00FD595B">
        <w:rPr>
          <w:rFonts w:ascii="Century Gothic" w:hAnsi="Century Gothic"/>
        </w:rPr>
        <w:t xml:space="preserve"> de j</w:t>
      </w:r>
      <w:r>
        <w:rPr>
          <w:rFonts w:ascii="Century Gothic" w:hAnsi="Century Gothic"/>
        </w:rPr>
        <w:t>unh</w:t>
      </w:r>
      <w:r w:rsidRPr="00FD595B">
        <w:rPr>
          <w:rFonts w:ascii="Century Gothic" w:hAnsi="Century Gothic"/>
        </w:rPr>
        <w:t>o de 202</w:t>
      </w:r>
      <w:r>
        <w:rPr>
          <w:rFonts w:ascii="Century Gothic" w:hAnsi="Century Gothic"/>
        </w:rPr>
        <w:t>2</w:t>
      </w:r>
      <w:r w:rsidRPr="00FD595B">
        <w:rPr>
          <w:rFonts w:ascii="Century Gothic" w:hAnsi="Century Gothic"/>
        </w:rPr>
        <w:t>.</w:t>
      </w:r>
    </w:p>
    <w:p w14:paraId="2D5F7FFB" w14:textId="77777777" w:rsidR="00AD0C56" w:rsidRPr="00FD595B" w:rsidRDefault="00AD0C56" w:rsidP="00AD0C56">
      <w:pPr>
        <w:pStyle w:val="PargrafodaLista"/>
        <w:tabs>
          <w:tab w:val="left" w:pos="3444"/>
        </w:tabs>
        <w:spacing w:line="360" w:lineRule="auto"/>
        <w:jc w:val="both"/>
        <w:rPr>
          <w:rFonts w:ascii="Century Gothic" w:hAnsi="Century Gothic"/>
        </w:rPr>
      </w:pPr>
    </w:p>
    <w:p w14:paraId="43BD7AB4" w14:textId="77777777" w:rsidR="00AD0C56" w:rsidRPr="00FD595B" w:rsidRDefault="00AD0C56" w:rsidP="00AD0C56">
      <w:pPr>
        <w:pStyle w:val="PargrafodaLista"/>
        <w:tabs>
          <w:tab w:val="left" w:pos="3444"/>
        </w:tabs>
        <w:spacing w:line="360" w:lineRule="auto"/>
        <w:jc w:val="both"/>
        <w:rPr>
          <w:rFonts w:ascii="Century Gothic" w:hAnsi="Century Gothic"/>
        </w:rPr>
      </w:pPr>
    </w:p>
    <w:p w14:paraId="57191FE9" w14:textId="77777777" w:rsidR="00AD0C56" w:rsidRPr="00FD595B" w:rsidRDefault="00AD0C56" w:rsidP="00AD0C56">
      <w:pPr>
        <w:pStyle w:val="PargrafodaLista"/>
        <w:tabs>
          <w:tab w:val="left" w:pos="3444"/>
        </w:tabs>
        <w:spacing w:line="360" w:lineRule="auto"/>
        <w:jc w:val="center"/>
        <w:rPr>
          <w:rFonts w:ascii="Century Gothic" w:hAnsi="Century Gothic"/>
        </w:rPr>
      </w:pPr>
    </w:p>
    <w:p w14:paraId="79EA0349" w14:textId="77777777" w:rsidR="00AD0C56" w:rsidRPr="00FD595B" w:rsidRDefault="00AD0C56" w:rsidP="00AD0C56">
      <w:pPr>
        <w:pStyle w:val="PargrafodaLista"/>
        <w:tabs>
          <w:tab w:val="left" w:pos="3444"/>
        </w:tabs>
        <w:spacing w:line="360" w:lineRule="auto"/>
        <w:jc w:val="center"/>
        <w:rPr>
          <w:rFonts w:ascii="Century Gothic" w:hAnsi="Century Gothic" w:cstheme="minorHAnsi"/>
        </w:rPr>
      </w:pPr>
      <w:r w:rsidRPr="00FD595B">
        <w:rPr>
          <w:rFonts w:ascii="Century Gothic" w:hAnsi="Century Gothic" w:cstheme="minorHAnsi"/>
        </w:rPr>
        <w:t>_________</w:t>
      </w:r>
      <w:r>
        <w:rPr>
          <w:rFonts w:ascii="Century Gothic" w:hAnsi="Century Gothic" w:cstheme="minorHAnsi"/>
        </w:rPr>
        <w:t>__________</w:t>
      </w:r>
      <w:r w:rsidRPr="00FD595B">
        <w:rPr>
          <w:rFonts w:ascii="Century Gothic" w:hAnsi="Century Gothic" w:cstheme="minorHAnsi"/>
        </w:rPr>
        <w:t>_________________</w:t>
      </w:r>
    </w:p>
    <w:p w14:paraId="218CF8F7" w14:textId="77777777" w:rsidR="00AD0C56" w:rsidRPr="00FD595B" w:rsidRDefault="00AD0C56" w:rsidP="00AD0C56">
      <w:pPr>
        <w:pStyle w:val="PargrafodaLista"/>
        <w:ind w:left="0"/>
        <w:jc w:val="center"/>
        <w:rPr>
          <w:rFonts w:ascii="Century Gothic" w:hAnsi="Century Gothic" w:cstheme="minorHAnsi"/>
          <w:b/>
        </w:rPr>
      </w:pPr>
      <w:r w:rsidRPr="00FD595B">
        <w:rPr>
          <w:rFonts w:ascii="Century Gothic" w:hAnsi="Century Gothic" w:cstheme="minorHAnsi"/>
          <w:b/>
        </w:rPr>
        <w:t>Janssen Portelha Galhardo</w:t>
      </w:r>
    </w:p>
    <w:p w14:paraId="3837CF82" w14:textId="77777777" w:rsidR="00AD0C56" w:rsidRPr="00FD595B" w:rsidRDefault="00AD0C56" w:rsidP="00AD0C56">
      <w:pPr>
        <w:pStyle w:val="PargrafodaLista"/>
        <w:ind w:left="0"/>
        <w:jc w:val="center"/>
        <w:rPr>
          <w:rFonts w:ascii="Century Gothic" w:hAnsi="Century Gothic"/>
        </w:rPr>
      </w:pPr>
      <w:r w:rsidRPr="00FD595B">
        <w:rPr>
          <w:rFonts w:ascii="Century Gothic" w:hAnsi="Century Gothic" w:cstheme="minorHAnsi"/>
        </w:rPr>
        <w:t>Secretário Municipal de Saúde</w:t>
      </w:r>
    </w:p>
    <w:p w14:paraId="1501A785" w14:textId="7B84545B" w:rsidR="00691006" w:rsidRDefault="00691006" w:rsidP="002B3762">
      <w:pPr>
        <w:spacing w:after="0" w:line="240" w:lineRule="auto"/>
        <w:rPr>
          <w:rFonts w:ascii="Arial Narrow" w:hAnsi="Arial Narrow" w:cstheme="minorHAnsi"/>
          <w:b/>
          <w:sz w:val="28"/>
          <w:szCs w:val="28"/>
          <w:u w:val="single"/>
        </w:rPr>
      </w:pPr>
    </w:p>
    <w:p w14:paraId="1EA52C5C" w14:textId="41A37E4B" w:rsidR="00691006" w:rsidRDefault="00691006" w:rsidP="002B3762">
      <w:pPr>
        <w:spacing w:after="0" w:line="240" w:lineRule="auto"/>
        <w:rPr>
          <w:rFonts w:ascii="Arial Narrow" w:hAnsi="Arial Narrow" w:cstheme="minorHAnsi"/>
          <w:b/>
          <w:sz w:val="28"/>
          <w:szCs w:val="28"/>
          <w:u w:val="single"/>
        </w:rPr>
      </w:pPr>
    </w:p>
    <w:p w14:paraId="3830D7EA" w14:textId="1424712E" w:rsidR="00691006" w:rsidRDefault="00691006" w:rsidP="002B3762">
      <w:pPr>
        <w:spacing w:after="0" w:line="240" w:lineRule="auto"/>
        <w:rPr>
          <w:rFonts w:ascii="Arial Narrow" w:hAnsi="Arial Narrow" w:cstheme="minorHAnsi"/>
          <w:b/>
          <w:sz w:val="28"/>
          <w:szCs w:val="28"/>
          <w:u w:val="single"/>
        </w:rPr>
      </w:pPr>
    </w:p>
    <w:p w14:paraId="5516B080" w14:textId="627E0094" w:rsidR="00501BB5" w:rsidRDefault="00501BB5" w:rsidP="002B3762">
      <w:pPr>
        <w:spacing w:after="0" w:line="240" w:lineRule="auto"/>
        <w:rPr>
          <w:rFonts w:ascii="Arial Narrow" w:hAnsi="Arial Narrow" w:cstheme="minorHAnsi"/>
          <w:b/>
          <w:sz w:val="28"/>
          <w:szCs w:val="28"/>
          <w:u w:val="single"/>
        </w:rPr>
      </w:pPr>
    </w:p>
    <w:p w14:paraId="16E9250E" w14:textId="093F4429" w:rsidR="00501BB5" w:rsidRDefault="00501BB5" w:rsidP="002B3762">
      <w:pPr>
        <w:spacing w:after="0" w:line="240" w:lineRule="auto"/>
        <w:rPr>
          <w:rFonts w:ascii="Arial Narrow" w:hAnsi="Arial Narrow" w:cstheme="minorHAnsi"/>
          <w:b/>
          <w:sz w:val="28"/>
          <w:szCs w:val="28"/>
          <w:u w:val="single"/>
        </w:rPr>
      </w:pPr>
    </w:p>
    <w:p w14:paraId="5B26839A" w14:textId="6F939950" w:rsidR="00501BB5" w:rsidRDefault="00501BB5" w:rsidP="002B3762">
      <w:pPr>
        <w:spacing w:after="0" w:line="240" w:lineRule="auto"/>
        <w:rPr>
          <w:rFonts w:ascii="Arial Narrow" w:hAnsi="Arial Narrow" w:cstheme="minorHAnsi"/>
          <w:b/>
          <w:sz w:val="28"/>
          <w:szCs w:val="28"/>
          <w:u w:val="single"/>
        </w:rPr>
      </w:pPr>
    </w:p>
    <w:p w14:paraId="0C6D8142" w14:textId="600489BB" w:rsidR="00501BB5" w:rsidRDefault="00501BB5" w:rsidP="002B3762">
      <w:pPr>
        <w:spacing w:after="0" w:line="240" w:lineRule="auto"/>
        <w:rPr>
          <w:rFonts w:ascii="Arial Narrow" w:hAnsi="Arial Narrow" w:cstheme="minorHAnsi"/>
          <w:b/>
          <w:sz w:val="28"/>
          <w:szCs w:val="28"/>
          <w:u w:val="single"/>
        </w:rPr>
      </w:pPr>
    </w:p>
    <w:p w14:paraId="2924B316" w14:textId="7FF718E6" w:rsidR="00501BB5" w:rsidRDefault="00501BB5" w:rsidP="002B3762">
      <w:pPr>
        <w:spacing w:after="0" w:line="240" w:lineRule="auto"/>
        <w:rPr>
          <w:rFonts w:ascii="Arial Narrow" w:hAnsi="Arial Narrow" w:cstheme="minorHAnsi"/>
          <w:b/>
          <w:sz w:val="28"/>
          <w:szCs w:val="28"/>
          <w:u w:val="single"/>
        </w:rPr>
      </w:pPr>
    </w:p>
    <w:p w14:paraId="45831B74" w14:textId="77777777" w:rsidR="00501BB5" w:rsidRDefault="00501BB5" w:rsidP="002B3762">
      <w:pPr>
        <w:spacing w:after="0" w:line="240" w:lineRule="auto"/>
        <w:rPr>
          <w:rFonts w:ascii="Arial Narrow" w:hAnsi="Arial Narrow" w:cstheme="minorHAnsi"/>
          <w:b/>
          <w:sz w:val="28"/>
          <w:szCs w:val="28"/>
          <w:u w:val="single"/>
        </w:rPr>
      </w:pPr>
    </w:p>
    <w:p w14:paraId="2FDAD6B1" w14:textId="796B1F09" w:rsidR="00691006" w:rsidRDefault="00691006" w:rsidP="002B3762">
      <w:pPr>
        <w:spacing w:after="0" w:line="240" w:lineRule="auto"/>
        <w:rPr>
          <w:rFonts w:ascii="Arial Narrow" w:hAnsi="Arial Narrow" w:cstheme="minorHAnsi"/>
          <w:b/>
          <w:sz w:val="28"/>
          <w:szCs w:val="28"/>
          <w:u w:val="single"/>
        </w:rPr>
      </w:pPr>
    </w:p>
    <w:p w14:paraId="1D929B33" w14:textId="1C58C1FB" w:rsidR="00691006" w:rsidRDefault="00691006" w:rsidP="002B3762">
      <w:pPr>
        <w:spacing w:after="0" w:line="240" w:lineRule="auto"/>
        <w:rPr>
          <w:rFonts w:ascii="Arial Narrow" w:hAnsi="Arial Narrow" w:cstheme="minorHAnsi"/>
          <w:b/>
          <w:sz w:val="28"/>
          <w:szCs w:val="28"/>
          <w:u w:val="single"/>
        </w:rPr>
      </w:pPr>
    </w:p>
    <w:p w14:paraId="1416747B" w14:textId="5EB71003" w:rsidR="00691006" w:rsidRDefault="00691006" w:rsidP="002B3762">
      <w:pPr>
        <w:spacing w:after="0" w:line="240" w:lineRule="auto"/>
        <w:rPr>
          <w:rFonts w:ascii="Arial Narrow" w:hAnsi="Arial Narrow" w:cstheme="minorHAnsi"/>
          <w:b/>
          <w:sz w:val="28"/>
          <w:szCs w:val="28"/>
          <w:u w:val="single"/>
        </w:rPr>
      </w:pPr>
    </w:p>
    <w:p w14:paraId="2FEE3069" w14:textId="77777777" w:rsidR="00AD0C56" w:rsidRDefault="00AD0C56" w:rsidP="002B3762">
      <w:pPr>
        <w:spacing w:after="0" w:line="240" w:lineRule="auto"/>
        <w:rPr>
          <w:rFonts w:ascii="Arial Narrow" w:hAnsi="Arial Narrow" w:cstheme="minorHAnsi"/>
          <w:b/>
          <w:sz w:val="28"/>
          <w:szCs w:val="28"/>
          <w:u w:val="single"/>
        </w:rPr>
      </w:pPr>
    </w:p>
    <w:p w14:paraId="6843D0A7" w14:textId="77777777" w:rsidR="00B12E96" w:rsidRPr="003F10F6" w:rsidRDefault="00B12E96" w:rsidP="002B3762">
      <w:pPr>
        <w:spacing w:after="0" w:line="240" w:lineRule="auto"/>
        <w:rPr>
          <w:rFonts w:ascii="Arial Narrow" w:hAnsi="Arial Narrow" w:cstheme="minorHAnsi"/>
          <w:b/>
          <w:sz w:val="28"/>
          <w:szCs w:val="28"/>
          <w:u w:val="single"/>
        </w:rPr>
      </w:pPr>
    </w:p>
    <w:tbl>
      <w:tblPr>
        <w:tblW w:w="9072" w:type="dxa"/>
        <w:tblInd w:w="142" w:type="dxa"/>
        <w:tblCellMar>
          <w:left w:w="70" w:type="dxa"/>
          <w:right w:w="70" w:type="dxa"/>
        </w:tblCellMar>
        <w:tblLook w:val="04A0" w:firstRow="1" w:lastRow="0" w:firstColumn="1" w:lastColumn="0" w:noHBand="0" w:noVBand="1"/>
      </w:tblPr>
      <w:tblGrid>
        <w:gridCol w:w="446"/>
        <w:gridCol w:w="370"/>
        <w:gridCol w:w="523"/>
        <w:gridCol w:w="3200"/>
        <w:gridCol w:w="483"/>
        <w:gridCol w:w="872"/>
        <w:gridCol w:w="790"/>
        <w:gridCol w:w="1046"/>
        <w:gridCol w:w="890"/>
        <w:gridCol w:w="452"/>
      </w:tblGrid>
      <w:tr w:rsidR="00E06B69" w:rsidRPr="00E06B69" w14:paraId="51E73983" w14:textId="77777777" w:rsidTr="00AD0C56">
        <w:trPr>
          <w:trHeight w:val="255"/>
        </w:trPr>
        <w:tc>
          <w:tcPr>
            <w:tcW w:w="9072" w:type="dxa"/>
            <w:gridSpan w:val="10"/>
            <w:tcBorders>
              <w:top w:val="nil"/>
              <w:left w:val="nil"/>
              <w:bottom w:val="nil"/>
              <w:right w:val="nil"/>
            </w:tcBorders>
            <w:shd w:val="clear" w:color="auto" w:fill="auto"/>
            <w:vAlign w:val="center"/>
            <w:hideMark/>
          </w:tcPr>
          <w:p w14:paraId="6CF01875" w14:textId="27E1B8F5" w:rsidR="00E06B69" w:rsidRPr="00E06B69" w:rsidRDefault="00E06B69" w:rsidP="00E06B69">
            <w:pPr>
              <w:spacing w:after="0" w:line="240" w:lineRule="auto"/>
              <w:jc w:val="center"/>
              <w:rPr>
                <w:rFonts w:ascii="Tahoma" w:hAnsi="Tahoma" w:cs="Tahoma"/>
                <w:b/>
                <w:bCs/>
                <w:color w:val="000000"/>
                <w:sz w:val="20"/>
                <w:szCs w:val="20"/>
              </w:rPr>
            </w:pPr>
            <w:r w:rsidRPr="00E06B69">
              <w:rPr>
                <w:rFonts w:ascii="Tahoma" w:hAnsi="Tahoma" w:cs="Tahoma"/>
                <w:b/>
                <w:bCs/>
                <w:color w:val="000000"/>
                <w:sz w:val="20"/>
                <w:szCs w:val="20"/>
              </w:rPr>
              <w:t>ANEXO I</w:t>
            </w:r>
            <w:r>
              <w:rPr>
                <w:rFonts w:ascii="Tahoma" w:hAnsi="Tahoma" w:cs="Tahoma"/>
                <w:b/>
                <w:bCs/>
                <w:color w:val="000000"/>
                <w:sz w:val="20"/>
                <w:szCs w:val="20"/>
              </w:rPr>
              <w:t>I</w:t>
            </w:r>
          </w:p>
        </w:tc>
      </w:tr>
      <w:tr w:rsidR="00E06B69" w:rsidRPr="00E06B69" w14:paraId="54D2265A" w14:textId="77777777" w:rsidTr="00AD0C56">
        <w:trPr>
          <w:trHeight w:val="255"/>
        </w:trPr>
        <w:tc>
          <w:tcPr>
            <w:tcW w:w="9072" w:type="dxa"/>
            <w:gridSpan w:val="10"/>
            <w:tcBorders>
              <w:top w:val="nil"/>
              <w:left w:val="nil"/>
              <w:bottom w:val="nil"/>
              <w:right w:val="nil"/>
            </w:tcBorders>
            <w:shd w:val="clear" w:color="auto" w:fill="auto"/>
            <w:vAlign w:val="center"/>
            <w:hideMark/>
          </w:tcPr>
          <w:p w14:paraId="2E963DEB" w14:textId="77777777" w:rsidR="00E06B69" w:rsidRPr="00E06B69" w:rsidRDefault="00E06B69" w:rsidP="00E06B69">
            <w:pPr>
              <w:spacing w:after="0" w:line="240" w:lineRule="auto"/>
              <w:jc w:val="center"/>
              <w:rPr>
                <w:rFonts w:ascii="Tahoma" w:hAnsi="Tahoma" w:cs="Tahoma"/>
                <w:b/>
                <w:bCs/>
                <w:sz w:val="20"/>
                <w:szCs w:val="20"/>
              </w:rPr>
            </w:pPr>
            <w:r w:rsidRPr="00E06B69">
              <w:rPr>
                <w:rFonts w:ascii="Tahoma" w:hAnsi="Tahoma" w:cs="Tahoma"/>
                <w:b/>
                <w:bCs/>
                <w:sz w:val="20"/>
                <w:szCs w:val="20"/>
              </w:rPr>
              <w:t>PROPOSTA DE PREÇOS</w:t>
            </w:r>
          </w:p>
        </w:tc>
      </w:tr>
      <w:tr w:rsidR="00AD0C56" w:rsidRPr="00AD0C56" w14:paraId="177AA43F" w14:textId="77777777" w:rsidTr="00AD0C56">
        <w:trPr>
          <w:trHeight w:val="165"/>
        </w:trPr>
        <w:tc>
          <w:tcPr>
            <w:tcW w:w="9072" w:type="dxa"/>
            <w:gridSpan w:val="10"/>
            <w:tcBorders>
              <w:top w:val="single" w:sz="4" w:space="0" w:color="auto"/>
              <w:left w:val="single" w:sz="4" w:space="0" w:color="auto"/>
              <w:bottom w:val="nil"/>
              <w:right w:val="single" w:sz="4" w:space="0" w:color="000000"/>
            </w:tcBorders>
            <w:shd w:val="clear" w:color="auto" w:fill="auto"/>
            <w:vAlign w:val="center"/>
            <w:hideMark/>
          </w:tcPr>
          <w:p w14:paraId="47976E98"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ÓRGÃO LICITANTE:</w:t>
            </w:r>
          </w:p>
        </w:tc>
      </w:tr>
      <w:tr w:rsidR="00AD0C56" w:rsidRPr="00AD0C56" w14:paraId="16350769" w14:textId="77777777" w:rsidTr="00AD0C56">
        <w:trPr>
          <w:trHeight w:val="282"/>
        </w:trPr>
        <w:tc>
          <w:tcPr>
            <w:tcW w:w="9072" w:type="dxa"/>
            <w:gridSpan w:val="10"/>
            <w:tcBorders>
              <w:top w:val="nil"/>
              <w:left w:val="single" w:sz="4" w:space="0" w:color="000000"/>
              <w:bottom w:val="single" w:sz="4" w:space="0" w:color="000000"/>
              <w:right w:val="single" w:sz="4" w:space="0" w:color="000000"/>
            </w:tcBorders>
            <w:shd w:val="clear" w:color="auto" w:fill="auto"/>
            <w:vAlign w:val="center"/>
            <w:hideMark/>
          </w:tcPr>
          <w:p w14:paraId="56FBD55C" w14:textId="77777777" w:rsidR="00AD0C56" w:rsidRPr="00AD0C56" w:rsidRDefault="00AD0C56" w:rsidP="00AD0C56">
            <w:pPr>
              <w:spacing w:after="0" w:line="240" w:lineRule="auto"/>
              <w:jc w:val="center"/>
              <w:rPr>
                <w:rFonts w:ascii="Tahoma" w:hAnsi="Tahoma" w:cs="Tahoma"/>
                <w:b/>
                <w:bCs/>
                <w:color w:val="000000"/>
                <w:sz w:val="16"/>
                <w:szCs w:val="16"/>
              </w:rPr>
            </w:pPr>
            <w:r w:rsidRPr="00AD0C56">
              <w:rPr>
                <w:rFonts w:ascii="Tahoma" w:hAnsi="Tahoma" w:cs="Tahoma"/>
                <w:b/>
                <w:bCs/>
                <w:color w:val="000000"/>
                <w:sz w:val="16"/>
                <w:szCs w:val="16"/>
              </w:rPr>
              <w:t>PREFEITURA MUNICIPAL DE IGUATEMI/MS</w:t>
            </w:r>
          </w:p>
        </w:tc>
      </w:tr>
      <w:tr w:rsidR="00AD0C56" w:rsidRPr="00AD0C56" w14:paraId="6248D16C" w14:textId="77777777" w:rsidTr="00AD0C56">
        <w:trPr>
          <w:trHeight w:val="180"/>
        </w:trPr>
        <w:tc>
          <w:tcPr>
            <w:tcW w:w="5894" w:type="dxa"/>
            <w:gridSpan w:val="6"/>
            <w:tcBorders>
              <w:top w:val="single" w:sz="4" w:space="0" w:color="auto"/>
              <w:left w:val="single" w:sz="4" w:space="0" w:color="auto"/>
              <w:bottom w:val="nil"/>
              <w:right w:val="single" w:sz="4" w:space="0" w:color="000000"/>
            </w:tcBorders>
            <w:shd w:val="clear" w:color="auto" w:fill="auto"/>
            <w:vAlign w:val="center"/>
            <w:hideMark/>
          </w:tcPr>
          <w:p w14:paraId="0B6A0A95"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PROCESSO/MODALIDADE:</w:t>
            </w:r>
          </w:p>
        </w:tc>
        <w:tc>
          <w:tcPr>
            <w:tcW w:w="3178" w:type="dxa"/>
            <w:gridSpan w:val="4"/>
            <w:tcBorders>
              <w:top w:val="single" w:sz="4" w:space="0" w:color="auto"/>
              <w:left w:val="nil"/>
              <w:bottom w:val="nil"/>
              <w:right w:val="single" w:sz="4" w:space="0" w:color="000000"/>
            </w:tcBorders>
            <w:shd w:val="clear" w:color="auto" w:fill="auto"/>
            <w:vAlign w:val="center"/>
            <w:hideMark/>
          </w:tcPr>
          <w:p w14:paraId="7E24BBE2"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TIPO DE JULGAMENTO:</w:t>
            </w:r>
          </w:p>
        </w:tc>
      </w:tr>
      <w:tr w:rsidR="00AD0C56" w:rsidRPr="00AD0C56" w14:paraId="133A3D0F" w14:textId="77777777" w:rsidTr="00AD0C56">
        <w:trPr>
          <w:trHeight w:val="282"/>
        </w:trPr>
        <w:tc>
          <w:tcPr>
            <w:tcW w:w="5894" w:type="dxa"/>
            <w:gridSpan w:val="6"/>
            <w:tcBorders>
              <w:top w:val="nil"/>
              <w:left w:val="single" w:sz="4" w:space="0" w:color="000000"/>
              <w:bottom w:val="single" w:sz="4" w:space="0" w:color="000000"/>
              <w:right w:val="single" w:sz="4" w:space="0" w:color="000000"/>
            </w:tcBorders>
            <w:shd w:val="clear" w:color="auto" w:fill="auto"/>
            <w:vAlign w:val="center"/>
            <w:hideMark/>
          </w:tcPr>
          <w:p w14:paraId="1E97140C" w14:textId="77777777" w:rsidR="00AD0C56" w:rsidRPr="00AD0C56" w:rsidRDefault="00AD0C56" w:rsidP="00AD0C56">
            <w:pPr>
              <w:spacing w:after="0" w:line="240" w:lineRule="auto"/>
              <w:jc w:val="center"/>
              <w:rPr>
                <w:rFonts w:ascii="Tahoma" w:hAnsi="Tahoma" w:cs="Tahoma"/>
                <w:b/>
                <w:bCs/>
                <w:color w:val="000000"/>
                <w:sz w:val="16"/>
                <w:szCs w:val="16"/>
              </w:rPr>
            </w:pPr>
            <w:r w:rsidRPr="00AD0C56">
              <w:rPr>
                <w:rFonts w:ascii="Tahoma" w:hAnsi="Tahoma" w:cs="Tahoma"/>
                <w:b/>
                <w:bCs/>
                <w:color w:val="000000"/>
                <w:sz w:val="16"/>
                <w:szCs w:val="16"/>
              </w:rPr>
              <w:t>0187/2022   -   PREGÃO Nº 0017/2022</w:t>
            </w:r>
          </w:p>
        </w:tc>
        <w:tc>
          <w:tcPr>
            <w:tcW w:w="3178" w:type="dxa"/>
            <w:gridSpan w:val="4"/>
            <w:tcBorders>
              <w:top w:val="nil"/>
              <w:left w:val="nil"/>
              <w:bottom w:val="single" w:sz="4" w:space="0" w:color="000000"/>
              <w:right w:val="single" w:sz="4" w:space="0" w:color="000000"/>
            </w:tcBorders>
            <w:shd w:val="clear" w:color="auto" w:fill="auto"/>
            <w:vAlign w:val="center"/>
            <w:hideMark/>
          </w:tcPr>
          <w:p w14:paraId="24E8D4D9" w14:textId="77777777" w:rsidR="00AD0C56" w:rsidRPr="00AD0C56" w:rsidRDefault="00AD0C56" w:rsidP="00AD0C56">
            <w:pPr>
              <w:spacing w:after="0" w:line="240" w:lineRule="auto"/>
              <w:jc w:val="center"/>
              <w:rPr>
                <w:rFonts w:ascii="Tahoma" w:hAnsi="Tahoma" w:cs="Tahoma"/>
                <w:b/>
                <w:bCs/>
                <w:color w:val="000000"/>
                <w:sz w:val="16"/>
                <w:szCs w:val="16"/>
              </w:rPr>
            </w:pPr>
            <w:r w:rsidRPr="00AD0C56">
              <w:rPr>
                <w:rFonts w:ascii="Tahoma" w:hAnsi="Tahoma" w:cs="Tahoma"/>
                <w:b/>
                <w:bCs/>
                <w:color w:val="000000"/>
                <w:sz w:val="16"/>
                <w:szCs w:val="16"/>
              </w:rPr>
              <w:t>MENOR PREÇO POR ITEM</w:t>
            </w:r>
          </w:p>
        </w:tc>
      </w:tr>
      <w:tr w:rsidR="00AD0C56" w:rsidRPr="00AD0C56" w14:paraId="45C55CCF" w14:textId="77777777" w:rsidTr="00AD0C56">
        <w:trPr>
          <w:trHeight w:val="210"/>
        </w:trPr>
        <w:tc>
          <w:tcPr>
            <w:tcW w:w="9072" w:type="dxa"/>
            <w:gridSpan w:val="10"/>
            <w:tcBorders>
              <w:top w:val="single" w:sz="4" w:space="0" w:color="auto"/>
              <w:left w:val="single" w:sz="4" w:space="0" w:color="auto"/>
              <w:bottom w:val="nil"/>
              <w:right w:val="single" w:sz="4" w:space="0" w:color="000000"/>
            </w:tcBorders>
            <w:shd w:val="clear" w:color="auto" w:fill="auto"/>
            <w:vAlign w:val="center"/>
            <w:hideMark/>
          </w:tcPr>
          <w:p w14:paraId="3C453314"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OBJETO:</w:t>
            </w:r>
          </w:p>
        </w:tc>
      </w:tr>
      <w:tr w:rsidR="00AD0C56" w:rsidRPr="00AD0C56" w14:paraId="1CCBBDE3" w14:textId="77777777" w:rsidTr="00AD0C56">
        <w:trPr>
          <w:trHeight w:val="882"/>
        </w:trPr>
        <w:tc>
          <w:tcPr>
            <w:tcW w:w="9072" w:type="dxa"/>
            <w:gridSpan w:val="10"/>
            <w:tcBorders>
              <w:top w:val="nil"/>
              <w:left w:val="single" w:sz="4" w:space="0" w:color="000000"/>
              <w:bottom w:val="single" w:sz="4" w:space="0" w:color="000000"/>
              <w:right w:val="single" w:sz="4" w:space="0" w:color="000000"/>
            </w:tcBorders>
            <w:shd w:val="clear" w:color="auto" w:fill="auto"/>
            <w:hideMark/>
          </w:tcPr>
          <w:p w14:paraId="3F86432C" w14:textId="77777777" w:rsidR="00AD0C56" w:rsidRPr="00AD0C56" w:rsidRDefault="00AD0C56" w:rsidP="00AD0C56">
            <w:pPr>
              <w:spacing w:after="0" w:line="240" w:lineRule="auto"/>
              <w:jc w:val="both"/>
              <w:rPr>
                <w:rFonts w:ascii="Tahoma" w:hAnsi="Tahoma" w:cs="Tahoma"/>
                <w:b/>
                <w:bCs/>
                <w:color w:val="000000"/>
                <w:sz w:val="16"/>
                <w:szCs w:val="16"/>
              </w:rPr>
            </w:pPr>
            <w:r w:rsidRPr="00AD0C56">
              <w:rPr>
                <w:rFonts w:ascii="Tahoma" w:hAnsi="Tahoma" w:cs="Tahoma"/>
                <w:b/>
                <w:bCs/>
                <w:color w:val="000000"/>
                <w:sz w:val="16"/>
                <w:szCs w:val="16"/>
              </w:rPr>
              <w:t>AQUISIÇÃO DE MATERIAIS HOSPITALARES PARA ATENDIMENTO DA DEMANDA DAS UNIDADES DE ESTRATÉGIA DE SAÚDE DA FAMÍLIA E PRONTO ATENDIMENTO MUNICIPAL, COM VISTAS A IMPLEMENTAR A PREVENÇÃO, PROMOÇÃO E RECUPERAÇÃO DA SAÚDE DOS MUNÍCIPES E DEMAIS PACIENTES USUÁRIOS DO SISTEMA PÚBLICO DE SAÚDE.</w:t>
            </w:r>
          </w:p>
        </w:tc>
      </w:tr>
      <w:tr w:rsidR="00AD0C56" w:rsidRPr="00AD0C56" w14:paraId="2370421F" w14:textId="77777777" w:rsidTr="00AD0C56">
        <w:trPr>
          <w:trHeight w:val="165"/>
        </w:trPr>
        <w:tc>
          <w:tcPr>
            <w:tcW w:w="6684" w:type="dxa"/>
            <w:gridSpan w:val="7"/>
            <w:tcBorders>
              <w:top w:val="single" w:sz="4" w:space="0" w:color="auto"/>
              <w:left w:val="single" w:sz="4" w:space="0" w:color="auto"/>
              <w:bottom w:val="nil"/>
              <w:right w:val="single" w:sz="4" w:space="0" w:color="000000"/>
            </w:tcBorders>
            <w:shd w:val="clear" w:color="auto" w:fill="auto"/>
            <w:vAlign w:val="center"/>
            <w:hideMark/>
          </w:tcPr>
          <w:p w14:paraId="4F406B35"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PROPONENTE:</w:t>
            </w:r>
          </w:p>
        </w:tc>
        <w:tc>
          <w:tcPr>
            <w:tcW w:w="2388" w:type="dxa"/>
            <w:gridSpan w:val="3"/>
            <w:tcBorders>
              <w:top w:val="single" w:sz="4" w:space="0" w:color="auto"/>
              <w:left w:val="nil"/>
              <w:bottom w:val="nil"/>
              <w:right w:val="single" w:sz="4" w:space="0" w:color="000000"/>
            </w:tcBorders>
            <w:shd w:val="clear" w:color="auto" w:fill="auto"/>
            <w:vAlign w:val="center"/>
            <w:hideMark/>
          </w:tcPr>
          <w:p w14:paraId="755D9D81"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CNPJ/CPF:</w:t>
            </w:r>
          </w:p>
        </w:tc>
      </w:tr>
      <w:tr w:rsidR="00AD0C56" w:rsidRPr="00AD0C56" w14:paraId="333B5215" w14:textId="77777777" w:rsidTr="00AD0C56">
        <w:trPr>
          <w:trHeight w:val="282"/>
        </w:trPr>
        <w:tc>
          <w:tcPr>
            <w:tcW w:w="6684" w:type="dxa"/>
            <w:gridSpan w:val="7"/>
            <w:tcBorders>
              <w:top w:val="nil"/>
              <w:left w:val="single" w:sz="4" w:space="0" w:color="auto"/>
              <w:bottom w:val="single" w:sz="4" w:space="0" w:color="auto"/>
              <w:right w:val="single" w:sz="4" w:space="0" w:color="000000"/>
            </w:tcBorders>
            <w:shd w:val="clear" w:color="000000" w:fill="FFFF99"/>
            <w:vAlign w:val="center"/>
            <w:hideMark/>
          </w:tcPr>
          <w:p w14:paraId="24A5543D" w14:textId="77777777" w:rsidR="00AD0C56" w:rsidRPr="00AD0C56" w:rsidRDefault="00AD0C56" w:rsidP="00AD0C56">
            <w:pPr>
              <w:spacing w:after="0" w:line="240" w:lineRule="auto"/>
              <w:jc w:val="center"/>
              <w:rPr>
                <w:rFonts w:ascii="Tahoma" w:hAnsi="Tahoma" w:cs="Tahoma"/>
                <w:b/>
                <w:bCs/>
                <w:sz w:val="16"/>
                <w:szCs w:val="16"/>
              </w:rPr>
            </w:pPr>
            <w:r w:rsidRPr="00AD0C56">
              <w:rPr>
                <w:rFonts w:ascii="Tahoma" w:hAnsi="Tahoma" w:cs="Tahoma"/>
                <w:b/>
                <w:bCs/>
                <w:sz w:val="16"/>
                <w:szCs w:val="16"/>
              </w:rPr>
              <w:t> </w:t>
            </w:r>
          </w:p>
        </w:tc>
        <w:tc>
          <w:tcPr>
            <w:tcW w:w="2388" w:type="dxa"/>
            <w:gridSpan w:val="3"/>
            <w:tcBorders>
              <w:top w:val="nil"/>
              <w:left w:val="nil"/>
              <w:bottom w:val="single" w:sz="4" w:space="0" w:color="auto"/>
              <w:right w:val="single" w:sz="4" w:space="0" w:color="000000"/>
            </w:tcBorders>
            <w:shd w:val="clear" w:color="000000" w:fill="FFFF99"/>
            <w:vAlign w:val="center"/>
            <w:hideMark/>
          </w:tcPr>
          <w:p w14:paraId="759D6BBE" w14:textId="77777777" w:rsidR="00AD0C56" w:rsidRPr="00AD0C56" w:rsidRDefault="00AD0C56" w:rsidP="00AD0C56">
            <w:pPr>
              <w:spacing w:after="0" w:line="240" w:lineRule="auto"/>
              <w:jc w:val="center"/>
              <w:rPr>
                <w:rFonts w:ascii="Tahoma" w:hAnsi="Tahoma" w:cs="Tahoma"/>
                <w:b/>
                <w:bCs/>
                <w:sz w:val="16"/>
                <w:szCs w:val="16"/>
              </w:rPr>
            </w:pPr>
            <w:r w:rsidRPr="00AD0C56">
              <w:rPr>
                <w:rFonts w:ascii="Tahoma" w:hAnsi="Tahoma" w:cs="Tahoma"/>
                <w:b/>
                <w:bCs/>
                <w:sz w:val="16"/>
                <w:szCs w:val="16"/>
              </w:rPr>
              <w:t> </w:t>
            </w:r>
          </w:p>
        </w:tc>
      </w:tr>
      <w:tr w:rsidR="00AD0C56" w:rsidRPr="00AD0C56" w14:paraId="02E5FE00" w14:textId="77777777" w:rsidTr="00AD0C56">
        <w:trPr>
          <w:trHeight w:val="165"/>
        </w:trPr>
        <w:tc>
          <w:tcPr>
            <w:tcW w:w="5022" w:type="dxa"/>
            <w:gridSpan w:val="5"/>
            <w:tcBorders>
              <w:top w:val="single" w:sz="4" w:space="0" w:color="auto"/>
              <w:left w:val="single" w:sz="4" w:space="0" w:color="auto"/>
              <w:bottom w:val="nil"/>
              <w:right w:val="single" w:sz="4" w:space="0" w:color="000000"/>
            </w:tcBorders>
            <w:shd w:val="clear" w:color="auto" w:fill="auto"/>
            <w:vAlign w:val="center"/>
            <w:hideMark/>
          </w:tcPr>
          <w:p w14:paraId="05C8C56D"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ENDEREÇO:</w:t>
            </w:r>
          </w:p>
        </w:tc>
        <w:tc>
          <w:tcPr>
            <w:tcW w:w="4050" w:type="dxa"/>
            <w:gridSpan w:val="5"/>
            <w:tcBorders>
              <w:top w:val="single" w:sz="4" w:space="0" w:color="auto"/>
              <w:left w:val="nil"/>
              <w:bottom w:val="nil"/>
              <w:right w:val="single" w:sz="4" w:space="0" w:color="000000"/>
            </w:tcBorders>
            <w:shd w:val="clear" w:color="auto" w:fill="auto"/>
            <w:vAlign w:val="center"/>
            <w:hideMark/>
          </w:tcPr>
          <w:p w14:paraId="024A9941"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BAIRRO:</w:t>
            </w:r>
          </w:p>
        </w:tc>
      </w:tr>
      <w:tr w:rsidR="00AD0C56" w:rsidRPr="00AD0C56" w14:paraId="51A2C671" w14:textId="77777777" w:rsidTr="00AD0C56">
        <w:trPr>
          <w:trHeight w:val="282"/>
        </w:trPr>
        <w:tc>
          <w:tcPr>
            <w:tcW w:w="5022" w:type="dxa"/>
            <w:gridSpan w:val="5"/>
            <w:tcBorders>
              <w:top w:val="nil"/>
              <w:left w:val="single" w:sz="4" w:space="0" w:color="auto"/>
              <w:bottom w:val="single" w:sz="4" w:space="0" w:color="auto"/>
              <w:right w:val="single" w:sz="4" w:space="0" w:color="000000"/>
            </w:tcBorders>
            <w:shd w:val="clear" w:color="000000" w:fill="FFFF99"/>
            <w:vAlign w:val="center"/>
            <w:hideMark/>
          </w:tcPr>
          <w:p w14:paraId="4C4DFFFF" w14:textId="77777777" w:rsidR="00AD0C56" w:rsidRPr="00AD0C56" w:rsidRDefault="00AD0C56" w:rsidP="00AD0C56">
            <w:pPr>
              <w:spacing w:after="0" w:line="240" w:lineRule="auto"/>
              <w:rPr>
                <w:rFonts w:ascii="Tahoma" w:hAnsi="Tahoma" w:cs="Tahoma"/>
                <w:b/>
                <w:bCs/>
                <w:sz w:val="16"/>
                <w:szCs w:val="16"/>
              </w:rPr>
            </w:pPr>
            <w:r w:rsidRPr="00AD0C56">
              <w:rPr>
                <w:rFonts w:ascii="Tahoma" w:hAnsi="Tahoma" w:cs="Tahoma"/>
                <w:b/>
                <w:bCs/>
                <w:sz w:val="16"/>
                <w:szCs w:val="16"/>
              </w:rPr>
              <w:t> </w:t>
            </w:r>
          </w:p>
        </w:tc>
        <w:tc>
          <w:tcPr>
            <w:tcW w:w="4050" w:type="dxa"/>
            <w:gridSpan w:val="5"/>
            <w:tcBorders>
              <w:top w:val="nil"/>
              <w:left w:val="nil"/>
              <w:bottom w:val="single" w:sz="4" w:space="0" w:color="auto"/>
              <w:right w:val="single" w:sz="4" w:space="0" w:color="000000"/>
            </w:tcBorders>
            <w:shd w:val="clear" w:color="000000" w:fill="FFFF99"/>
            <w:vAlign w:val="center"/>
            <w:hideMark/>
          </w:tcPr>
          <w:p w14:paraId="6762BABD" w14:textId="77777777" w:rsidR="00AD0C56" w:rsidRPr="00AD0C56" w:rsidRDefault="00AD0C56" w:rsidP="00AD0C56">
            <w:pPr>
              <w:spacing w:after="0" w:line="240" w:lineRule="auto"/>
              <w:rPr>
                <w:rFonts w:ascii="Tahoma" w:hAnsi="Tahoma" w:cs="Tahoma"/>
                <w:b/>
                <w:bCs/>
                <w:sz w:val="16"/>
                <w:szCs w:val="16"/>
              </w:rPr>
            </w:pPr>
            <w:r w:rsidRPr="00AD0C56">
              <w:rPr>
                <w:rFonts w:ascii="Tahoma" w:hAnsi="Tahoma" w:cs="Tahoma"/>
                <w:b/>
                <w:bCs/>
                <w:sz w:val="16"/>
                <w:szCs w:val="16"/>
              </w:rPr>
              <w:t> </w:t>
            </w:r>
          </w:p>
        </w:tc>
      </w:tr>
      <w:tr w:rsidR="00AD0C56" w:rsidRPr="00AD0C56" w14:paraId="0F73622F" w14:textId="77777777" w:rsidTr="00AD0C56">
        <w:trPr>
          <w:trHeight w:val="165"/>
        </w:trPr>
        <w:tc>
          <w:tcPr>
            <w:tcW w:w="4539" w:type="dxa"/>
            <w:gridSpan w:val="4"/>
            <w:tcBorders>
              <w:top w:val="single" w:sz="4" w:space="0" w:color="auto"/>
              <w:left w:val="single" w:sz="4" w:space="0" w:color="auto"/>
              <w:bottom w:val="nil"/>
              <w:right w:val="single" w:sz="4" w:space="0" w:color="000000"/>
            </w:tcBorders>
            <w:shd w:val="clear" w:color="auto" w:fill="auto"/>
            <w:vAlign w:val="center"/>
            <w:hideMark/>
          </w:tcPr>
          <w:p w14:paraId="6CA3B876"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CIDADE/UF:</w:t>
            </w:r>
          </w:p>
        </w:tc>
        <w:tc>
          <w:tcPr>
            <w:tcW w:w="1355" w:type="dxa"/>
            <w:gridSpan w:val="2"/>
            <w:tcBorders>
              <w:top w:val="single" w:sz="4" w:space="0" w:color="auto"/>
              <w:left w:val="nil"/>
              <w:bottom w:val="nil"/>
              <w:right w:val="single" w:sz="4" w:space="0" w:color="000000"/>
            </w:tcBorders>
            <w:shd w:val="clear" w:color="auto" w:fill="auto"/>
            <w:vAlign w:val="center"/>
            <w:hideMark/>
          </w:tcPr>
          <w:p w14:paraId="5FE877C8"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CEP:</w:t>
            </w:r>
          </w:p>
        </w:tc>
        <w:tc>
          <w:tcPr>
            <w:tcW w:w="3178" w:type="dxa"/>
            <w:gridSpan w:val="4"/>
            <w:tcBorders>
              <w:top w:val="single" w:sz="4" w:space="0" w:color="auto"/>
              <w:left w:val="nil"/>
              <w:bottom w:val="nil"/>
              <w:right w:val="single" w:sz="4" w:space="0" w:color="000000"/>
            </w:tcBorders>
            <w:shd w:val="clear" w:color="auto" w:fill="auto"/>
            <w:vAlign w:val="center"/>
            <w:hideMark/>
          </w:tcPr>
          <w:p w14:paraId="744829AA"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TELEFONE/FAX:</w:t>
            </w:r>
          </w:p>
        </w:tc>
      </w:tr>
      <w:tr w:rsidR="00AD0C56" w:rsidRPr="00AD0C56" w14:paraId="36169CCF" w14:textId="77777777" w:rsidTr="00AD0C56">
        <w:trPr>
          <w:trHeight w:val="282"/>
        </w:trPr>
        <w:tc>
          <w:tcPr>
            <w:tcW w:w="4539" w:type="dxa"/>
            <w:gridSpan w:val="4"/>
            <w:tcBorders>
              <w:top w:val="nil"/>
              <w:left w:val="single" w:sz="4" w:space="0" w:color="auto"/>
              <w:bottom w:val="single" w:sz="4" w:space="0" w:color="auto"/>
              <w:right w:val="single" w:sz="4" w:space="0" w:color="000000"/>
            </w:tcBorders>
            <w:shd w:val="clear" w:color="000000" w:fill="FFFF99"/>
            <w:vAlign w:val="center"/>
            <w:hideMark/>
          </w:tcPr>
          <w:p w14:paraId="588A6FA0" w14:textId="77777777" w:rsidR="00AD0C56" w:rsidRPr="00AD0C56" w:rsidRDefault="00AD0C56" w:rsidP="00AD0C56">
            <w:pPr>
              <w:spacing w:after="0" w:line="240" w:lineRule="auto"/>
              <w:rPr>
                <w:rFonts w:ascii="Tahoma" w:hAnsi="Tahoma" w:cs="Tahoma"/>
                <w:b/>
                <w:bCs/>
                <w:sz w:val="16"/>
                <w:szCs w:val="16"/>
              </w:rPr>
            </w:pPr>
            <w:r w:rsidRPr="00AD0C56">
              <w:rPr>
                <w:rFonts w:ascii="Tahoma" w:hAnsi="Tahoma" w:cs="Tahoma"/>
                <w:b/>
                <w:bCs/>
                <w:sz w:val="16"/>
                <w:szCs w:val="16"/>
              </w:rPr>
              <w:t> </w:t>
            </w:r>
          </w:p>
        </w:tc>
        <w:tc>
          <w:tcPr>
            <w:tcW w:w="1355" w:type="dxa"/>
            <w:gridSpan w:val="2"/>
            <w:tcBorders>
              <w:top w:val="nil"/>
              <w:left w:val="nil"/>
              <w:bottom w:val="single" w:sz="4" w:space="0" w:color="auto"/>
              <w:right w:val="single" w:sz="4" w:space="0" w:color="000000"/>
            </w:tcBorders>
            <w:shd w:val="clear" w:color="000000" w:fill="FFFF99"/>
            <w:vAlign w:val="center"/>
            <w:hideMark/>
          </w:tcPr>
          <w:p w14:paraId="51E94310" w14:textId="77777777" w:rsidR="00AD0C56" w:rsidRPr="00AD0C56" w:rsidRDefault="00AD0C56" w:rsidP="00AD0C56">
            <w:pPr>
              <w:spacing w:after="0" w:line="240" w:lineRule="auto"/>
              <w:jc w:val="center"/>
              <w:rPr>
                <w:rFonts w:ascii="Tahoma" w:hAnsi="Tahoma" w:cs="Tahoma"/>
                <w:b/>
                <w:bCs/>
                <w:sz w:val="16"/>
                <w:szCs w:val="16"/>
              </w:rPr>
            </w:pPr>
            <w:r w:rsidRPr="00AD0C56">
              <w:rPr>
                <w:rFonts w:ascii="Tahoma" w:hAnsi="Tahoma" w:cs="Tahoma"/>
                <w:b/>
                <w:bCs/>
                <w:sz w:val="16"/>
                <w:szCs w:val="16"/>
              </w:rPr>
              <w:t> </w:t>
            </w:r>
          </w:p>
        </w:tc>
        <w:tc>
          <w:tcPr>
            <w:tcW w:w="3178" w:type="dxa"/>
            <w:gridSpan w:val="4"/>
            <w:tcBorders>
              <w:top w:val="nil"/>
              <w:left w:val="nil"/>
              <w:bottom w:val="single" w:sz="4" w:space="0" w:color="auto"/>
              <w:right w:val="single" w:sz="4" w:space="0" w:color="000000"/>
            </w:tcBorders>
            <w:shd w:val="clear" w:color="000000" w:fill="FFFF99"/>
            <w:vAlign w:val="center"/>
            <w:hideMark/>
          </w:tcPr>
          <w:p w14:paraId="7CBE92E7" w14:textId="77777777" w:rsidR="00AD0C56" w:rsidRPr="00AD0C56" w:rsidRDefault="00AD0C56" w:rsidP="00AD0C56">
            <w:pPr>
              <w:spacing w:after="0" w:line="240" w:lineRule="auto"/>
              <w:rPr>
                <w:rFonts w:ascii="Tahoma" w:hAnsi="Tahoma" w:cs="Tahoma"/>
                <w:b/>
                <w:bCs/>
                <w:sz w:val="16"/>
                <w:szCs w:val="16"/>
              </w:rPr>
            </w:pPr>
            <w:r w:rsidRPr="00AD0C56">
              <w:rPr>
                <w:rFonts w:ascii="Tahoma" w:hAnsi="Tahoma" w:cs="Tahoma"/>
                <w:b/>
                <w:bCs/>
                <w:sz w:val="16"/>
                <w:szCs w:val="16"/>
              </w:rPr>
              <w:t> </w:t>
            </w:r>
          </w:p>
        </w:tc>
      </w:tr>
      <w:tr w:rsidR="00AD0C56" w:rsidRPr="00AD0C56" w14:paraId="2B806D97" w14:textId="77777777" w:rsidTr="00AD0C56">
        <w:trPr>
          <w:trHeight w:val="165"/>
        </w:trPr>
        <w:tc>
          <w:tcPr>
            <w:tcW w:w="5894" w:type="dxa"/>
            <w:gridSpan w:val="6"/>
            <w:tcBorders>
              <w:top w:val="single" w:sz="4" w:space="0" w:color="auto"/>
              <w:left w:val="single" w:sz="4" w:space="0" w:color="auto"/>
              <w:bottom w:val="nil"/>
              <w:right w:val="single" w:sz="4" w:space="0" w:color="000000"/>
            </w:tcBorders>
            <w:shd w:val="clear" w:color="auto" w:fill="auto"/>
            <w:vAlign w:val="center"/>
            <w:hideMark/>
          </w:tcPr>
          <w:p w14:paraId="1C8A7277"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DADOS PARA PAGAMENTO (BANCO/AGÊNCIA/CONTA):</w:t>
            </w:r>
          </w:p>
        </w:tc>
        <w:tc>
          <w:tcPr>
            <w:tcW w:w="3178" w:type="dxa"/>
            <w:gridSpan w:val="4"/>
            <w:tcBorders>
              <w:top w:val="single" w:sz="4" w:space="0" w:color="auto"/>
              <w:left w:val="nil"/>
              <w:bottom w:val="nil"/>
              <w:right w:val="single" w:sz="4" w:space="0" w:color="000000"/>
            </w:tcBorders>
            <w:shd w:val="clear" w:color="auto" w:fill="auto"/>
            <w:vAlign w:val="center"/>
            <w:hideMark/>
          </w:tcPr>
          <w:p w14:paraId="0655FABA"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VALIDADE DA PROPOSTA:</w:t>
            </w:r>
          </w:p>
        </w:tc>
      </w:tr>
      <w:tr w:rsidR="00AD0C56" w:rsidRPr="00AD0C56" w14:paraId="4F804C06" w14:textId="77777777" w:rsidTr="00AD0C56">
        <w:trPr>
          <w:trHeight w:val="282"/>
        </w:trPr>
        <w:tc>
          <w:tcPr>
            <w:tcW w:w="5894" w:type="dxa"/>
            <w:gridSpan w:val="6"/>
            <w:tcBorders>
              <w:top w:val="nil"/>
              <w:left w:val="single" w:sz="4" w:space="0" w:color="auto"/>
              <w:bottom w:val="single" w:sz="4" w:space="0" w:color="auto"/>
              <w:right w:val="single" w:sz="4" w:space="0" w:color="000000"/>
            </w:tcBorders>
            <w:shd w:val="clear" w:color="000000" w:fill="FFFF99"/>
            <w:vAlign w:val="center"/>
            <w:hideMark/>
          </w:tcPr>
          <w:p w14:paraId="78F90049" w14:textId="77777777" w:rsidR="00AD0C56" w:rsidRPr="00AD0C56" w:rsidRDefault="00AD0C56" w:rsidP="00AD0C56">
            <w:pPr>
              <w:spacing w:after="0" w:line="240" w:lineRule="auto"/>
              <w:rPr>
                <w:rFonts w:ascii="Tahoma" w:hAnsi="Tahoma" w:cs="Tahoma"/>
                <w:b/>
                <w:bCs/>
                <w:sz w:val="16"/>
                <w:szCs w:val="16"/>
              </w:rPr>
            </w:pPr>
            <w:r w:rsidRPr="00AD0C56">
              <w:rPr>
                <w:rFonts w:ascii="Tahoma" w:hAnsi="Tahoma" w:cs="Tahoma"/>
                <w:b/>
                <w:bCs/>
                <w:sz w:val="16"/>
                <w:szCs w:val="16"/>
              </w:rPr>
              <w:t> </w:t>
            </w:r>
          </w:p>
        </w:tc>
        <w:tc>
          <w:tcPr>
            <w:tcW w:w="3178" w:type="dxa"/>
            <w:gridSpan w:val="4"/>
            <w:tcBorders>
              <w:top w:val="nil"/>
              <w:left w:val="nil"/>
              <w:bottom w:val="single" w:sz="4" w:space="0" w:color="auto"/>
              <w:right w:val="single" w:sz="4" w:space="0" w:color="000000"/>
            </w:tcBorders>
            <w:shd w:val="clear" w:color="000000" w:fill="FFFF99"/>
            <w:vAlign w:val="center"/>
            <w:hideMark/>
          </w:tcPr>
          <w:p w14:paraId="038CE6D6" w14:textId="77777777" w:rsidR="00AD0C56" w:rsidRPr="00AD0C56" w:rsidRDefault="00AD0C56" w:rsidP="00AD0C56">
            <w:pPr>
              <w:spacing w:after="0" w:line="240" w:lineRule="auto"/>
              <w:rPr>
                <w:rFonts w:ascii="Tahoma" w:hAnsi="Tahoma" w:cs="Tahoma"/>
                <w:b/>
                <w:bCs/>
                <w:sz w:val="16"/>
                <w:szCs w:val="16"/>
              </w:rPr>
            </w:pPr>
            <w:r w:rsidRPr="00AD0C56">
              <w:rPr>
                <w:rFonts w:ascii="Tahoma" w:hAnsi="Tahoma" w:cs="Tahoma"/>
                <w:b/>
                <w:bCs/>
                <w:sz w:val="16"/>
                <w:szCs w:val="16"/>
              </w:rPr>
              <w:t> </w:t>
            </w:r>
          </w:p>
        </w:tc>
      </w:tr>
      <w:tr w:rsidR="00AD0C56" w:rsidRPr="00AD0C56" w14:paraId="1F3C883B" w14:textId="77777777" w:rsidTr="00AD0C56">
        <w:trPr>
          <w:trHeight w:val="165"/>
        </w:trPr>
        <w:tc>
          <w:tcPr>
            <w:tcW w:w="4539" w:type="dxa"/>
            <w:gridSpan w:val="4"/>
            <w:tcBorders>
              <w:top w:val="single" w:sz="4" w:space="0" w:color="auto"/>
              <w:left w:val="nil"/>
              <w:bottom w:val="nil"/>
              <w:right w:val="single" w:sz="4" w:space="0" w:color="000000"/>
            </w:tcBorders>
            <w:shd w:val="clear" w:color="auto" w:fill="auto"/>
            <w:vAlign w:val="center"/>
            <w:hideMark/>
          </w:tcPr>
          <w:p w14:paraId="07F1696F"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E-MAIL</w:t>
            </w:r>
          </w:p>
        </w:tc>
        <w:tc>
          <w:tcPr>
            <w:tcW w:w="4533" w:type="dxa"/>
            <w:gridSpan w:val="6"/>
            <w:tcBorders>
              <w:top w:val="single" w:sz="4" w:space="0" w:color="auto"/>
              <w:left w:val="nil"/>
              <w:bottom w:val="nil"/>
              <w:right w:val="single" w:sz="4" w:space="0" w:color="000000"/>
            </w:tcBorders>
            <w:shd w:val="clear" w:color="auto" w:fill="auto"/>
            <w:vAlign w:val="center"/>
            <w:hideMark/>
          </w:tcPr>
          <w:p w14:paraId="53668657" w14:textId="77777777" w:rsidR="00AD0C56" w:rsidRPr="00AD0C56" w:rsidRDefault="00AD0C56" w:rsidP="00AD0C56">
            <w:pPr>
              <w:spacing w:after="0" w:line="240" w:lineRule="auto"/>
              <w:rPr>
                <w:rFonts w:ascii="Tahoma" w:hAnsi="Tahoma" w:cs="Tahoma"/>
                <w:sz w:val="12"/>
                <w:szCs w:val="12"/>
              </w:rPr>
            </w:pPr>
            <w:r w:rsidRPr="00AD0C56">
              <w:rPr>
                <w:rFonts w:ascii="Tahoma" w:hAnsi="Tahoma" w:cs="Tahoma"/>
                <w:sz w:val="12"/>
                <w:szCs w:val="12"/>
              </w:rPr>
              <w:t>LOCAL E DATA:</w:t>
            </w:r>
          </w:p>
        </w:tc>
      </w:tr>
      <w:tr w:rsidR="00AD0C56" w:rsidRPr="00AD0C56" w14:paraId="67489A09" w14:textId="77777777" w:rsidTr="00AD0C56">
        <w:trPr>
          <w:trHeight w:val="255"/>
        </w:trPr>
        <w:tc>
          <w:tcPr>
            <w:tcW w:w="4539" w:type="dxa"/>
            <w:gridSpan w:val="4"/>
            <w:tcBorders>
              <w:top w:val="nil"/>
              <w:left w:val="single" w:sz="4" w:space="0" w:color="auto"/>
              <w:bottom w:val="single" w:sz="4" w:space="0" w:color="auto"/>
              <w:right w:val="single" w:sz="4" w:space="0" w:color="000000"/>
            </w:tcBorders>
            <w:shd w:val="clear" w:color="000000" w:fill="FFFF99"/>
            <w:vAlign w:val="center"/>
            <w:hideMark/>
          </w:tcPr>
          <w:p w14:paraId="704303FE" w14:textId="77777777" w:rsidR="00AD0C56" w:rsidRPr="00AD0C56" w:rsidRDefault="00AD0C56" w:rsidP="00AD0C56">
            <w:pPr>
              <w:spacing w:after="0" w:line="240" w:lineRule="auto"/>
              <w:rPr>
                <w:rFonts w:ascii="Tahoma" w:hAnsi="Tahoma" w:cs="Tahoma"/>
                <w:b/>
                <w:bCs/>
                <w:sz w:val="16"/>
                <w:szCs w:val="16"/>
              </w:rPr>
            </w:pPr>
            <w:r w:rsidRPr="00AD0C56">
              <w:rPr>
                <w:rFonts w:ascii="Tahoma" w:hAnsi="Tahoma" w:cs="Tahoma"/>
                <w:b/>
                <w:bCs/>
                <w:sz w:val="16"/>
                <w:szCs w:val="16"/>
              </w:rPr>
              <w:t> </w:t>
            </w:r>
          </w:p>
        </w:tc>
        <w:tc>
          <w:tcPr>
            <w:tcW w:w="4533" w:type="dxa"/>
            <w:gridSpan w:val="6"/>
            <w:tcBorders>
              <w:top w:val="nil"/>
              <w:left w:val="nil"/>
              <w:bottom w:val="single" w:sz="4" w:space="0" w:color="auto"/>
              <w:right w:val="single" w:sz="4" w:space="0" w:color="000000"/>
            </w:tcBorders>
            <w:shd w:val="clear" w:color="000000" w:fill="FFFF99"/>
            <w:vAlign w:val="center"/>
            <w:hideMark/>
          </w:tcPr>
          <w:p w14:paraId="55FD08D4" w14:textId="77777777" w:rsidR="00AD0C56" w:rsidRPr="00AD0C56" w:rsidRDefault="00AD0C56" w:rsidP="00AD0C56">
            <w:pPr>
              <w:spacing w:after="0" w:line="240" w:lineRule="auto"/>
              <w:rPr>
                <w:rFonts w:ascii="Tahoma" w:hAnsi="Tahoma" w:cs="Tahoma"/>
                <w:b/>
                <w:bCs/>
                <w:sz w:val="16"/>
                <w:szCs w:val="16"/>
              </w:rPr>
            </w:pPr>
            <w:r w:rsidRPr="00AD0C56">
              <w:rPr>
                <w:rFonts w:ascii="Tahoma" w:hAnsi="Tahoma" w:cs="Tahoma"/>
                <w:b/>
                <w:bCs/>
                <w:sz w:val="16"/>
                <w:szCs w:val="16"/>
              </w:rPr>
              <w:t> </w:t>
            </w:r>
          </w:p>
        </w:tc>
      </w:tr>
      <w:tr w:rsidR="00AD0C56" w:rsidRPr="00AD0C56" w14:paraId="2A62333A" w14:textId="77777777" w:rsidTr="00AD0C56">
        <w:trPr>
          <w:trHeight w:val="165"/>
        </w:trPr>
        <w:tc>
          <w:tcPr>
            <w:tcW w:w="446" w:type="dxa"/>
            <w:tcBorders>
              <w:top w:val="nil"/>
              <w:left w:val="nil"/>
              <w:bottom w:val="nil"/>
              <w:right w:val="nil"/>
            </w:tcBorders>
            <w:shd w:val="clear" w:color="auto" w:fill="auto"/>
            <w:vAlign w:val="center"/>
            <w:hideMark/>
          </w:tcPr>
          <w:p w14:paraId="674A301F" w14:textId="77777777" w:rsidR="00AD0C56" w:rsidRPr="00AD0C56" w:rsidRDefault="00AD0C56" w:rsidP="00AD0C56">
            <w:pPr>
              <w:spacing w:after="0" w:line="240" w:lineRule="auto"/>
              <w:rPr>
                <w:rFonts w:ascii="Tahoma" w:hAnsi="Tahoma" w:cs="Tahoma"/>
                <w:b/>
                <w:bCs/>
                <w:sz w:val="16"/>
                <w:szCs w:val="16"/>
              </w:rPr>
            </w:pPr>
          </w:p>
        </w:tc>
        <w:tc>
          <w:tcPr>
            <w:tcW w:w="370" w:type="dxa"/>
            <w:tcBorders>
              <w:top w:val="nil"/>
              <w:left w:val="nil"/>
              <w:bottom w:val="nil"/>
              <w:right w:val="nil"/>
            </w:tcBorders>
            <w:shd w:val="clear" w:color="auto" w:fill="auto"/>
            <w:vAlign w:val="center"/>
            <w:hideMark/>
          </w:tcPr>
          <w:p w14:paraId="242501D6" w14:textId="77777777" w:rsidR="00AD0C56" w:rsidRPr="00AD0C56" w:rsidRDefault="00AD0C56" w:rsidP="00AD0C56">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3AC429C9" w14:textId="77777777" w:rsidR="00AD0C56" w:rsidRPr="00AD0C56" w:rsidRDefault="00AD0C56" w:rsidP="00AD0C56">
            <w:pPr>
              <w:spacing w:after="0" w:line="240" w:lineRule="auto"/>
              <w:rPr>
                <w:rFonts w:ascii="Times New Roman" w:hAnsi="Times New Roman"/>
                <w:sz w:val="20"/>
                <w:szCs w:val="20"/>
              </w:rPr>
            </w:pPr>
          </w:p>
        </w:tc>
        <w:tc>
          <w:tcPr>
            <w:tcW w:w="3200" w:type="dxa"/>
            <w:tcBorders>
              <w:top w:val="nil"/>
              <w:left w:val="nil"/>
              <w:bottom w:val="nil"/>
              <w:right w:val="nil"/>
            </w:tcBorders>
            <w:shd w:val="clear" w:color="auto" w:fill="auto"/>
            <w:vAlign w:val="center"/>
            <w:hideMark/>
          </w:tcPr>
          <w:p w14:paraId="1283E2F5" w14:textId="77777777" w:rsidR="00AD0C56" w:rsidRPr="00AD0C56" w:rsidRDefault="00AD0C56" w:rsidP="00AD0C56">
            <w:pPr>
              <w:spacing w:after="0" w:line="240" w:lineRule="auto"/>
              <w:rPr>
                <w:rFonts w:ascii="Times New Roman" w:hAnsi="Times New Roman"/>
                <w:sz w:val="20"/>
                <w:szCs w:val="20"/>
              </w:rPr>
            </w:pPr>
          </w:p>
        </w:tc>
        <w:tc>
          <w:tcPr>
            <w:tcW w:w="483" w:type="dxa"/>
            <w:tcBorders>
              <w:top w:val="nil"/>
              <w:left w:val="nil"/>
              <w:bottom w:val="nil"/>
              <w:right w:val="nil"/>
            </w:tcBorders>
            <w:shd w:val="clear" w:color="auto" w:fill="auto"/>
            <w:vAlign w:val="center"/>
            <w:hideMark/>
          </w:tcPr>
          <w:p w14:paraId="68A689CC" w14:textId="77777777" w:rsidR="00AD0C56" w:rsidRPr="00AD0C56" w:rsidRDefault="00AD0C56" w:rsidP="00AD0C56">
            <w:pPr>
              <w:spacing w:after="0" w:line="240" w:lineRule="auto"/>
              <w:rPr>
                <w:rFonts w:ascii="Times New Roman" w:hAnsi="Times New Roman"/>
                <w:sz w:val="20"/>
                <w:szCs w:val="20"/>
              </w:rPr>
            </w:pPr>
          </w:p>
        </w:tc>
        <w:tc>
          <w:tcPr>
            <w:tcW w:w="872" w:type="dxa"/>
            <w:tcBorders>
              <w:top w:val="nil"/>
              <w:left w:val="nil"/>
              <w:bottom w:val="nil"/>
              <w:right w:val="nil"/>
            </w:tcBorders>
            <w:shd w:val="clear" w:color="auto" w:fill="auto"/>
            <w:vAlign w:val="center"/>
            <w:hideMark/>
          </w:tcPr>
          <w:p w14:paraId="58014B2C" w14:textId="77777777" w:rsidR="00AD0C56" w:rsidRPr="00AD0C56" w:rsidRDefault="00AD0C56" w:rsidP="00AD0C56">
            <w:pPr>
              <w:spacing w:after="0" w:line="240" w:lineRule="auto"/>
              <w:rPr>
                <w:rFonts w:ascii="Times New Roman" w:hAnsi="Times New Roman"/>
                <w:sz w:val="20"/>
                <w:szCs w:val="20"/>
              </w:rPr>
            </w:pPr>
          </w:p>
        </w:tc>
        <w:tc>
          <w:tcPr>
            <w:tcW w:w="790" w:type="dxa"/>
            <w:tcBorders>
              <w:top w:val="nil"/>
              <w:left w:val="nil"/>
              <w:bottom w:val="nil"/>
              <w:right w:val="nil"/>
            </w:tcBorders>
            <w:shd w:val="clear" w:color="auto" w:fill="auto"/>
            <w:vAlign w:val="center"/>
            <w:hideMark/>
          </w:tcPr>
          <w:p w14:paraId="44ADBEAF" w14:textId="77777777" w:rsidR="00AD0C56" w:rsidRPr="00AD0C56" w:rsidRDefault="00AD0C56" w:rsidP="00AD0C56">
            <w:pPr>
              <w:spacing w:after="0" w:line="240" w:lineRule="auto"/>
              <w:rPr>
                <w:rFonts w:ascii="Times New Roman" w:hAnsi="Times New Roman"/>
                <w:sz w:val="20"/>
                <w:szCs w:val="20"/>
              </w:rPr>
            </w:pPr>
          </w:p>
        </w:tc>
        <w:tc>
          <w:tcPr>
            <w:tcW w:w="1046" w:type="dxa"/>
            <w:tcBorders>
              <w:top w:val="nil"/>
              <w:left w:val="nil"/>
              <w:bottom w:val="nil"/>
              <w:right w:val="nil"/>
            </w:tcBorders>
            <w:shd w:val="clear" w:color="auto" w:fill="auto"/>
            <w:vAlign w:val="center"/>
            <w:hideMark/>
          </w:tcPr>
          <w:p w14:paraId="58792866" w14:textId="77777777" w:rsidR="00AD0C56" w:rsidRPr="00AD0C56" w:rsidRDefault="00AD0C56" w:rsidP="00AD0C56">
            <w:pPr>
              <w:spacing w:after="0" w:line="240" w:lineRule="auto"/>
              <w:rPr>
                <w:rFonts w:ascii="Times New Roman" w:hAnsi="Times New Roman"/>
                <w:sz w:val="20"/>
                <w:szCs w:val="20"/>
              </w:rPr>
            </w:pPr>
          </w:p>
        </w:tc>
        <w:tc>
          <w:tcPr>
            <w:tcW w:w="890" w:type="dxa"/>
            <w:tcBorders>
              <w:top w:val="nil"/>
              <w:left w:val="nil"/>
              <w:bottom w:val="nil"/>
              <w:right w:val="nil"/>
            </w:tcBorders>
            <w:shd w:val="clear" w:color="auto" w:fill="auto"/>
            <w:vAlign w:val="center"/>
            <w:hideMark/>
          </w:tcPr>
          <w:p w14:paraId="3B0FAF51" w14:textId="77777777" w:rsidR="00AD0C56" w:rsidRPr="00AD0C56" w:rsidRDefault="00AD0C56" w:rsidP="00AD0C56">
            <w:pPr>
              <w:spacing w:after="0" w:line="240" w:lineRule="auto"/>
              <w:rPr>
                <w:rFonts w:ascii="Times New Roman" w:hAnsi="Times New Roman"/>
                <w:sz w:val="20"/>
                <w:szCs w:val="20"/>
              </w:rPr>
            </w:pPr>
          </w:p>
        </w:tc>
        <w:tc>
          <w:tcPr>
            <w:tcW w:w="452" w:type="dxa"/>
            <w:tcBorders>
              <w:top w:val="nil"/>
              <w:left w:val="nil"/>
              <w:bottom w:val="nil"/>
              <w:right w:val="nil"/>
            </w:tcBorders>
            <w:shd w:val="clear" w:color="auto" w:fill="auto"/>
            <w:vAlign w:val="center"/>
            <w:hideMark/>
          </w:tcPr>
          <w:p w14:paraId="63C57D3B" w14:textId="77777777" w:rsidR="00AD0C56" w:rsidRPr="00AD0C56" w:rsidRDefault="00AD0C56" w:rsidP="00AD0C56">
            <w:pPr>
              <w:spacing w:after="0" w:line="240" w:lineRule="auto"/>
              <w:rPr>
                <w:rFonts w:ascii="Times New Roman" w:hAnsi="Times New Roman"/>
                <w:sz w:val="20"/>
                <w:szCs w:val="20"/>
              </w:rPr>
            </w:pPr>
          </w:p>
        </w:tc>
      </w:tr>
      <w:tr w:rsidR="00AD0C56" w:rsidRPr="00AD0C56" w14:paraId="0FD64C9E" w14:textId="77777777" w:rsidTr="00AD0C56">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3F60A" w14:textId="77777777" w:rsidR="00AD0C56" w:rsidRPr="00AD0C56" w:rsidRDefault="00AD0C56" w:rsidP="00AD0C56">
            <w:pPr>
              <w:spacing w:after="0" w:line="240" w:lineRule="auto"/>
              <w:jc w:val="center"/>
              <w:rPr>
                <w:rFonts w:ascii="Tahoma" w:hAnsi="Tahoma" w:cs="Tahoma"/>
                <w:sz w:val="10"/>
                <w:szCs w:val="10"/>
              </w:rPr>
            </w:pPr>
            <w:r w:rsidRPr="00AD0C56">
              <w:rPr>
                <w:rFonts w:ascii="Tahoma"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14:paraId="7412996C" w14:textId="77777777" w:rsidR="00AD0C56" w:rsidRPr="00AD0C56" w:rsidRDefault="00AD0C56" w:rsidP="00AD0C56">
            <w:pPr>
              <w:spacing w:after="0" w:line="240" w:lineRule="auto"/>
              <w:jc w:val="center"/>
              <w:rPr>
                <w:rFonts w:ascii="Tahoma" w:hAnsi="Tahoma" w:cs="Tahoma"/>
                <w:sz w:val="10"/>
                <w:szCs w:val="10"/>
              </w:rPr>
            </w:pPr>
            <w:r w:rsidRPr="00AD0C56">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894C27E" w14:textId="77777777" w:rsidR="00AD0C56" w:rsidRPr="00AD0C56" w:rsidRDefault="00AD0C56" w:rsidP="00AD0C56">
            <w:pPr>
              <w:spacing w:after="0" w:line="240" w:lineRule="auto"/>
              <w:jc w:val="center"/>
              <w:rPr>
                <w:rFonts w:ascii="Tahoma" w:hAnsi="Tahoma" w:cs="Tahoma"/>
                <w:sz w:val="10"/>
                <w:szCs w:val="10"/>
              </w:rPr>
            </w:pPr>
            <w:r w:rsidRPr="00AD0C56">
              <w:rPr>
                <w:rFonts w:ascii="Tahoma" w:hAnsi="Tahoma" w:cs="Tahoma"/>
                <w:sz w:val="10"/>
                <w:szCs w:val="10"/>
              </w:rPr>
              <w:t>CÓDIGO</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14:paraId="4DF611CC" w14:textId="77777777" w:rsidR="00AD0C56" w:rsidRPr="00AD0C56" w:rsidRDefault="00AD0C56" w:rsidP="00AD0C56">
            <w:pPr>
              <w:spacing w:after="0" w:line="240" w:lineRule="auto"/>
              <w:jc w:val="center"/>
              <w:rPr>
                <w:rFonts w:ascii="Tahoma" w:hAnsi="Tahoma" w:cs="Tahoma"/>
                <w:sz w:val="10"/>
                <w:szCs w:val="10"/>
              </w:rPr>
            </w:pPr>
            <w:r w:rsidRPr="00AD0C56">
              <w:rPr>
                <w:rFonts w:ascii="Tahoma" w:hAnsi="Tahoma" w:cs="Tahoma"/>
                <w:sz w:val="10"/>
                <w:szCs w:val="10"/>
              </w:rPr>
              <w:t>DESCRIÇÃO DO PRODUTO/SERVIÇO</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74159786" w14:textId="77777777" w:rsidR="00AD0C56" w:rsidRPr="00AD0C56" w:rsidRDefault="00AD0C56" w:rsidP="00AD0C56">
            <w:pPr>
              <w:spacing w:after="0" w:line="240" w:lineRule="auto"/>
              <w:jc w:val="center"/>
              <w:rPr>
                <w:rFonts w:ascii="Tahoma" w:hAnsi="Tahoma" w:cs="Tahoma"/>
                <w:sz w:val="10"/>
                <w:szCs w:val="10"/>
              </w:rPr>
            </w:pPr>
            <w:r w:rsidRPr="00AD0C56">
              <w:rPr>
                <w:rFonts w:ascii="Tahoma" w:hAnsi="Tahoma" w:cs="Tahoma"/>
                <w:sz w:val="10"/>
                <w:szCs w:val="10"/>
              </w:rPr>
              <w:t>UNID.</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B62D667" w14:textId="77777777" w:rsidR="00AD0C56" w:rsidRPr="00AD0C56" w:rsidRDefault="00AD0C56" w:rsidP="00AD0C56">
            <w:pPr>
              <w:spacing w:after="0" w:line="240" w:lineRule="auto"/>
              <w:jc w:val="center"/>
              <w:rPr>
                <w:rFonts w:ascii="Tahoma" w:hAnsi="Tahoma" w:cs="Tahoma"/>
                <w:sz w:val="10"/>
                <w:szCs w:val="10"/>
              </w:rPr>
            </w:pPr>
            <w:r w:rsidRPr="00AD0C56">
              <w:rPr>
                <w:rFonts w:ascii="Tahoma" w:hAnsi="Tahoma" w:cs="Tahoma"/>
                <w:sz w:val="10"/>
                <w:szCs w:val="10"/>
              </w:rPr>
              <w:t>QUANTIDADE</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19C82ED2" w14:textId="77777777" w:rsidR="00AD0C56" w:rsidRPr="00AD0C56" w:rsidRDefault="00AD0C56" w:rsidP="00AD0C56">
            <w:pPr>
              <w:spacing w:after="0" w:line="240" w:lineRule="auto"/>
              <w:jc w:val="center"/>
              <w:rPr>
                <w:rFonts w:ascii="Tahoma" w:hAnsi="Tahoma" w:cs="Tahoma"/>
                <w:sz w:val="10"/>
                <w:szCs w:val="10"/>
              </w:rPr>
            </w:pPr>
            <w:r w:rsidRPr="00AD0C56">
              <w:rPr>
                <w:rFonts w:ascii="Tahoma" w:hAnsi="Tahoma" w:cs="Tahoma"/>
                <w:sz w:val="10"/>
                <w:szCs w:val="10"/>
              </w:rPr>
              <w:t>VALOR MÁXIMO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2FB8FC71" w14:textId="77777777" w:rsidR="00AD0C56" w:rsidRPr="00AD0C56" w:rsidRDefault="00AD0C56" w:rsidP="00AD0C56">
            <w:pPr>
              <w:spacing w:after="0" w:line="240" w:lineRule="auto"/>
              <w:jc w:val="center"/>
              <w:rPr>
                <w:rFonts w:ascii="Tahoma" w:hAnsi="Tahoma" w:cs="Tahoma"/>
                <w:sz w:val="10"/>
                <w:szCs w:val="10"/>
              </w:rPr>
            </w:pPr>
            <w:r w:rsidRPr="00AD0C56">
              <w:rPr>
                <w:rFonts w:ascii="Tahoma" w:hAnsi="Tahoma" w:cs="Tahoma"/>
                <w:sz w:val="10"/>
                <w:szCs w:val="10"/>
              </w:rPr>
              <w:t>MARCA OFERTADA</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66B93FD5" w14:textId="77777777" w:rsidR="00AD0C56" w:rsidRPr="00AD0C56" w:rsidRDefault="00AD0C56" w:rsidP="00AD0C56">
            <w:pPr>
              <w:spacing w:after="0" w:line="240" w:lineRule="auto"/>
              <w:jc w:val="center"/>
              <w:rPr>
                <w:rFonts w:ascii="Tahoma" w:hAnsi="Tahoma" w:cs="Tahoma"/>
                <w:sz w:val="10"/>
                <w:szCs w:val="10"/>
              </w:rPr>
            </w:pPr>
            <w:r w:rsidRPr="00AD0C56">
              <w:rPr>
                <w:rFonts w:ascii="Tahoma" w:hAnsi="Tahoma" w:cs="Tahoma"/>
                <w:sz w:val="10"/>
                <w:szCs w:val="10"/>
              </w:rPr>
              <w:t>VALOR UNITÁRIO</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6BD2C4D7" w14:textId="77777777" w:rsidR="00AD0C56" w:rsidRPr="00AD0C56" w:rsidRDefault="00AD0C56" w:rsidP="00AD0C56">
            <w:pPr>
              <w:spacing w:after="0" w:line="240" w:lineRule="auto"/>
              <w:jc w:val="center"/>
              <w:rPr>
                <w:rFonts w:ascii="Tahoma" w:hAnsi="Tahoma" w:cs="Tahoma"/>
                <w:sz w:val="10"/>
                <w:szCs w:val="10"/>
              </w:rPr>
            </w:pPr>
            <w:r w:rsidRPr="00AD0C56">
              <w:rPr>
                <w:rFonts w:ascii="Tahoma" w:hAnsi="Tahoma" w:cs="Tahoma"/>
                <w:sz w:val="10"/>
                <w:szCs w:val="10"/>
              </w:rPr>
              <w:t>VALOR TOTAL</w:t>
            </w:r>
          </w:p>
        </w:tc>
      </w:tr>
      <w:tr w:rsidR="00AD0C56" w:rsidRPr="00AD0C56" w14:paraId="6BF68D8B" w14:textId="77777777" w:rsidTr="00AD0C56">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45FB1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BDF22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2FFF8B6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12038</w:t>
            </w:r>
          </w:p>
        </w:tc>
        <w:tc>
          <w:tcPr>
            <w:tcW w:w="3200" w:type="dxa"/>
            <w:tcBorders>
              <w:top w:val="nil"/>
              <w:left w:val="nil"/>
              <w:bottom w:val="single" w:sz="4" w:space="0" w:color="000000"/>
              <w:right w:val="single" w:sz="4" w:space="0" w:color="000000"/>
            </w:tcBorders>
            <w:shd w:val="clear" w:color="auto" w:fill="auto"/>
            <w:vAlign w:val="center"/>
            <w:hideMark/>
          </w:tcPr>
          <w:p w14:paraId="7992A71B"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ABAIXADOR DE LÍNGUA EM MADEIRA. ESPECIFICAÇÕES TÉCNICAS: DESCARTÁVEL, FORMATO CONVENCIONAL LISO, SUPERFÍCIE E BORDAS PERFEITAMENTE ACABADAS, ESPESSURA E LARGURA UNIFORME EM TODA A SUA EXTENSÃO, MEDINDO APROXIMADAMENTE 14 CM DE COMPRIMENTO; 1,4 CM DE LARGURA; 0,5 MM DE ESPESSURA.  APRESENTAÇÃO: PACOTE C/ 100 UNIDADES</w:t>
            </w:r>
          </w:p>
        </w:tc>
        <w:tc>
          <w:tcPr>
            <w:tcW w:w="483" w:type="dxa"/>
            <w:tcBorders>
              <w:top w:val="nil"/>
              <w:left w:val="nil"/>
              <w:bottom w:val="single" w:sz="4" w:space="0" w:color="000000"/>
              <w:right w:val="single" w:sz="4" w:space="0" w:color="000000"/>
            </w:tcBorders>
            <w:shd w:val="clear" w:color="auto" w:fill="auto"/>
            <w:vAlign w:val="center"/>
            <w:hideMark/>
          </w:tcPr>
          <w:p w14:paraId="0A21B0B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PCT</w:t>
            </w:r>
          </w:p>
        </w:tc>
        <w:tc>
          <w:tcPr>
            <w:tcW w:w="872" w:type="dxa"/>
            <w:tcBorders>
              <w:top w:val="nil"/>
              <w:left w:val="nil"/>
              <w:bottom w:val="single" w:sz="4" w:space="0" w:color="000000"/>
              <w:right w:val="single" w:sz="4" w:space="0" w:color="000000"/>
            </w:tcBorders>
            <w:shd w:val="clear" w:color="auto" w:fill="auto"/>
            <w:vAlign w:val="center"/>
            <w:hideMark/>
          </w:tcPr>
          <w:p w14:paraId="49854AB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60,000</w:t>
            </w:r>
          </w:p>
        </w:tc>
        <w:tc>
          <w:tcPr>
            <w:tcW w:w="790" w:type="dxa"/>
            <w:tcBorders>
              <w:top w:val="nil"/>
              <w:left w:val="nil"/>
              <w:bottom w:val="single" w:sz="4" w:space="0" w:color="000000"/>
              <w:right w:val="single" w:sz="4" w:space="0" w:color="000000"/>
            </w:tcBorders>
            <w:shd w:val="clear" w:color="auto" w:fill="auto"/>
            <w:vAlign w:val="center"/>
            <w:hideMark/>
          </w:tcPr>
          <w:p w14:paraId="198F9649"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8,52</w:t>
            </w:r>
          </w:p>
        </w:tc>
        <w:tc>
          <w:tcPr>
            <w:tcW w:w="1046" w:type="dxa"/>
            <w:tcBorders>
              <w:top w:val="nil"/>
              <w:left w:val="nil"/>
              <w:bottom w:val="single" w:sz="4" w:space="0" w:color="auto"/>
              <w:right w:val="single" w:sz="4" w:space="0" w:color="auto"/>
            </w:tcBorders>
            <w:shd w:val="clear" w:color="auto" w:fill="auto"/>
            <w:vAlign w:val="center"/>
            <w:hideMark/>
          </w:tcPr>
          <w:p w14:paraId="34853F8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6E2925A"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D157A02"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92E5C16"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CA1003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91F50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3572E10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12039</w:t>
            </w:r>
          </w:p>
        </w:tc>
        <w:tc>
          <w:tcPr>
            <w:tcW w:w="3200" w:type="dxa"/>
            <w:tcBorders>
              <w:top w:val="nil"/>
              <w:left w:val="nil"/>
              <w:bottom w:val="single" w:sz="4" w:space="0" w:color="000000"/>
              <w:right w:val="single" w:sz="4" w:space="0" w:color="000000"/>
            </w:tcBorders>
            <w:shd w:val="clear" w:color="auto" w:fill="auto"/>
            <w:vAlign w:val="center"/>
            <w:hideMark/>
          </w:tcPr>
          <w:p w14:paraId="13303D70"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ÁGUA DESTILADA PARA AUTOCLAVE À VAPOR. ESPECIFICAÇÕES TÉCNICAS: NÃO INJETÁVEL, NÃO ESTÉRIL, QUIMICAMENTE PURA E ISENTA DE SAIS SOLÚVEIS. APRESENTAÇÃO: FRASCO CONTENDO 5 LITROS</w:t>
            </w:r>
          </w:p>
        </w:tc>
        <w:tc>
          <w:tcPr>
            <w:tcW w:w="483" w:type="dxa"/>
            <w:tcBorders>
              <w:top w:val="nil"/>
              <w:left w:val="nil"/>
              <w:bottom w:val="single" w:sz="4" w:space="0" w:color="000000"/>
              <w:right w:val="single" w:sz="4" w:space="0" w:color="000000"/>
            </w:tcBorders>
            <w:shd w:val="clear" w:color="auto" w:fill="auto"/>
            <w:vAlign w:val="center"/>
            <w:hideMark/>
          </w:tcPr>
          <w:p w14:paraId="3CB1AE6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FR</w:t>
            </w:r>
          </w:p>
        </w:tc>
        <w:tc>
          <w:tcPr>
            <w:tcW w:w="872" w:type="dxa"/>
            <w:tcBorders>
              <w:top w:val="nil"/>
              <w:left w:val="nil"/>
              <w:bottom w:val="single" w:sz="4" w:space="0" w:color="000000"/>
              <w:right w:val="single" w:sz="4" w:space="0" w:color="000000"/>
            </w:tcBorders>
            <w:shd w:val="clear" w:color="auto" w:fill="auto"/>
            <w:vAlign w:val="center"/>
            <w:hideMark/>
          </w:tcPr>
          <w:p w14:paraId="077B9E0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25,000</w:t>
            </w:r>
          </w:p>
        </w:tc>
        <w:tc>
          <w:tcPr>
            <w:tcW w:w="790" w:type="dxa"/>
            <w:tcBorders>
              <w:top w:val="nil"/>
              <w:left w:val="nil"/>
              <w:bottom w:val="single" w:sz="4" w:space="0" w:color="000000"/>
              <w:right w:val="single" w:sz="4" w:space="0" w:color="000000"/>
            </w:tcBorders>
            <w:shd w:val="clear" w:color="auto" w:fill="auto"/>
            <w:vAlign w:val="center"/>
            <w:hideMark/>
          </w:tcPr>
          <w:p w14:paraId="2C6A1D6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19,62</w:t>
            </w:r>
          </w:p>
        </w:tc>
        <w:tc>
          <w:tcPr>
            <w:tcW w:w="1046" w:type="dxa"/>
            <w:tcBorders>
              <w:top w:val="nil"/>
              <w:left w:val="nil"/>
              <w:bottom w:val="single" w:sz="4" w:space="0" w:color="auto"/>
              <w:right w:val="single" w:sz="4" w:space="0" w:color="auto"/>
            </w:tcBorders>
            <w:shd w:val="clear" w:color="auto" w:fill="auto"/>
            <w:vAlign w:val="center"/>
            <w:hideMark/>
          </w:tcPr>
          <w:p w14:paraId="7DF6CE5B"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0578661"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8CADA8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2961DFB"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8FA78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C1C048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19E7426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12041</w:t>
            </w:r>
          </w:p>
        </w:tc>
        <w:tc>
          <w:tcPr>
            <w:tcW w:w="3200" w:type="dxa"/>
            <w:tcBorders>
              <w:top w:val="nil"/>
              <w:left w:val="nil"/>
              <w:bottom w:val="single" w:sz="4" w:space="0" w:color="000000"/>
              <w:right w:val="single" w:sz="4" w:space="0" w:color="000000"/>
            </w:tcBorders>
            <w:shd w:val="clear" w:color="auto" w:fill="auto"/>
            <w:vAlign w:val="center"/>
            <w:hideMark/>
          </w:tcPr>
          <w:p w14:paraId="57EB5790"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AGULHA DESCARTÁVEL HIPODÉRMICA 0,60X25. ESPECIFICAÇÕES TÉCNICAS: POSSUI BISEL TRIFACETADO, CÂNULA SILICONIZADA E CALIBRE IDENTIFICADO POR COR. PRODUTO ESTÉRIL DE USO ÚNICO EMBALADO INDIVIDUALMENTE. APRESENTAÇÃO: CAIXA C/ 100 UNIDADES</w:t>
            </w:r>
          </w:p>
        </w:tc>
        <w:tc>
          <w:tcPr>
            <w:tcW w:w="483" w:type="dxa"/>
            <w:tcBorders>
              <w:top w:val="nil"/>
              <w:left w:val="nil"/>
              <w:bottom w:val="single" w:sz="4" w:space="0" w:color="000000"/>
              <w:right w:val="single" w:sz="4" w:space="0" w:color="000000"/>
            </w:tcBorders>
            <w:shd w:val="clear" w:color="auto" w:fill="auto"/>
            <w:vAlign w:val="center"/>
            <w:hideMark/>
          </w:tcPr>
          <w:p w14:paraId="7A8B099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42FC2E1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80,000</w:t>
            </w:r>
          </w:p>
        </w:tc>
        <w:tc>
          <w:tcPr>
            <w:tcW w:w="790" w:type="dxa"/>
            <w:tcBorders>
              <w:top w:val="nil"/>
              <w:left w:val="nil"/>
              <w:bottom w:val="single" w:sz="4" w:space="0" w:color="000000"/>
              <w:right w:val="single" w:sz="4" w:space="0" w:color="000000"/>
            </w:tcBorders>
            <w:shd w:val="clear" w:color="auto" w:fill="auto"/>
            <w:vAlign w:val="center"/>
            <w:hideMark/>
          </w:tcPr>
          <w:p w14:paraId="5F8002D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22,84</w:t>
            </w:r>
          </w:p>
        </w:tc>
        <w:tc>
          <w:tcPr>
            <w:tcW w:w="1046" w:type="dxa"/>
            <w:tcBorders>
              <w:top w:val="nil"/>
              <w:left w:val="nil"/>
              <w:bottom w:val="single" w:sz="4" w:space="0" w:color="auto"/>
              <w:right w:val="single" w:sz="4" w:space="0" w:color="auto"/>
            </w:tcBorders>
            <w:shd w:val="clear" w:color="auto" w:fill="auto"/>
            <w:vAlign w:val="center"/>
            <w:hideMark/>
          </w:tcPr>
          <w:p w14:paraId="4CF9C29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4AA84C1"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CB3A38D"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F95D5E0"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09042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F0D0B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5984BF9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12042</w:t>
            </w:r>
          </w:p>
        </w:tc>
        <w:tc>
          <w:tcPr>
            <w:tcW w:w="3200" w:type="dxa"/>
            <w:tcBorders>
              <w:top w:val="nil"/>
              <w:left w:val="nil"/>
              <w:bottom w:val="single" w:sz="4" w:space="0" w:color="000000"/>
              <w:right w:val="single" w:sz="4" w:space="0" w:color="000000"/>
            </w:tcBorders>
            <w:shd w:val="clear" w:color="auto" w:fill="auto"/>
            <w:vAlign w:val="center"/>
            <w:hideMark/>
          </w:tcPr>
          <w:p w14:paraId="54B626DE"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AGULHA DESCARTÁVEL HIPODÉRMICA 0,70X25. ESPECIFICAÇÕES TÉCNICAS: POSSUI BISEL TRIFACETADO, CÂNULA SILICONIZADA E CALIBRE IDENTIFICADO POR COR. PRODUTO ESTÉRIL DE USO ÚNICO EMBALADO INDIVIDUALMENTE. APRESENTAÇÃO: CAIXA C/ 100 UNIDADES</w:t>
            </w:r>
          </w:p>
        </w:tc>
        <w:tc>
          <w:tcPr>
            <w:tcW w:w="483" w:type="dxa"/>
            <w:tcBorders>
              <w:top w:val="nil"/>
              <w:left w:val="nil"/>
              <w:bottom w:val="single" w:sz="4" w:space="0" w:color="000000"/>
              <w:right w:val="single" w:sz="4" w:space="0" w:color="000000"/>
            </w:tcBorders>
            <w:shd w:val="clear" w:color="auto" w:fill="auto"/>
            <w:vAlign w:val="center"/>
            <w:hideMark/>
          </w:tcPr>
          <w:p w14:paraId="6AFE02E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2DC1C26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80,000</w:t>
            </w:r>
          </w:p>
        </w:tc>
        <w:tc>
          <w:tcPr>
            <w:tcW w:w="790" w:type="dxa"/>
            <w:tcBorders>
              <w:top w:val="nil"/>
              <w:left w:val="nil"/>
              <w:bottom w:val="single" w:sz="4" w:space="0" w:color="000000"/>
              <w:right w:val="single" w:sz="4" w:space="0" w:color="000000"/>
            </w:tcBorders>
            <w:shd w:val="clear" w:color="auto" w:fill="auto"/>
            <w:vAlign w:val="center"/>
            <w:hideMark/>
          </w:tcPr>
          <w:p w14:paraId="7D4C316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22,84</w:t>
            </w:r>
          </w:p>
        </w:tc>
        <w:tc>
          <w:tcPr>
            <w:tcW w:w="1046" w:type="dxa"/>
            <w:tcBorders>
              <w:top w:val="nil"/>
              <w:left w:val="nil"/>
              <w:bottom w:val="single" w:sz="4" w:space="0" w:color="auto"/>
              <w:right w:val="single" w:sz="4" w:space="0" w:color="auto"/>
            </w:tcBorders>
            <w:shd w:val="clear" w:color="auto" w:fill="auto"/>
            <w:vAlign w:val="center"/>
            <w:hideMark/>
          </w:tcPr>
          <w:p w14:paraId="6F100E89"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60AA0F8"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0CE2607"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EA67A80"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23ACB9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A22CB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1C992FE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12043</w:t>
            </w:r>
          </w:p>
        </w:tc>
        <w:tc>
          <w:tcPr>
            <w:tcW w:w="3200" w:type="dxa"/>
            <w:tcBorders>
              <w:top w:val="nil"/>
              <w:left w:val="nil"/>
              <w:bottom w:val="single" w:sz="4" w:space="0" w:color="000000"/>
              <w:right w:val="single" w:sz="4" w:space="0" w:color="000000"/>
            </w:tcBorders>
            <w:shd w:val="clear" w:color="auto" w:fill="auto"/>
            <w:vAlign w:val="center"/>
            <w:hideMark/>
          </w:tcPr>
          <w:p w14:paraId="3BD0AF0E"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AGULHA DESCARTÁVEL HIPODÉRMICA 0,80X25. ESPECIFICAÇÕES TÉCNICAS: POSSUI BISEL TRIFACETADO, CÂNULA SILICONIZADA E CALIBRE IDENTIFICADO POR COR. PRODUTO ESTÉRIL DE USO ÚNICO EMBALADO INDIVIDUALMENTE. APRESENTAÇÃO: CAIXA C/ 100 UNIDADES</w:t>
            </w:r>
          </w:p>
        </w:tc>
        <w:tc>
          <w:tcPr>
            <w:tcW w:w="483" w:type="dxa"/>
            <w:tcBorders>
              <w:top w:val="nil"/>
              <w:left w:val="nil"/>
              <w:bottom w:val="single" w:sz="4" w:space="0" w:color="000000"/>
              <w:right w:val="single" w:sz="4" w:space="0" w:color="000000"/>
            </w:tcBorders>
            <w:shd w:val="clear" w:color="auto" w:fill="auto"/>
            <w:vAlign w:val="center"/>
            <w:hideMark/>
          </w:tcPr>
          <w:p w14:paraId="4FD86DA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3CF350A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80,000</w:t>
            </w:r>
          </w:p>
        </w:tc>
        <w:tc>
          <w:tcPr>
            <w:tcW w:w="790" w:type="dxa"/>
            <w:tcBorders>
              <w:top w:val="nil"/>
              <w:left w:val="nil"/>
              <w:bottom w:val="single" w:sz="4" w:space="0" w:color="000000"/>
              <w:right w:val="single" w:sz="4" w:space="0" w:color="000000"/>
            </w:tcBorders>
            <w:shd w:val="clear" w:color="auto" w:fill="auto"/>
            <w:vAlign w:val="center"/>
            <w:hideMark/>
          </w:tcPr>
          <w:p w14:paraId="5D6AA861"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22,84</w:t>
            </w:r>
          </w:p>
        </w:tc>
        <w:tc>
          <w:tcPr>
            <w:tcW w:w="1046" w:type="dxa"/>
            <w:tcBorders>
              <w:top w:val="nil"/>
              <w:left w:val="nil"/>
              <w:bottom w:val="single" w:sz="4" w:space="0" w:color="auto"/>
              <w:right w:val="single" w:sz="4" w:space="0" w:color="auto"/>
            </w:tcBorders>
            <w:shd w:val="clear" w:color="auto" w:fill="auto"/>
            <w:vAlign w:val="center"/>
            <w:hideMark/>
          </w:tcPr>
          <w:p w14:paraId="5FCA7F8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68B6CA1"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DD34FBA"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A86712B"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B6318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F95F3C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56B547C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12044</w:t>
            </w:r>
          </w:p>
        </w:tc>
        <w:tc>
          <w:tcPr>
            <w:tcW w:w="3200" w:type="dxa"/>
            <w:tcBorders>
              <w:top w:val="nil"/>
              <w:left w:val="nil"/>
              <w:bottom w:val="single" w:sz="4" w:space="0" w:color="000000"/>
              <w:right w:val="single" w:sz="4" w:space="0" w:color="000000"/>
            </w:tcBorders>
            <w:shd w:val="clear" w:color="auto" w:fill="auto"/>
            <w:vAlign w:val="center"/>
            <w:hideMark/>
          </w:tcPr>
          <w:p w14:paraId="038F38CC"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AGULHA DESCARTÁVEL HIPODÉRMICA 1,20X40. ESPECIFICAÇÕES TÉCNICAS: POSSUI BISEL TRIFACETADO, CÂNULA SILICONIZADA E CALIBRE IDENTIFICADO POR COR. PRODUTO ESTÉRIL DE USO ÚNICO EMBALADO INDIVIDUALMENTE. APRESENTAÇÃO: CAIXA C/ 100 UNIDADES</w:t>
            </w:r>
          </w:p>
        </w:tc>
        <w:tc>
          <w:tcPr>
            <w:tcW w:w="483" w:type="dxa"/>
            <w:tcBorders>
              <w:top w:val="nil"/>
              <w:left w:val="nil"/>
              <w:bottom w:val="single" w:sz="4" w:space="0" w:color="000000"/>
              <w:right w:val="single" w:sz="4" w:space="0" w:color="000000"/>
            </w:tcBorders>
            <w:shd w:val="clear" w:color="auto" w:fill="auto"/>
            <w:vAlign w:val="center"/>
            <w:hideMark/>
          </w:tcPr>
          <w:p w14:paraId="288290A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33F30B8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0E0E7691"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22,84</w:t>
            </w:r>
          </w:p>
        </w:tc>
        <w:tc>
          <w:tcPr>
            <w:tcW w:w="1046" w:type="dxa"/>
            <w:tcBorders>
              <w:top w:val="nil"/>
              <w:left w:val="nil"/>
              <w:bottom w:val="single" w:sz="4" w:space="0" w:color="auto"/>
              <w:right w:val="single" w:sz="4" w:space="0" w:color="auto"/>
            </w:tcBorders>
            <w:shd w:val="clear" w:color="auto" w:fill="auto"/>
            <w:vAlign w:val="center"/>
            <w:hideMark/>
          </w:tcPr>
          <w:p w14:paraId="5BE74C73"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36CC552"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EDACA10"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F75850F"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B0890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8524D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23E2088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15850</w:t>
            </w:r>
          </w:p>
        </w:tc>
        <w:tc>
          <w:tcPr>
            <w:tcW w:w="3200" w:type="dxa"/>
            <w:tcBorders>
              <w:top w:val="nil"/>
              <w:left w:val="nil"/>
              <w:bottom w:val="single" w:sz="4" w:space="0" w:color="000000"/>
              <w:right w:val="single" w:sz="4" w:space="0" w:color="000000"/>
            </w:tcBorders>
            <w:shd w:val="clear" w:color="auto" w:fill="auto"/>
            <w:vAlign w:val="center"/>
            <w:hideMark/>
          </w:tcPr>
          <w:p w14:paraId="316E9330"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AGULHA DESCARTÁVEL HIPODÉRMICA 13X4,5. ESPECIFICAÇÕES TÉCNICAS: POSSUI BISEL TRIFACETADO, CÂNULA SILICONIZADA E CALIBRE IDENTIFICADO POR COR, PRODUTO ESTÉRIL DE USO ÚNICO, EMBALADO INDIVIDUALMENTE. APRESENTAÇÃO: CAIXA C/ 100 UNIDADE</w:t>
            </w:r>
          </w:p>
        </w:tc>
        <w:tc>
          <w:tcPr>
            <w:tcW w:w="483" w:type="dxa"/>
            <w:tcBorders>
              <w:top w:val="nil"/>
              <w:left w:val="nil"/>
              <w:bottom w:val="single" w:sz="4" w:space="0" w:color="000000"/>
              <w:right w:val="single" w:sz="4" w:space="0" w:color="000000"/>
            </w:tcBorders>
            <w:shd w:val="clear" w:color="auto" w:fill="auto"/>
            <w:vAlign w:val="center"/>
            <w:hideMark/>
          </w:tcPr>
          <w:p w14:paraId="7A11785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0B42B4F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80,000</w:t>
            </w:r>
          </w:p>
        </w:tc>
        <w:tc>
          <w:tcPr>
            <w:tcW w:w="790" w:type="dxa"/>
            <w:tcBorders>
              <w:top w:val="nil"/>
              <w:left w:val="nil"/>
              <w:bottom w:val="single" w:sz="4" w:space="0" w:color="000000"/>
              <w:right w:val="single" w:sz="4" w:space="0" w:color="000000"/>
            </w:tcBorders>
            <w:shd w:val="clear" w:color="auto" w:fill="auto"/>
            <w:vAlign w:val="center"/>
            <w:hideMark/>
          </w:tcPr>
          <w:p w14:paraId="192632D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22,84</w:t>
            </w:r>
          </w:p>
        </w:tc>
        <w:tc>
          <w:tcPr>
            <w:tcW w:w="1046" w:type="dxa"/>
            <w:tcBorders>
              <w:top w:val="nil"/>
              <w:left w:val="nil"/>
              <w:bottom w:val="single" w:sz="4" w:space="0" w:color="auto"/>
              <w:right w:val="single" w:sz="4" w:space="0" w:color="auto"/>
            </w:tcBorders>
            <w:shd w:val="clear" w:color="auto" w:fill="auto"/>
            <w:vAlign w:val="center"/>
            <w:hideMark/>
          </w:tcPr>
          <w:p w14:paraId="69792F4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917BA71"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E58605C"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761F477"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A7E6FE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9800D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3565A8C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12040</w:t>
            </w:r>
          </w:p>
        </w:tc>
        <w:tc>
          <w:tcPr>
            <w:tcW w:w="3200" w:type="dxa"/>
            <w:tcBorders>
              <w:top w:val="nil"/>
              <w:left w:val="nil"/>
              <w:bottom w:val="single" w:sz="4" w:space="0" w:color="000000"/>
              <w:right w:val="single" w:sz="4" w:space="0" w:color="000000"/>
            </w:tcBorders>
            <w:shd w:val="clear" w:color="auto" w:fill="auto"/>
            <w:vAlign w:val="center"/>
            <w:hideMark/>
          </w:tcPr>
          <w:p w14:paraId="18089E4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AGULHA DESCARTÁVEL HIPODÉRMICA 20X5,5. ESPECIFICAÇÕES TÉCNICAS: POSSUI BISEL TRIFACETADO, CÂNULA SILICONIZADA E CALIBRE IDENTIFICADO POR COR. PRODUTO ESTÉRIL DE USO ÚNICO EMBALADO INDIVIDUALMENTE. APRESENTAÇÃO: CAIXA C/ 100 UNIDADES</w:t>
            </w:r>
          </w:p>
        </w:tc>
        <w:tc>
          <w:tcPr>
            <w:tcW w:w="483" w:type="dxa"/>
            <w:tcBorders>
              <w:top w:val="nil"/>
              <w:left w:val="nil"/>
              <w:bottom w:val="single" w:sz="4" w:space="0" w:color="000000"/>
              <w:right w:val="single" w:sz="4" w:space="0" w:color="000000"/>
            </w:tcBorders>
            <w:shd w:val="clear" w:color="auto" w:fill="auto"/>
            <w:vAlign w:val="center"/>
            <w:hideMark/>
          </w:tcPr>
          <w:p w14:paraId="1DABF3C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68B44D7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680DD50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22,84</w:t>
            </w:r>
          </w:p>
        </w:tc>
        <w:tc>
          <w:tcPr>
            <w:tcW w:w="1046" w:type="dxa"/>
            <w:tcBorders>
              <w:top w:val="nil"/>
              <w:left w:val="nil"/>
              <w:bottom w:val="single" w:sz="4" w:space="0" w:color="auto"/>
              <w:right w:val="single" w:sz="4" w:space="0" w:color="auto"/>
            </w:tcBorders>
            <w:shd w:val="clear" w:color="auto" w:fill="auto"/>
            <w:vAlign w:val="center"/>
            <w:hideMark/>
          </w:tcPr>
          <w:p w14:paraId="75B364B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E2B5FCC"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107129D"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4EB0E57" w14:textId="77777777" w:rsidTr="00AD0C56">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EC547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7248C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175DEBE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26557</w:t>
            </w:r>
          </w:p>
        </w:tc>
        <w:tc>
          <w:tcPr>
            <w:tcW w:w="3200" w:type="dxa"/>
            <w:tcBorders>
              <w:top w:val="nil"/>
              <w:left w:val="nil"/>
              <w:bottom w:val="single" w:sz="4" w:space="0" w:color="000000"/>
              <w:right w:val="single" w:sz="4" w:space="0" w:color="000000"/>
            </w:tcBorders>
            <w:shd w:val="clear" w:color="auto" w:fill="auto"/>
            <w:vAlign w:val="center"/>
            <w:hideMark/>
          </w:tcPr>
          <w:p w14:paraId="0930DEC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ÁLCOOL LÍQUIDO 70% INPM SOLUÇÃO. ESPECIFICAÇÕES: ÁLCOOL ETÍLICO HIDRATADO 70% INPM, COM ATIVIDADE VIRUSCIDA, BACTERICIDA, FUNGICIDA PARA USO E DESINFECÇÃO HOSPITALAR DE SUPERFÍCIES FIXAS E ARTIGOS NÃO CRÍTICOS; ATÓXICO; INCOLOR; ACOMPANHA LAUDO DE ANÁLISE DE QUALIDADE; PRODUTO SANEANTE COM REGISTRO NA AGÊNCIA NACIONAL DE VIGILÂNCIA SANITÁRIA - ANVISA. APRESENTAÇÃO: FRASCO 1 LITRO</w:t>
            </w:r>
          </w:p>
        </w:tc>
        <w:tc>
          <w:tcPr>
            <w:tcW w:w="483" w:type="dxa"/>
            <w:tcBorders>
              <w:top w:val="nil"/>
              <w:left w:val="nil"/>
              <w:bottom w:val="single" w:sz="4" w:space="0" w:color="000000"/>
              <w:right w:val="single" w:sz="4" w:space="0" w:color="000000"/>
            </w:tcBorders>
            <w:shd w:val="clear" w:color="auto" w:fill="auto"/>
            <w:vAlign w:val="center"/>
            <w:hideMark/>
          </w:tcPr>
          <w:p w14:paraId="32E05A6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3F90BE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300,000</w:t>
            </w:r>
          </w:p>
        </w:tc>
        <w:tc>
          <w:tcPr>
            <w:tcW w:w="790" w:type="dxa"/>
            <w:tcBorders>
              <w:top w:val="nil"/>
              <w:left w:val="nil"/>
              <w:bottom w:val="single" w:sz="4" w:space="0" w:color="000000"/>
              <w:right w:val="single" w:sz="4" w:space="0" w:color="000000"/>
            </w:tcBorders>
            <w:shd w:val="clear" w:color="auto" w:fill="auto"/>
            <w:vAlign w:val="center"/>
            <w:hideMark/>
          </w:tcPr>
          <w:p w14:paraId="644A07F0"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12,63</w:t>
            </w:r>
          </w:p>
        </w:tc>
        <w:tc>
          <w:tcPr>
            <w:tcW w:w="1046" w:type="dxa"/>
            <w:tcBorders>
              <w:top w:val="nil"/>
              <w:left w:val="nil"/>
              <w:bottom w:val="single" w:sz="4" w:space="0" w:color="auto"/>
              <w:right w:val="single" w:sz="4" w:space="0" w:color="auto"/>
            </w:tcBorders>
            <w:shd w:val="clear" w:color="auto" w:fill="auto"/>
            <w:vAlign w:val="center"/>
            <w:hideMark/>
          </w:tcPr>
          <w:p w14:paraId="071F616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9E940E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46BC17F"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9AFF9AD" w14:textId="77777777" w:rsidTr="00AD0C56">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91D3F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D7E1CC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5A21C00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12047</w:t>
            </w:r>
          </w:p>
        </w:tc>
        <w:tc>
          <w:tcPr>
            <w:tcW w:w="3200" w:type="dxa"/>
            <w:tcBorders>
              <w:top w:val="nil"/>
              <w:left w:val="nil"/>
              <w:bottom w:val="single" w:sz="4" w:space="0" w:color="000000"/>
              <w:right w:val="single" w:sz="4" w:space="0" w:color="000000"/>
            </w:tcBorders>
            <w:shd w:val="clear" w:color="auto" w:fill="auto"/>
            <w:vAlign w:val="center"/>
            <w:hideMark/>
          </w:tcPr>
          <w:p w14:paraId="5BD1857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ALGODÃO HIDRÓFILO. ESPECIFICAÇÕES TÉCNICAS: CONFECCIONADO COM FIBRAS 100% ALGODÃO. APRESENTAÇÃO: ROLO 500GR</w:t>
            </w:r>
          </w:p>
        </w:tc>
        <w:tc>
          <w:tcPr>
            <w:tcW w:w="483" w:type="dxa"/>
            <w:tcBorders>
              <w:top w:val="nil"/>
              <w:left w:val="nil"/>
              <w:bottom w:val="single" w:sz="4" w:space="0" w:color="000000"/>
              <w:right w:val="single" w:sz="4" w:space="0" w:color="000000"/>
            </w:tcBorders>
            <w:shd w:val="clear" w:color="auto" w:fill="auto"/>
            <w:vAlign w:val="center"/>
            <w:hideMark/>
          </w:tcPr>
          <w:p w14:paraId="0FF92E4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RL</w:t>
            </w:r>
          </w:p>
        </w:tc>
        <w:tc>
          <w:tcPr>
            <w:tcW w:w="872" w:type="dxa"/>
            <w:tcBorders>
              <w:top w:val="nil"/>
              <w:left w:val="nil"/>
              <w:bottom w:val="single" w:sz="4" w:space="0" w:color="000000"/>
              <w:right w:val="single" w:sz="4" w:space="0" w:color="000000"/>
            </w:tcBorders>
            <w:shd w:val="clear" w:color="auto" w:fill="auto"/>
            <w:vAlign w:val="center"/>
            <w:hideMark/>
          </w:tcPr>
          <w:p w14:paraId="6570EE5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60,000</w:t>
            </w:r>
          </w:p>
        </w:tc>
        <w:tc>
          <w:tcPr>
            <w:tcW w:w="790" w:type="dxa"/>
            <w:tcBorders>
              <w:top w:val="nil"/>
              <w:left w:val="nil"/>
              <w:bottom w:val="single" w:sz="4" w:space="0" w:color="000000"/>
              <w:right w:val="single" w:sz="4" w:space="0" w:color="000000"/>
            </w:tcBorders>
            <w:shd w:val="clear" w:color="auto" w:fill="auto"/>
            <w:vAlign w:val="center"/>
            <w:hideMark/>
          </w:tcPr>
          <w:p w14:paraId="3873B72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30,08</w:t>
            </w:r>
          </w:p>
        </w:tc>
        <w:tc>
          <w:tcPr>
            <w:tcW w:w="1046" w:type="dxa"/>
            <w:tcBorders>
              <w:top w:val="nil"/>
              <w:left w:val="nil"/>
              <w:bottom w:val="single" w:sz="4" w:space="0" w:color="auto"/>
              <w:right w:val="single" w:sz="4" w:space="0" w:color="auto"/>
            </w:tcBorders>
            <w:shd w:val="clear" w:color="auto" w:fill="auto"/>
            <w:vAlign w:val="center"/>
            <w:hideMark/>
          </w:tcPr>
          <w:p w14:paraId="4A46143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D820234"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F9B73A2"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64AED50" w14:textId="77777777" w:rsidTr="00AD0C56">
        <w:trPr>
          <w:trHeight w:val="39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F0A240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14497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3C53A49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26846</w:t>
            </w:r>
          </w:p>
        </w:tc>
        <w:tc>
          <w:tcPr>
            <w:tcW w:w="3200" w:type="dxa"/>
            <w:tcBorders>
              <w:top w:val="nil"/>
              <w:left w:val="nil"/>
              <w:bottom w:val="single" w:sz="4" w:space="0" w:color="000000"/>
              <w:right w:val="single" w:sz="4" w:space="0" w:color="000000"/>
            </w:tcBorders>
            <w:shd w:val="clear" w:color="auto" w:fill="auto"/>
            <w:vAlign w:val="center"/>
            <w:hideMark/>
          </w:tcPr>
          <w:p w14:paraId="6FDEE5F7"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APARELHO DE PRESSÃO  ADULTO COM ESTETOSCÓPIO, COM ESFIGMOMANÔMETRO ANERÓIDE; APROVADO PELO INMETRO; COM BRAÇADEIRA EM NYLON ANTI-ALÉRGICO NA COR CINZA/AZUL MARINHO COM FECHO EM METAL. MANGUITO EM BORRACHA VULCANIZADA COM DUAS SAÍDAS, SEM EMENDAS E DE ALTA DURABILIDADE; MANÔMETRO ANERÓIDE COM ESCALA DE 0 A 300 MMHG; PERA INSUFLADORA EM BORRACHA VULCANIZADA COM SISTEMA DE RETORNO EM METAL, COM ESFERA DE AÇO INOX ; VÁLVULA DE METAL ALTAMENTE RESISTENTE COM SAÍDA DE AR SENSÍVEL E BRAÇADEIRA COM TAMANHO DE 18 A 36 CM. ESTETOSCÓPIO COM ESTRUTURA ANGULAR EM METAL BRILHANTE E LISO PARA FACILITAR A DESINFECÇÃO, AUSCULTADOR DUPLO DE METAL E COLORIDO, PERMITE AUSCULTAÇÃO CARDÍACA OU PULMONAR, USO ADULTO, PEDIÁTRICO OU NEONATAL. GARANTIA DE NO MÍNIMO 03 MESES.</w:t>
            </w:r>
          </w:p>
        </w:tc>
        <w:tc>
          <w:tcPr>
            <w:tcW w:w="483" w:type="dxa"/>
            <w:tcBorders>
              <w:top w:val="nil"/>
              <w:left w:val="nil"/>
              <w:bottom w:val="single" w:sz="4" w:space="0" w:color="000000"/>
              <w:right w:val="single" w:sz="4" w:space="0" w:color="000000"/>
            </w:tcBorders>
            <w:shd w:val="clear" w:color="auto" w:fill="auto"/>
            <w:vAlign w:val="center"/>
            <w:hideMark/>
          </w:tcPr>
          <w:p w14:paraId="552917C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248258F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379B67CD"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227,42</w:t>
            </w:r>
          </w:p>
        </w:tc>
        <w:tc>
          <w:tcPr>
            <w:tcW w:w="1046" w:type="dxa"/>
            <w:tcBorders>
              <w:top w:val="nil"/>
              <w:left w:val="nil"/>
              <w:bottom w:val="single" w:sz="4" w:space="0" w:color="auto"/>
              <w:right w:val="single" w:sz="4" w:space="0" w:color="auto"/>
            </w:tcBorders>
            <w:shd w:val="clear" w:color="auto" w:fill="auto"/>
            <w:vAlign w:val="center"/>
            <w:hideMark/>
          </w:tcPr>
          <w:p w14:paraId="5FE9F12C"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CD60CB0"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AB17E67"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12F75A5"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7F033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ABE14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1EEF0BE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12487</w:t>
            </w:r>
          </w:p>
        </w:tc>
        <w:tc>
          <w:tcPr>
            <w:tcW w:w="3200" w:type="dxa"/>
            <w:tcBorders>
              <w:top w:val="nil"/>
              <w:left w:val="nil"/>
              <w:bottom w:val="single" w:sz="4" w:space="0" w:color="000000"/>
              <w:right w:val="single" w:sz="4" w:space="0" w:color="000000"/>
            </w:tcBorders>
            <w:shd w:val="clear" w:color="auto" w:fill="auto"/>
            <w:vAlign w:val="center"/>
            <w:hideMark/>
          </w:tcPr>
          <w:p w14:paraId="53A8A15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ATADURA DE CREPOM. ESPECIFICAÇÕES TÉCNICAS: DE BOA QUALIDADE, DENSIDADE DE 13 FIOS/CM2, TAMANHO 15CMX1,80M EM REPOUSO, CONFECCIONADAS EM TECIDO 100% ALGODÃO CRU COM FIOS DE ALTA TORÇÃO, ALTA RESISTÊNCIA, ALTA ELASTICIDADE NO SENTIDO LONGITUDINAL. APRESENTAÇÃO: ROLO</w:t>
            </w:r>
          </w:p>
        </w:tc>
        <w:tc>
          <w:tcPr>
            <w:tcW w:w="483" w:type="dxa"/>
            <w:tcBorders>
              <w:top w:val="nil"/>
              <w:left w:val="nil"/>
              <w:bottom w:val="single" w:sz="4" w:space="0" w:color="000000"/>
              <w:right w:val="single" w:sz="4" w:space="0" w:color="000000"/>
            </w:tcBorders>
            <w:shd w:val="clear" w:color="auto" w:fill="auto"/>
            <w:vAlign w:val="center"/>
            <w:hideMark/>
          </w:tcPr>
          <w:p w14:paraId="074178B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RL</w:t>
            </w:r>
          </w:p>
        </w:tc>
        <w:tc>
          <w:tcPr>
            <w:tcW w:w="872" w:type="dxa"/>
            <w:tcBorders>
              <w:top w:val="nil"/>
              <w:left w:val="nil"/>
              <w:bottom w:val="single" w:sz="4" w:space="0" w:color="000000"/>
              <w:right w:val="single" w:sz="4" w:space="0" w:color="000000"/>
            </w:tcBorders>
            <w:shd w:val="clear" w:color="auto" w:fill="auto"/>
            <w:vAlign w:val="center"/>
            <w:hideMark/>
          </w:tcPr>
          <w:p w14:paraId="75BFF71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3.000,000</w:t>
            </w:r>
          </w:p>
        </w:tc>
        <w:tc>
          <w:tcPr>
            <w:tcW w:w="790" w:type="dxa"/>
            <w:tcBorders>
              <w:top w:val="nil"/>
              <w:left w:val="nil"/>
              <w:bottom w:val="single" w:sz="4" w:space="0" w:color="000000"/>
              <w:right w:val="single" w:sz="4" w:space="0" w:color="000000"/>
            </w:tcBorders>
            <w:shd w:val="clear" w:color="auto" w:fill="auto"/>
            <w:vAlign w:val="center"/>
            <w:hideMark/>
          </w:tcPr>
          <w:p w14:paraId="6077108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2,84</w:t>
            </w:r>
          </w:p>
        </w:tc>
        <w:tc>
          <w:tcPr>
            <w:tcW w:w="1046" w:type="dxa"/>
            <w:tcBorders>
              <w:top w:val="nil"/>
              <w:left w:val="nil"/>
              <w:bottom w:val="single" w:sz="4" w:space="0" w:color="auto"/>
              <w:right w:val="single" w:sz="4" w:space="0" w:color="auto"/>
            </w:tcBorders>
            <w:shd w:val="clear" w:color="auto" w:fill="auto"/>
            <w:vAlign w:val="center"/>
            <w:hideMark/>
          </w:tcPr>
          <w:p w14:paraId="52C32AAB"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448D17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89898ED"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39DF4A1" w14:textId="77777777" w:rsidTr="00AD0C56">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C1019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B672F6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4093A1E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25533</w:t>
            </w:r>
          </w:p>
        </w:tc>
        <w:tc>
          <w:tcPr>
            <w:tcW w:w="3200" w:type="dxa"/>
            <w:tcBorders>
              <w:top w:val="nil"/>
              <w:left w:val="nil"/>
              <w:bottom w:val="single" w:sz="4" w:space="0" w:color="000000"/>
              <w:right w:val="single" w:sz="4" w:space="0" w:color="000000"/>
            </w:tcBorders>
            <w:shd w:val="clear" w:color="auto" w:fill="auto"/>
            <w:vAlign w:val="center"/>
            <w:hideMark/>
          </w:tcPr>
          <w:p w14:paraId="7AB6AFAB"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 xml:space="preserve">ATADURA DE CREPOM. ESPECIFICAÇÕES TÉCNICAS: DE BOA QUALIDADE, DENSIDADE DE 13 FIOS/CM2, TAMANHO 6CMX1,20M EM REPOUSO, CONFECCIONADAS EM TECIDO 100% ALGODÃO CRU COM FIOS DE ALTA TORÇÃO, ALTA RESISTÊNCIA, ALTA ELASTICIDADE NO SENTIDO </w:t>
            </w:r>
            <w:proofErr w:type="gramStart"/>
            <w:r w:rsidRPr="00AD0C56">
              <w:rPr>
                <w:rFonts w:ascii="Tahoma" w:hAnsi="Tahoma" w:cs="Tahoma"/>
                <w:color w:val="000000"/>
                <w:sz w:val="14"/>
                <w:szCs w:val="14"/>
              </w:rPr>
              <w:t>LONGITUDINAL;  ACABAMENTO</w:t>
            </w:r>
            <w:proofErr w:type="gramEnd"/>
            <w:r w:rsidRPr="00AD0C56">
              <w:rPr>
                <w:rFonts w:ascii="Tahoma" w:hAnsi="Tahoma" w:cs="Tahoma"/>
                <w:color w:val="000000"/>
                <w:sz w:val="14"/>
                <w:szCs w:val="14"/>
              </w:rPr>
              <w:t xml:space="preserve"> NA LATERAL, SEM DESFIAMENTO E SEM FIOS SOLTOS; EM CONFORMIDADE COM NBR 14056 - ABNT E PORTARIA 106/2003 - INMETRO. APRESENTAÇÃO: ROLO</w:t>
            </w:r>
          </w:p>
        </w:tc>
        <w:tc>
          <w:tcPr>
            <w:tcW w:w="483" w:type="dxa"/>
            <w:tcBorders>
              <w:top w:val="nil"/>
              <w:left w:val="nil"/>
              <w:bottom w:val="single" w:sz="4" w:space="0" w:color="000000"/>
              <w:right w:val="single" w:sz="4" w:space="0" w:color="000000"/>
            </w:tcBorders>
            <w:shd w:val="clear" w:color="auto" w:fill="auto"/>
            <w:vAlign w:val="center"/>
            <w:hideMark/>
          </w:tcPr>
          <w:p w14:paraId="4D7E3F6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7F52940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2.000,000</w:t>
            </w:r>
          </w:p>
        </w:tc>
        <w:tc>
          <w:tcPr>
            <w:tcW w:w="790" w:type="dxa"/>
            <w:tcBorders>
              <w:top w:val="nil"/>
              <w:left w:val="nil"/>
              <w:bottom w:val="single" w:sz="4" w:space="0" w:color="000000"/>
              <w:right w:val="single" w:sz="4" w:space="0" w:color="000000"/>
            </w:tcBorders>
            <w:shd w:val="clear" w:color="auto" w:fill="auto"/>
            <w:vAlign w:val="center"/>
            <w:hideMark/>
          </w:tcPr>
          <w:p w14:paraId="1E04B871"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1,20</w:t>
            </w:r>
          </w:p>
        </w:tc>
        <w:tc>
          <w:tcPr>
            <w:tcW w:w="1046" w:type="dxa"/>
            <w:tcBorders>
              <w:top w:val="nil"/>
              <w:left w:val="nil"/>
              <w:bottom w:val="single" w:sz="4" w:space="0" w:color="auto"/>
              <w:right w:val="single" w:sz="4" w:space="0" w:color="auto"/>
            </w:tcBorders>
            <w:shd w:val="clear" w:color="auto" w:fill="auto"/>
            <w:vAlign w:val="center"/>
            <w:hideMark/>
          </w:tcPr>
          <w:p w14:paraId="3624850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20FCC9C"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3295491"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BE2B062"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BE6F9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DCB1EE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246CC50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12488</w:t>
            </w:r>
          </w:p>
        </w:tc>
        <w:tc>
          <w:tcPr>
            <w:tcW w:w="3200" w:type="dxa"/>
            <w:tcBorders>
              <w:top w:val="nil"/>
              <w:left w:val="nil"/>
              <w:bottom w:val="single" w:sz="4" w:space="0" w:color="000000"/>
              <w:right w:val="single" w:sz="4" w:space="0" w:color="000000"/>
            </w:tcBorders>
            <w:shd w:val="clear" w:color="auto" w:fill="auto"/>
            <w:vAlign w:val="center"/>
            <w:hideMark/>
          </w:tcPr>
          <w:p w14:paraId="7BD074C9"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ATADURA GESSADA 10CMX3M. ESPECIFICAÇÕES TÉCNICAS: DE BOA QUALIDADE, CONFECCIONADA EM TECIDO TIPO GIRO INGLÊS 100 % ALGODÃO COM IMPREGNAÇÃO DO GESSO DE BOA QUALIDADE. APRESENTAÇÃO: ROLO</w:t>
            </w:r>
          </w:p>
        </w:tc>
        <w:tc>
          <w:tcPr>
            <w:tcW w:w="483" w:type="dxa"/>
            <w:tcBorders>
              <w:top w:val="nil"/>
              <w:left w:val="nil"/>
              <w:bottom w:val="single" w:sz="4" w:space="0" w:color="000000"/>
              <w:right w:val="single" w:sz="4" w:space="0" w:color="000000"/>
            </w:tcBorders>
            <w:shd w:val="clear" w:color="auto" w:fill="auto"/>
            <w:vAlign w:val="center"/>
            <w:hideMark/>
          </w:tcPr>
          <w:p w14:paraId="071D46E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RL</w:t>
            </w:r>
          </w:p>
        </w:tc>
        <w:tc>
          <w:tcPr>
            <w:tcW w:w="872" w:type="dxa"/>
            <w:tcBorders>
              <w:top w:val="nil"/>
              <w:left w:val="nil"/>
              <w:bottom w:val="single" w:sz="4" w:space="0" w:color="000000"/>
              <w:right w:val="single" w:sz="4" w:space="0" w:color="000000"/>
            </w:tcBorders>
            <w:shd w:val="clear" w:color="auto" w:fill="auto"/>
            <w:vAlign w:val="center"/>
            <w:hideMark/>
          </w:tcPr>
          <w:p w14:paraId="09358D0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60,000</w:t>
            </w:r>
          </w:p>
        </w:tc>
        <w:tc>
          <w:tcPr>
            <w:tcW w:w="790" w:type="dxa"/>
            <w:tcBorders>
              <w:top w:val="nil"/>
              <w:left w:val="nil"/>
              <w:bottom w:val="single" w:sz="4" w:space="0" w:color="000000"/>
              <w:right w:val="single" w:sz="4" w:space="0" w:color="000000"/>
            </w:tcBorders>
            <w:shd w:val="clear" w:color="auto" w:fill="auto"/>
            <w:vAlign w:val="center"/>
            <w:hideMark/>
          </w:tcPr>
          <w:p w14:paraId="6670AE45"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5,55</w:t>
            </w:r>
          </w:p>
        </w:tc>
        <w:tc>
          <w:tcPr>
            <w:tcW w:w="1046" w:type="dxa"/>
            <w:tcBorders>
              <w:top w:val="nil"/>
              <w:left w:val="nil"/>
              <w:bottom w:val="single" w:sz="4" w:space="0" w:color="auto"/>
              <w:right w:val="single" w:sz="4" w:space="0" w:color="auto"/>
            </w:tcBorders>
            <w:shd w:val="clear" w:color="auto" w:fill="auto"/>
            <w:vAlign w:val="center"/>
            <w:hideMark/>
          </w:tcPr>
          <w:p w14:paraId="0BDA6DA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5AD5850"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621DB30"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023FB17"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95617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C8DF1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4023F69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12489</w:t>
            </w:r>
          </w:p>
        </w:tc>
        <w:tc>
          <w:tcPr>
            <w:tcW w:w="3200" w:type="dxa"/>
            <w:tcBorders>
              <w:top w:val="nil"/>
              <w:left w:val="nil"/>
              <w:bottom w:val="single" w:sz="4" w:space="0" w:color="000000"/>
              <w:right w:val="single" w:sz="4" w:space="0" w:color="000000"/>
            </w:tcBorders>
            <w:shd w:val="clear" w:color="auto" w:fill="auto"/>
            <w:vAlign w:val="center"/>
            <w:hideMark/>
          </w:tcPr>
          <w:p w14:paraId="3EB7A1EC"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ATADURA GESSADA 12CMX3M. ESPECIFICAÇÕES TÉCNICAS: DE BOA QUALIDADE, CONFECCIONADA EM TECIDO TIPO GIRO INGLÊS 100 % ALGODÃO COM IMPREGNAÇÃO DO GESSO DE BOA QUALIDADE. APRESENTAÇÃO: ROLO</w:t>
            </w:r>
          </w:p>
        </w:tc>
        <w:tc>
          <w:tcPr>
            <w:tcW w:w="483" w:type="dxa"/>
            <w:tcBorders>
              <w:top w:val="nil"/>
              <w:left w:val="nil"/>
              <w:bottom w:val="single" w:sz="4" w:space="0" w:color="000000"/>
              <w:right w:val="single" w:sz="4" w:space="0" w:color="000000"/>
            </w:tcBorders>
            <w:shd w:val="clear" w:color="auto" w:fill="auto"/>
            <w:vAlign w:val="center"/>
            <w:hideMark/>
          </w:tcPr>
          <w:p w14:paraId="25CBB4E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RL</w:t>
            </w:r>
          </w:p>
        </w:tc>
        <w:tc>
          <w:tcPr>
            <w:tcW w:w="872" w:type="dxa"/>
            <w:tcBorders>
              <w:top w:val="nil"/>
              <w:left w:val="nil"/>
              <w:bottom w:val="single" w:sz="4" w:space="0" w:color="000000"/>
              <w:right w:val="single" w:sz="4" w:space="0" w:color="000000"/>
            </w:tcBorders>
            <w:shd w:val="clear" w:color="auto" w:fill="auto"/>
            <w:vAlign w:val="center"/>
            <w:hideMark/>
          </w:tcPr>
          <w:p w14:paraId="12E6BC8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60,000</w:t>
            </w:r>
          </w:p>
        </w:tc>
        <w:tc>
          <w:tcPr>
            <w:tcW w:w="790" w:type="dxa"/>
            <w:tcBorders>
              <w:top w:val="nil"/>
              <w:left w:val="nil"/>
              <w:bottom w:val="single" w:sz="4" w:space="0" w:color="000000"/>
              <w:right w:val="single" w:sz="4" w:space="0" w:color="000000"/>
            </w:tcBorders>
            <w:shd w:val="clear" w:color="auto" w:fill="auto"/>
            <w:vAlign w:val="center"/>
            <w:hideMark/>
          </w:tcPr>
          <w:p w14:paraId="38DC82DB"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4,98</w:t>
            </w:r>
          </w:p>
        </w:tc>
        <w:tc>
          <w:tcPr>
            <w:tcW w:w="1046" w:type="dxa"/>
            <w:tcBorders>
              <w:top w:val="nil"/>
              <w:left w:val="nil"/>
              <w:bottom w:val="single" w:sz="4" w:space="0" w:color="auto"/>
              <w:right w:val="single" w:sz="4" w:space="0" w:color="auto"/>
            </w:tcBorders>
            <w:shd w:val="clear" w:color="auto" w:fill="auto"/>
            <w:vAlign w:val="center"/>
            <w:hideMark/>
          </w:tcPr>
          <w:p w14:paraId="7E94DB4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FAD3D30"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41120CC"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B73F111"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F64780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5E444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176DD1B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12490</w:t>
            </w:r>
          </w:p>
        </w:tc>
        <w:tc>
          <w:tcPr>
            <w:tcW w:w="3200" w:type="dxa"/>
            <w:tcBorders>
              <w:top w:val="nil"/>
              <w:left w:val="nil"/>
              <w:bottom w:val="single" w:sz="4" w:space="0" w:color="000000"/>
              <w:right w:val="single" w:sz="4" w:space="0" w:color="000000"/>
            </w:tcBorders>
            <w:shd w:val="clear" w:color="auto" w:fill="auto"/>
            <w:vAlign w:val="center"/>
            <w:hideMark/>
          </w:tcPr>
          <w:p w14:paraId="6B138B0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ATADURA GESSADA 15CMX3M. ESPECIFICAÇÕES TÉCNICAS: DE BOA QUALIDADE, CONFECCIONADA EM TECIDO TIPO GIRO INGLÊS 100 % ALGODÃO COM IMPREGNAÇÃO DO GESSO DE BOA QUALIDADE. APRESENTAÇÃO: ROLO</w:t>
            </w:r>
          </w:p>
        </w:tc>
        <w:tc>
          <w:tcPr>
            <w:tcW w:w="483" w:type="dxa"/>
            <w:tcBorders>
              <w:top w:val="nil"/>
              <w:left w:val="nil"/>
              <w:bottom w:val="single" w:sz="4" w:space="0" w:color="000000"/>
              <w:right w:val="single" w:sz="4" w:space="0" w:color="000000"/>
            </w:tcBorders>
            <w:shd w:val="clear" w:color="auto" w:fill="auto"/>
            <w:vAlign w:val="center"/>
            <w:hideMark/>
          </w:tcPr>
          <w:p w14:paraId="67CAAB0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RL</w:t>
            </w:r>
          </w:p>
        </w:tc>
        <w:tc>
          <w:tcPr>
            <w:tcW w:w="872" w:type="dxa"/>
            <w:tcBorders>
              <w:top w:val="nil"/>
              <w:left w:val="nil"/>
              <w:bottom w:val="single" w:sz="4" w:space="0" w:color="000000"/>
              <w:right w:val="single" w:sz="4" w:space="0" w:color="000000"/>
            </w:tcBorders>
            <w:shd w:val="clear" w:color="auto" w:fill="auto"/>
            <w:vAlign w:val="center"/>
            <w:hideMark/>
          </w:tcPr>
          <w:p w14:paraId="650FC04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60,000</w:t>
            </w:r>
          </w:p>
        </w:tc>
        <w:tc>
          <w:tcPr>
            <w:tcW w:w="790" w:type="dxa"/>
            <w:tcBorders>
              <w:top w:val="nil"/>
              <w:left w:val="nil"/>
              <w:bottom w:val="single" w:sz="4" w:space="0" w:color="000000"/>
              <w:right w:val="single" w:sz="4" w:space="0" w:color="000000"/>
            </w:tcBorders>
            <w:shd w:val="clear" w:color="auto" w:fill="auto"/>
            <w:vAlign w:val="center"/>
            <w:hideMark/>
          </w:tcPr>
          <w:p w14:paraId="28510983"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4,76</w:t>
            </w:r>
          </w:p>
        </w:tc>
        <w:tc>
          <w:tcPr>
            <w:tcW w:w="1046" w:type="dxa"/>
            <w:tcBorders>
              <w:top w:val="nil"/>
              <w:left w:val="nil"/>
              <w:bottom w:val="single" w:sz="4" w:space="0" w:color="auto"/>
              <w:right w:val="single" w:sz="4" w:space="0" w:color="auto"/>
            </w:tcBorders>
            <w:shd w:val="clear" w:color="auto" w:fill="auto"/>
            <w:vAlign w:val="center"/>
            <w:hideMark/>
          </w:tcPr>
          <w:p w14:paraId="47E6C1A1"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A9F0B8F"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28B777E"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52193D8"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F4004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BB7B3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037385A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12491</w:t>
            </w:r>
          </w:p>
        </w:tc>
        <w:tc>
          <w:tcPr>
            <w:tcW w:w="3200" w:type="dxa"/>
            <w:tcBorders>
              <w:top w:val="nil"/>
              <w:left w:val="nil"/>
              <w:bottom w:val="single" w:sz="4" w:space="0" w:color="000000"/>
              <w:right w:val="single" w:sz="4" w:space="0" w:color="000000"/>
            </w:tcBorders>
            <w:shd w:val="clear" w:color="auto" w:fill="auto"/>
            <w:vAlign w:val="center"/>
            <w:hideMark/>
          </w:tcPr>
          <w:p w14:paraId="01DB8E92"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ATADURA GESSADA 20CMX3M. ESPECIFICAÇÕES TÉCNICAS: DE BOA QUALIDADE, CONFECCIONADA EM TECIDO TIPO GIRO INGLÊS 100 % ALGODÃO COM IMPREGNAÇÃO DO GESSO DE BOA QUALIDADE. APRESENTAÇÃO: ROLO</w:t>
            </w:r>
          </w:p>
        </w:tc>
        <w:tc>
          <w:tcPr>
            <w:tcW w:w="483" w:type="dxa"/>
            <w:tcBorders>
              <w:top w:val="nil"/>
              <w:left w:val="nil"/>
              <w:bottom w:val="single" w:sz="4" w:space="0" w:color="000000"/>
              <w:right w:val="single" w:sz="4" w:space="0" w:color="000000"/>
            </w:tcBorders>
            <w:shd w:val="clear" w:color="auto" w:fill="auto"/>
            <w:vAlign w:val="center"/>
            <w:hideMark/>
          </w:tcPr>
          <w:p w14:paraId="5EF9394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RL</w:t>
            </w:r>
          </w:p>
        </w:tc>
        <w:tc>
          <w:tcPr>
            <w:tcW w:w="872" w:type="dxa"/>
            <w:tcBorders>
              <w:top w:val="nil"/>
              <w:left w:val="nil"/>
              <w:bottom w:val="single" w:sz="4" w:space="0" w:color="000000"/>
              <w:right w:val="single" w:sz="4" w:space="0" w:color="000000"/>
            </w:tcBorders>
            <w:shd w:val="clear" w:color="auto" w:fill="auto"/>
            <w:vAlign w:val="center"/>
            <w:hideMark/>
          </w:tcPr>
          <w:p w14:paraId="1A17222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40,000</w:t>
            </w:r>
          </w:p>
        </w:tc>
        <w:tc>
          <w:tcPr>
            <w:tcW w:w="790" w:type="dxa"/>
            <w:tcBorders>
              <w:top w:val="nil"/>
              <w:left w:val="nil"/>
              <w:bottom w:val="single" w:sz="4" w:space="0" w:color="000000"/>
              <w:right w:val="single" w:sz="4" w:space="0" w:color="000000"/>
            </w:tcBorders>
            <w:shd w:val="clear" w:color="auto" w:fill="auto"/>
            <w:vAlign w:val="center"/>
            <w:hideMark/>
          </w:tcPr>
          <w:p w14:paraId="0485F5FB"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8,00</w:t>
            </w:r>
          </w:p>
        </w:tc>
        <w:tc>
          <w:tcPr>
            <w:tcW w:w="1046" w:type="dxa"/>
            <w:tcBorders>
              <w:top w:val="nil"/>
              <w:left w:val="nil"/>
              <w:bottom w:val="single" w:sz="4" w:space="0" w:color="auto"/>
              <w:right w:val="single" w:sz="4" w:space="0" w:color="auto"/>
            </w:tcBorders>
            <w:shd w:val="clear" w:color="auto" w:fill="auto"/>
            <w:vAlign w:val="center"/>
            <w:hideMark/>
          </w:tcPr>
          <w:p w14:paraId="223A606C"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491D89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A2EEC06"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D1427B6"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31B45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E1270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35A3302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12492</w:t>
            </w:r>
          </w:p>
        </w:tc>
        <w:tc>
          <w:tcPr>
            <w:tcW w:w="3200" w:type="dxa"/>
            <w:tcBorders>
              <w:top w:val="nil"/>
              <w:left w:val="nil"/>
              <w:bottom w:val="single" w:sz="4" w:space="0" w:color="000000"/>
              <w:right w:val="single" w:sz="4" w:space="0" w:color="000000"/>
            </w:tcBorders>
            <w:shd w:val="clear" w:color="auto" w:fill="auto"/>
            <w:vAlign w:val="center"/>
            <w:hideMark/>
          </w:tcPr>
          <w:p w14:paraId="507C191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ATADURA ORTOPÉDICA 10CMX1M. ESPECIFICAÇÕES TÉCNICAS: DE BOA QUALIDADE, CONFECCIONADA EM FIBRAS 100% ALGODÃO CRU, EM ROLOS DE MANTAS UNIFORMES COM CAMADA DE GOMA APLICADA EM UMA DAS FACES. APRESENTAÇÃO: PACOTE COM 12 ROLOS</w:t>
            </w:r>
          </w:p>
        </w:tc>
        <w:tc>
          <w:tcPr>
            <w:tcW w:w="483" w:type="dxa"/>
            <w:tcBorders>
              <w:top w:val="nil"/>
              <w:left w:val="nil"/>
              <w:bottom w:val="single" w:sz="4" w:space="0" w:color="000000"/>
              <w:right w:val="single" w:sz="4" w:space="0" w:color="000000"/>
            </w:tcBorders>
            <w:shd w:val="clear" w:color="auto" w:fill="auto"/>
            <w:vAlign w:val="center"/>
            <w:hideMark/>
          </w:tcPr>
          <w:p w14:paraId="43DCA4E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PCT</w:t>
            </w:r>
          </w:p>
        </w:tc>
        <w:tc>
          <w:tcPr>
            <w:tcW w:w="872" w:type="dxa"/>
            <w:tcBorders>
              <w:top w:val="nil"/>
              <w:left w:val="nil"/>
              <w:bottom w:val="single" w:sz="4" w:space="0" w:color="000000"/>
              <w:right w:val="single" w:sz="4" w:space="0" w:color="000000"/>
            </w:tcBorders>
            <w:shd w:val="clear" w:color="auto" w:fill="auto"/>
            <w:vAlign w:val="center"/>
            <w:hideMark/>
          </w:tcPr>
          <w:p w14:paraId="02AE5E2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765EAECB"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17,54</w:t>
            </w:r>
          </w:p>
        </w:tc>
        <w:tc>
          <w:tcPr>
            <w:tcW w:w="1046" w:type="dxa"/>
            <w:tcBorders>
              <w:top w:val="nil"/>
              <w:left w:val="nil"/>
              <w:bottom w:val="single" w:sz="4" w:space="0" w:color="auto"/>
              <w:right w:val="single" w:sz="4" w:space="0" w:color="auto"/>
            </w:tcBorders>
            <w:shd w:val="clear" w:color="auto" w:fill="auto"/>
            <w:vAlign w:val="center"/>
            <w:hideMark/>
          </w:tcPr>
          <w:p w14:paraId="29649D8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3FC37A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DF00C49"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EDEAD7F"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4426C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90092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7EBB7F0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12493</w:t>
            </w:r>
          </w:p>
        </w:tc>
        <w:tc>
          <w:tcPr>
            <w:tcW w:w="3200" w:type="dxa"/>
            <w:tcBorders>
              <w:top w:val="nil"/>
              <w:left w:val="nil"/>
              <w:bottom w:val="single" w:sz="4" w:space="0" w:color="000000"/>
              <w:right w:val="single" w:sz="4" w:space="0" w:color="000000"/>
            </w:tcBorders>
            <w:shd w:val="clear" w:color="auto" w:fill="auto"/>
            <w:vAlign w:val="center"/>
            <w:hideMark/>
          </w:tcPr>
          <w:p w14:paraId="7A05C872"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ATADURA ORTOPÉDICA 15CMX1M. ESPECIFICAÇÕES TÉCNICAS: DE BOA QUALIDADE, CONFECCIONADA EM FIBRAS 100% ALGODÃO CRU, EM ROLOS DE MANTAS UNIFORMES COM CAMADA DE GOMA APLICADA EM UMA DAS FACES. APRESENTAÇÃO: PACOTE COM 12 ROLOS</w:t>
            </w:r>
          </w:p>
        </w:tc>
        <w:tc>
          <w:tcPr>
            <w:tcW w:w="483" w:type="dxa"/>
            <w:tcBorders>
              <w:top w:val="nil"/>
              <w:left w:val="nil"/>
              <w:bottom w:val="single" w:sz="4" w:space="0" w:color="000000"/>
              <w:right w:val="single" w:sz="4" w:space="0" w:color="000000"/>
            </w:tcBorders>
            <w:shd w:val="clear" w:color="auto" w:fill="auto"/>
            <w:vAlign w:val="center"/>
            <w:hideMark/>
          </w:tcPr>
          <w:p w14:paraId="4AE7BC9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PCT</w:t>
            </w:r>
          </w:p>
        </w:tc>
        <w:tc>
          <w:tcPr>
            <w:tcW w:w="872" w:type="dxa"/>
            <w:tcBorders>
              <w:top w:val="nil"/>
              <w:left w:val="nil"/>
              <w:bottom w:val="single" w:sz="4" w:space="0" w:color="000000"/>
              <w:right w:val="single" w:sz="4" w:space="0" w:color="000000"/>
            </w:tcBorders>
            <w:shd w:val="clear" w:color="auto" w:fill="auto"/>
            <w:vAlign w:val="center"/>
            <w:hideMark/>
          </w:tcPr>
          <w:p w14:paraId="3739E9F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43D12954"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22,44</w:t>
            </w:r>
          </w:p>
        </w:tc>
        <w:tc>
          <w:tcPr>
            <w:tcW w:w="1046" w:type="dxa"/>
            <w:tcBorders>
              <w:top w:val="nil"/>
              <w:left w:val="nil"/>
              <w:bottom w:val="single" w:sz="4" w:space="0" w:color="auto"/>
              <w:right w:val="single" w:sz="4" w:space="0" w:color="auto"/>
            </w:tcBorders>
            <w:shd w:val="clear" w:color="auto" w:fill="auto"/>
            <w:vAlign w:val="center"/>
            <w:hideMark/>
          </w:tcPr>
          <w:p w14:paraId="4A2B66B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E1137B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593B6F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9AF4252"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B2A88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F8BA4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78102C0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25465</w:t>
            </w:r>
          </w:p>
        </w:tc>
        <w:tc>
          <w:tcPr>
            <w:tcW w:w="3200" w:type="dxa"/>
            <w:tcBorders>
              <w:top w:val="nil"/>
              <w:left w:val="nil"/>
              <w:bottom w:val="single" w:sz="4" w:space="0" w:color="000000"/>
              <w:right w:val="single" w:sz="4" w:space="0" w:color="000000"/>
            </w:tcBorders>
            <w:shd w:val="clear" w:color="auto" w:fill="auto"/>
            <w:vAlign w:val="center"/>
            <w:hideMark/>
          </w:tcPr>
          <w:p w14:paraId="1F77209B"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BOTA DE UNNA. ESPECIFICAÇÕES TÉNICAS: BANDAGEM INELÁSTICA PARA TERAPIA DE CONTENÇÃO, IMPREGNADA DE FORMA HOMOGÊNEA COM PASTA A BASE DE ÓXIDO DE ZINCO. INDICADO PARA ULCERA VENOSA E EDEMA LINFÁTICO; MEDIDAS APROXIMADAS: 10,2CMX 9,14M. APRESENTAÇÃO: ROLO</w:t>
            </w:r>
          </w:p>
        </w:tc>
        <w:tc>
          <w:tcPr>
            <w:tcW w:w="483" w:type="dxa"/>
            <w:tcBorders>
              <w:top w:val="nil"/>
              <w:left w:val="nil"/>
              <w:bottom w:val="single" w:sz="4" w:space="0" w:color="000000"/>
              <w:right w:val="single" w:sz="4" w:space="0" w:color="000000"/>
            </w:tcBorders>
            <w:shd w:val="clear" w:color="auto" w:fill="auto"/>
            <w:vAlign w:val="center"/>
            <w:hideMark/>
          </w:tcPr>
          <w:p w14:paraId="382A962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RL</w:t>
            </w:r>
          </w:p>
        </w:tc>
        <w:tc>
          <w:tcPr>
            <w:tcW w:w="872" w:type="dxa"/>
            <w:tcBorders>
              <w:top w:val="nil"/>
              <w:left w:val="nil"/>
              <w:bottom w:val="single" w:sz="4" w:space="0" w:color="000000"/>
              <w:right w:val="single" w:sz="4" w:space="0" w:color="000000"/>
            </w:tcBorders>
            <w:shd w:val="clear" w:color="auto" w:fill="auto"/>
            <w:vAlign w:val="center"/>
            <w:hideMark/>
          </w:tcPr>
          <w:p w14:paraId="54D01B3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w:t>
            </w:r>
          </w:p>
        </w:tc>
        <w:tc>
          <w:tcPr>
            <w:tcW w:w="790" w:type="dxa"/>
            <w:tcBorders>
              <w:top w:val="nil"/>
              <w:left w:val="nil"/>
              <w:bottom w:val="single" w:sz="4" w:space="0" w:color="000000"/>
              <w:right w:val="single" w:sz="4" w:space="0" w:color="000000"/>
            </w:tcBorders>
            <w:shd w:val="clear" w:color="auto" w:fill="auto"/>
            <w:vAlign w:val="center"/>
            <w:hideMark/>
          </w:tcPr>
          <w:p w14:paraId="4EB09872"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55,63</w:t>
            </w:r>
          </w:p>
        </w:tc>
        <w:tc>
          <w:tcPr>
            <w:tcW w:w="1046" w:type="dxa"/>
            <w:tcBorders>
              <w:top w:val="nil"/>
              <w:left w:val="nil"/>
              <w:bottom w:val="single" w:sz="4" w:space="0" w:color="auto"/>
              <w:right w:val="single" w:sz="4" w:space="0" w:color="auto"/>
            </w:tcBorders>
            <w:shd w:val="clear" w:color="auto" w:fill="auto"/>
            <w:vAlign w:val="center"/>
            <w:hideMark/>
          </w:tcPr>
          <w:p w14:paraId="67D51F3C"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61C281F"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13C199C"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D22C9D0" w14:textId="77777777" w:rsidTr="00AD0C5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3903D0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81E4F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4539FD7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25444</w:t>
            </w:r>
          </w:p>
        </w:tc>
        <w:tc>
          <w:tcPr>
            <w:tcW w:w="3200" w:type="dxa"/>
            <w:tcBorders>
              <w:top w:val="nil"/>
              <w:left w:val="nil"/>
              <w:bottom w:val="single" w:sz="4" w:space="0" w:color="000000"/>
              <w:right w:val="single" w:sz="4" w:space="0" w:color="000000"/>
            </w:tcBorders>
            <w:shd w:val="clear" w:color="auto" w:fill="auto"/>
            <w:vAlign w:val="center"/>
            <w:hideMark/>
          </w:tcPr>
          <w:p w14:paraId="5CBDDCB4"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CAMPO FENESTRADO. ESPECIFICAÇÕES TÉCNICAS: PRODUTO DESCARTÁVEL E ESTÉRIL, CONFECCIONADO EM TECIDO NÃO TECIDO TNT 100% PROLIPROPILENO, MEDINDO 40X40CM, CO FENESTRA DE 10CM, NA COR VERDE, EMBALAGEM UNITÁRIA EM ENVELOPE DE PAPEL GRAU CIRURGICO, ESTERILIZADO EM ÓXIDO DE ETILENO. APRESENTAÇÃO: UNIDADE, EMBALADO INDIVIDUALMENTE</w:t>
            </w:r>
          </w:p>
        </w:tc>
        <w:tc>
          <w:tcPr>
            <w:tcW w:w="483" w:type="dxa"/>
            <w:tcBorders>
              <w:top w:val="nil"/>
              <w:left w:val="nil"/>
              <w:bottom w:val="single" w:sz="4" w:space="0" w:color="000000"/>
              <w:right w:val="single" w:sz="4" w:space="0" w:color="000000"/>
            </w:tcBorders>
            <w:shd w:val="clear" w:color="auto" w:fill="auto"/>
            <w:vAlign w:val="center"/>
            <w:hideMark/>
          </w:tcPr>
          <w:p w14:paraId="7AC8C5B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35720D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100,000</w:t>
            </w:r>
          </w:p>
        </w:tc>
        <w:tc>
          <w:tcPr>
            <w:tcW w:w="790" w:type="dxa"/>
            <w:tcBorders>
              <w:top w:val="nil"/>
              <w:left w:val="nil"/>
              <w:bottom w:val="single" w:sz="4" w:space="0" w:color="000000"/>
              <w:right w:val="single" w:sz="4" w:space="0" w:color="000000"/>
            </w:tcBorders>
            <w:shd w:val="clear" w:color="auto" w:fill="auto"/>
            <w:vAlign w:val="center"/>
            <w:hideMark/>
          </w:tcPr>
          <w:p w14:paraId="40943DC3"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6,78</w:t>
            </w:r>
          </w:p>
        </w:tc>
        <w:tc>
          <w:tcPr>
            <w:tcW w:w="1046" w:type="dxa"/>
            <w:tcBorders>
              <w:top w:val="nil"/>
              <w:left w:val="nil"/>
              <w:bottom w:val="single" w:sz="4" w:space="0" w:color="auto"/>
              <w:right w:val="single" w:sz="4" w:space="0" w:color="auto"/>
            </w:tcBorders>
            <w:shd w:val="clear" w:color="auto" w:fill="auto"/>
            <w:vAlign w:val="center"/>
            <w:hideMark/>
          </w:tcPr>
          <w:p w14:paraId="1212314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EF8C5DC"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8CB5FB1"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ECC902A" w14:textId="77777777" w:rsidTr="00AD0C5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A5197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ACEA91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1539E6C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29485</w:t>
            </w:r>
          </w:p>
        </w:tc>
        <w:tc>
          <w:tcPr>
            <w:tcW w:w="3200" w:type="dxa"/>
            <w:tcBorders>
              <w:top w:val="nil"/>
              <w:left w:val="nil"/>
              <w:bottom w:val="single" w:sz="4" w:space="0" w:color="000000"/>
              <w:right w:val="single" w:sz="4" w:space="0" w:color="000000"/>
            </w:tcBorders>
            <w:shd w:val="clear" w:color="auto" w:fill="auto"/>
            <w:vAlign w:val="center"/>
            <w:hideMark/>
          </w:tcPr>
          <w:p w14:paraId="6956E084"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CÂNULA DE GUEDEL. ESPECIFICAÇÕES TÉCNICAS: FABRICADO EM POLIETILENO FLEXÍVEL; PRODUTO ESTÉRIL, ATÓXICO E APIROGÊNICO; TAMANHO 2; EMBALADO INDIVIDUALMENTE.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44F016B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9A3965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23CB3BC2"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8,19</w:t>
            </w:r>
          </w:p>
        </w:tc>
        <w:tc>
          <w:tcPr>
            <w:tcW w:w="1046" w:type="dxa"/>
            <w:tcBorders>
              <w:top w:val="nil"/>
              <w:left w:val="nil"/>
              <w:bottom w:val="single" w:sz="4" w:space="0" w:color="auto"/>
              <w:right w:val="single" w:sz="4" w:space="0" w:color="auto"/>
            </w:tcBorders>
            <w:shd w:val="clear" w:color="auto" w:fill="auto"/>
            <w:vAlign w:val="center"/>
            <w:hideMark/>
          </w:tcPr>
          <w:p w14:paraId="46C04523"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9292A60"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B4B9CD6"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60A98AE" w14:textId="77777777" w:rsidTr="00AD0C5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C36D9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C509EB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0BE4957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29486</w:t>
            </w:r>
          </w:p>
        </w:tc>
        <w:tc>
          <w:tcPr>
            <w:tcW w:w="3200" w:type="dxa"/>
            <w:tcBorders>
              <w:top w:val="nil"/>
              <w:left w:val="nil"/>
              <w:bottom w:val="single" w:sz="4" w:space="0" w:color="000000"/>
              <w:right w:val="single" w:sz="4" w:space="0" w:color="000000"/>
            </w:tcBorders>
            <w:shd w:val="clear" w:color="auto" w:fill="auto"/>
            <w:vAlign w:val="center"/>
            <w:hideMark/>
          </w:tcPr>
          <w:p w14:paraId="5B45B8C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CÂNULA DE GUEDEL. ESPECIFICAÇÕES TÉCNICAS: FABRICADO EM POLIETILENO FLEXÍVEL; PRODUTO ESTÉRIL, ATÓXICO E APIROGÊNICO; TAMANHO 3; EMBALADO INDIVIDUALMENTE.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1CCFD63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C59968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43EFB83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8,52</w:t>
            </w:r>
          </w:p>
        </w:tc>
        <w:tc>
          <w:tcPr>
            <w:tcW w:w="1046" w:type="dxa"/>
            <w:tcBorders>
              <w:top w:val="nil"/>
              <w:left w:val="nil"/>
              <w:bottom w:val="single" w:sz="4" w:space="0" w:color="auto"/>
              <w:right w:val="single" w:sz="4" w:space="0" w:color="auto"/>
            </w:tcBorders>
            <w:shd w:val="clear" w:color="auto" w:fill="auto"/>
            <w:vAlign w:val="center"/>
            <w:hideMark/>
          </w:tcPr>
          <w:p w14:paraId="5E7BF33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42E9D3C"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B52E43C"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DF2C192" w14:textId="77777777" w:rsidTr="00AD0C5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F901E9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F3008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3367AA7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29487</w:t>
            </w:r>
          </w:p>
        </w:tc>
        <w:tc>
          <w:tcPr>
            <w:tcW w:w="3200" w:type="dxa"/>
            <w:tcBorders>
              <w:top w:val="nil"/>
              <w:left w:val="nil"/>
              <w:bottom w:val="single" w:sz="4" w:space="0" w:color="000000"/>
              <w:right w:val="single" w:sz="4" w:space="0" w:color="000000"/>
            </w:tcBorders>
            <w:shd w:val="clear" w:color="auto" w:fill="auto"/>
            <w:vAlign w:val="center"/>
            <w:hideMark/>
          </w:tcPr>
          <w:p w14:paraId="2B042B6B"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CÂNULA DE GUEDEL. ESPECIFICAÇÕES TÉCNICAS: FABRICADO EM POLIETILENO FLEXÍVEL; PRODUTO ESTÉRIL, ATÓXICO E APIROGÊNICO; TAMANHO 4; EMBALADO INDIVIDUALMENTE.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5A026F9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2A7F541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71C9A93B"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8,52</w:t>
            </w:r>
          </w:p>
        </w:tc>
        <w:tc>
          <w:tcPr>
            <w:tcW w:w="1046" w:type="dxa"/>
            <w:tcBorders>
              <w:top w:val="nil"/>
              <w:left w:val="nil"/>
              <w:bottom w:val="single" w:sz="4" w:space="0" w:color="auto"/>
              <w:right w:val="single" w:sz="4" w:space="0" w:color="auto"/>
            </w:tcBorders>
            <w:shd w:val="clear" w:color="auto" w:fill="auto"/>
            <w:vAlign w:val="center"/>
            <w:hideMark/>
          </w:tcPr>
          <w:p w14:paraId="606E231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C44D722"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7FE32E0"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F3DA47E" w14:textId="77777777" w:rsidTr="00AD0C5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F8E42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560F4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1F94DF7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29488</w:t>
            </w:r>
          </w:p>
        </w:tc>
        <w:tc>
          <w:tcPr>
            <w:tcW w:w="3200" w:type="dxa"/>
            <w:tcBorders>
              <w:top w:val="nil"/>
              <w:left w:val="nil"/>
              <w:bottom w:val="single" w:sz="4" w:space="0" w:color="000000"/>
              <w:right w:val="single" w:sz="4" w:space="0" w:color="000000"/>
            </w:tcBorders>
            <w:shd w:val="clear" w:color="auto" w:fill="auto"/>
            <w:vAlign w:val="center"/>
            <w:hideMark/>
          </w:tcPr>
          <w:p w14:paraId="2D4E0624"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CÂNULA DE GUEDEL. ESPECIFICAÇÕES TÉCNICAS: FABRICADO EM POLIETILENO FLEXÍVEL; PRODUTO ESTÉRIL, ATÓXICO E APIROGÊNICO; TAMANHO 5; EMBALADO INDIVIDUALMENTE.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254E5D1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A56C05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7D1D4974"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8,52</w:t>
            </w:r>
          </w:p>
        </w:tc>
        <w:tc>
          <w:tcPr>
            <w:tcW w:w="1046" w:type="dxa"/>
            <w:tcBorders>
              <w:top w:val="nil"/>
              <w:left w:val="nil"/>
              <w:bottom w:val="single" w:sz="4" w:space="0" w:color="auto"/>
              <w:right w:val="single" w:sz="4" w:space="0" w:color="auto"/>
            </w:tcBorders>
            <w:shd w:val="clear" w:color="auto" w:fill="auto"/>
            <w:vAlign w:val="center"/>
            <w:hideMark/>
          </w:tcPr>
          <w:p w14:paraId="6797D96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77C44C5"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567192E"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760C372" w14:textId="77777777" w:rsidTr="00AD0C5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DC6B1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05FC3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61AAC60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12206</w:t>
            </w:r>
          </w:p>
        </w:tc>
        <w:tc>
          <w:tcPr>
            <w:tcW w:w="3200" w:type="dxa"/>
            <w:tcBorders>
              <w:top w:val="nil"/>
              <w:left w:val="nil"/>
              <w:bottom w:val="single" w:sz="4" w:space="0" w:color="000000"/>
              <w:right w:val="single" w:sz="4" w:space="0" w:color="000000"/>
            </w:tcBorders>
            <w:shd w:val="clear" w:color="auto" w:fill="auto"/>
            <w:vAlign w:val="center"/>
            <w:hideMark/>
          </w:tcPr>
          <w:p w14:paraId="6F7B6C14"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CÂNULA DE GUEDEL. ESPECIFICAÇÕES TÉCNICAS: FABRICADO EM PVC FLEXÍVEL KIT COM 6 UNIDADES COM OS TAMANHOS 0,1,2,3,4,5. APRESENTAÇÃO: KIT COMPLETO UNIDADE</w:t>
            </w:r>
          </w:p>
        </w:tc>
        <w:tc>
          <w:tcPr>
            <w:tcW w:w="483" w:type="dxa"/>
            <w:tcBorders>
              <w:top w:val="nil"/>
              <w:left w:val="nil"/>
              <w:bottom w:val="single" w:sz="4" w:space="0" w:color="000000"/>
              <w:right w:val="single" w:sz="4" w:space="0" w:color="000000"/>
            </w:tcBorders>
            <w:shd w:val="clear" w:color="auto" w:fill="auto"/>
            <w:vAlign w:val="center"/>
            <w:hideMark/>
          </w:tcPr>
          <w:p w14:paraId="6CEE394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A18E02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775C9714"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52,05</w:t>
            </w:r>
          </w:p>
        </w:tc>
        <w:tc>
          <w:tcPr>
            <w:tcW w:w="1046" w:type="dxa"/>
            <w:tcBorders>
              <w:top w:val="nil"/>
              <w:left w:val="nil"/>
              <w:bottom w:val="single" w:sz="4" w:space="0" w:color="auto"/>
              <w:right w:val="single" w:sz="4" w:space="0" w:color="auto"/>
            </w:tcBorders>
            <w:shd w:val="clear" w:color="auto" w:fill="auto"/>
            <w:vAlign w:val="center"/>
            <w:hideMark/>
          </w:tcPr>
          <w:p w14:paraId="361CC2B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866C86A"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A234D7E"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4905360"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636E31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B32B8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2E9872D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12070</w:t>
            </w:r>
          </w:p>
        </w:tc>
        <w:tc>
          <w:tcPr>
            <w:tcW w:w="3200" w:type="dxa"/>
            <w:tcBorders>
              <w:top w:val="nil"/>
              <w:left w:val="nil"/>
              <w:bottom w:val="single" w:sz="4" w:space="0" w:color="000000"/>
              <w:right w:val="single" w:sz="4" w:space="0" w:color="000000"/>
            </w:tcBorders>
            <w:shd w:val="clear" w:color="auto" w:fill="auto"/>
            <w:vAlign w:val="center"/>
            <w:hideMark/>
          </w:tcPr>
          <w:p w14:paraId="297980F0"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CATETER ANGIOCATH Nº 14. CARACTERÍSTICAS: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35544CD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7E14527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6CAC2C7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1,55</w:t>
            </w:r>
          </w:p>
        </w:tc>
        <w:tc>
          <w:tcPr>
            <w:tcW w:w="1046" w:type="dxa"/>
            <w:tcBorders>
              <w:top w:val="nil"/>
              <w:left w:val="nil"/>
              <w:bottom w:val="single" w:sz="4" w:space="0" w:color="auto"/>
              <w:right w:val="single" w:sz="4" w:space="0" w:color="auto"/>
            </w:tcBorders>
            <w:shd w:val="clear" w:color="auto" w:fill="auto"/>
            <w:vAlign w:val="center"/>
            <w:hideMark/>
          </w:tcPr>
          <w:p w14:paraId="2433BD7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FF809B1"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998C37D"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723A911"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DB4FD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B93776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0359559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12071</w:t>
            </w:r>
          </w:p>
        </w:tc>
        <w:tc>
          <w:tcPr>
            <w:tcW w:w="3200" w:type="dxa"/>
            <w:tcBorders>
              <w:top w:val="nil"/>
              <w:left w:val="nil"/>
              <w:bottom w:val="single" w:sz="4" w:space="0" w:color="000000"/>
              <w:right w:val="single" w:sz="4" w:space="0" w:color="000000"/>
            </w:tcBorders>
            <w:shd w:val="clear" w:color="auto" w:fill="auto"/>
            <w:vAlign w:val="center"/>
            <w:hideMark/>
          </w:tcPr>
          <w:p w14:paraId="1536005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CATETER ANGIOCATH Nº 16. CARACTERÍSTICAS: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53B6D13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2784B76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297D638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1,56</w:t>
            </w:r>
          </w:p>
        </w:tc>
        <w:tc>
          <w:tcPr>
            <w:tcW w:w="1046" w:type="dxa"/>
            <w:tcBorders>
              <w:top w:val="nil"/>
              <w:left w:val="nil"/>
              <w:bottom w:val="single" w:sz="4" w:space="0" w:color="auto"/>
              <w:right w:val="single" w:sz="4" w:space="0" w:color="auto"/>
            </w:tcBorders>
            <w:shd w:val="clear" w:color="auto" w:fill="auto"/>
            <w:vAlign w:val="center"/>
            <w:hideMark/>
          </w:tcPr>
          <w:p w14:paraId="4A6116B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9B0C23F"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D18AFF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64F1970"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19C13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159B1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50EAB75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12072</w:t>
            </w:r>
          </w:p>
        </w:tc>
        <w:tc>
          <w:tcPr>
            <w:tcW w:w="3200" w:type="dxa"/>
            <w:tcBorders>
              <w:top w:val="nil"/>
              <w:left w:val="nil"/>
              <w:bottom w:val="single" w:sz="4" w:space="0" w:color="000000"/>
              <w:right w:val="single" w:sz="4" w:space="0" w:color="000000"/>
            </w:tcBorders>
            <w:shd w:val="clear" w:color="auto" w:fill="auto"/>
            <w:vAlign w:val="center"/>
            <w:hideMark/>
          </w:tcPr>
          <w:p w14:paraId="5788481D"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CATETER ANGIOCATH Nº 18.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224373A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0B79AF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400,000</w:t>
            </w:r>
          </w:p>
        </w:tc>
        <w:tc>
          <w:tcPr>
            <w:tcW w:w="790" w:type="dxa"/>
            <w:tcBorders>
              <w:top w:val="nil"/>
              <w:left w:val="nil"/>
              <w:bottom w:val="single" w:sz="4" w:space="0" w:color="000000"/>
              <w:right w:val="single" w:sz="4" w:space="0" w:color="000000"/>
            </w:tcBorders>
            <w:shd w:val="clear" w:color="auto" w:fill="auto"/>
            <w:vAlign w:val="center"/>
            <w:hideMark/>
          </w:tcPr>
          <w:p w14:paraId="6EC0C76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1,47</w:t>
            </w:r>
          </w:p>
        </w:tc>
        <w:tc>
          <w:tcPr>
            <w:tcW w:w="1046" w:type="dxa"/>
            <w:tcBorders>
              <w:top w:val="nil"/>
              <w:left w:val="nil"/>
              <w:bottom w:val="single" w:sz="4" w:space="0" w:color="auto"/>
              <w:right w:val="single" w:sz="4" w:space="0" w:color="auto"/>
            </w:tcBorders>
            <w:shd w:val="clear" w:color="auto" w:fill="auto"/>
            <w:vAlign w:val="center"/>
            <w:hideMark/>
          </w:tcPr>
          <w:p w14:paraId="74AE93CE"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8693A7F"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7F6134C"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BDCD322"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8F947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3F443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7429BC0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12074</w:t>
            </w:r>
          </w:p>
        </w:tc>
        <w:tc>
          <w:tcPr>
            <w:tcW w:w="3200" w:type="dxa"/>
            <w:tcBorders>
              <w:top w:val="nil"/>
              <w:left w:val="nil"/>
              <w:bottom w:val="single" w:sz="4" w:space="0" w:color="000000"/>
              <w:right w:val="single" w:sz="4" w:space="0" w:color="000000"/>
            </w:tcBorders>
            <w:shd w:val="clear" w:color="auto" w:fill="auto"/>
            <w:vAlign w:val="center"/>
            <w:hideMark/>
          </w:tcPr>
          <w:p w14:paraId="001FAA6C"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CATETER ANGIOCATH Nº 22.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59D99C2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C48FA8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1.000,000</w:t>
            </w:r>
          </w:p>
        </w:tc>
        <w:tc>
          <w:tcPr>
            <w:tcW w:w="790" w:type="dxa"/>
            <w:tcBorders>
              <w:top w:val="nil"/>
              <w:left w:val="nil"/>
              <w:bottom w:val="single" w:sz="4" w:space="0" w:color="000000"/>
              <w:right w:val="single" w:sz="4" w:space="0" w:color="000000"/>
            </w:tcBorders>
            <w:shd w:val="clear" w:color="auto" w:fill="auto"/>
            <w:vAlign w:val="center"/>
            <w:hideMark/>
          </w:tcPr>
          <w:p w14:paraId="66C0249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1,88</w:t>
            </w:r>
          </w:p>
        </w:tc>
        <w:tc>
          <w:tcPr>
            <w:tcW w:w="1046" w:type="dxa"/>
            <w:tcBorders>
              <w:top w:val="nil"/>
              <w:left w:val="nil"/>
              <w:bottom w:val="single" w:sz="4" w:space="0" w:color="auto"/>
              <w:right w:val="single" w:sz="4" w:space="0" w:color="auto"/>
            </w:tcBorders>
            <w:shd w:val="clear" w:color="auto" w:fill="auto"/>
            <w:vAlign w:val="center"/>
            <w:hideMark/>
          </w:tcPr>
          <w:p w14:paraId="7449D33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F38843A"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635752B"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3DD47CB"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9C710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9A903C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44034BF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12075</w:t>
            </w:r>
          </w:p>
        </w:tc>
        <w:tc>
          <w:tcPr>
            <w:tcW w:w="3200" w:type="dxa"/>
            <w:tcBorders>
              <w:top w:val="nil"/>
              <w:left w:val="nil"/>
              <w:bottom w:val="single" w:sz="4" w:space="0" w:color="000000"/>
              <w:right w:val="single" w:sz="4" w:space="0" w:color="000000"/>
            </w:tcBorders>
            <w:shd w:val="clear" w:color="auto" w:fill="auto"/>
            <w:vAlign w:val="center"/>
            <w:hideMark/>
          </w:tcPr>
          <w:p w14:paraId="4D8594E0"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CATETER ANGIOCATH Nº 24.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18AD28E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607AD8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1.200,000</w:t>
            </w:r>
          </w:p>
        </w:tc>
        <w:tc>
          <w:tcPr>
            <w:tcW w:w="790" w:type="dxa"/>
            <w:tcBorders>
              <w:top w:val="nil"/>
              <w:left w:val="nil"/>
              <w:bottom w:val="single" w:sz="4" w:space="0" w:color="000000"/>
              <w:right w:val="single" w:sz="4" w:space="0" w:color="000000"/>
            </w:tcBorders>
            <w:shd w:val="clear" w:color="auto" w:fill="auto"/>
            <w:vAlign w:val="center"/>
            <w:hideMark/>
          </w:tcPr>
          <w:p w14:paraId="2F987B3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2,00</w:t>
            </w:r>
          </w:p>
        </w:tc>
        <w:tc>
          <w:tcPr>
            <w:tcW w:w="1046" w:type="dxa"/>
            <w:tcBorders>
              <w:top w:val="nil"/>
              <w:left w:val="nil"/>
              <w:bottom w:val="single" w:sz="4" w:space="0" w:color="auto"/>
              <w:right w:val="single" w:sz="4" w:space="0" w:color="auto"/>
            </w:tcBorders>
            <w:shd w:val="clear" w:color="auto" w:fill="auto"/>
            <w:vAlign w:val="center"/>
            <w:hideMark/>
          </w:tcPr>
          <w:p w14:paraId="07BCCEA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150509A"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1311AC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905DC16"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18081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FC4AC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00CD930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12076</w:t>
            </w:r>
          </w:p>
        </w:tc>
        <w:tc>
          <w:tcPr>
            <w:tcW w:w="3200" w:type="dxa"/>
            <w:tcBorders>
              <w:top w:val="nil"/>
              <w:left w:val="nil"/>
              <w:bottom w:val="single" w:sz="4" w:space="0" w:color="000000"/>
              <w:right w:val="single" w:sz="4" w:space="0" w:color="000000"/>
            </w:tcBorders>
            <w:shd w:val="clear" w:color="auto" w:fill="auto"/>
            <w:vAlign w:val="center"/>
            <w:hideMark/>
          </w:tcPr>
          <w:p w14:paraId="698D579D"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CATETER PARA OXIGÊNIO TIPO ÓCULOS ADULTO. ESPECIFICAÇÕES TÉCNICAS: COMPÕE-SE DE CIRCUITO DE TUBOS DE PVC COM UM INDUTOR NASAL, ESTÉRIL, ATÓXICO E APIROGÊNICO. APRESENTAÇÃO: EMBALADO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6E67227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5A1FAE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50,000</w:t>
            </w:r>
          </w:p>
        </w:tc>
        <w:tc>
          <w:tcPr>
            <w:tcW w:w="790" w:type="dxa"/>
            <w:tcBorders>
              <w:top w:val="nil"/>
              <w:left w:val="nil"/>
              <w:bottom w:val="single" w:sz="4" w:space="0" w:color="000000"/>
              <w:right w:val="single" w:sz="4" w:space="0" w:color="000000"/>
            </w:tcBorders>
            <w:shd w:val="clear" w:color="auto" w:fill="auto"/>
            <w:vAlign w:val="center"/>
            <w:hideMark/>
          </w:tcPr>
          <w:p w14:paraId="322381C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3,19</w:t>
            </w:r>
          </w:p>
        </w:tc>
        <w:tc>
          <w:tcPr>
            <w:tcW w:w="1046" w:type="dxa"/>
            <w:tcBorders>
              <w:top w:val="nil"/>
              <w:left w:val="nil"/>
              <w:bottom w:val="single" w:sz="4" w:space="0" w:color="auto"/>
              <w:right w:val="single" w:sz="4" w:space="0" w:color="auto"/>
            </w:tcBorders>
            <w:shd w:val="clear" w:color="auto" w:fill="auto"/>
            <w:vAlign w:val="center"/>
            <w:hideMark/>
          </w:tcPr>
          <w:p w14:paraId="1737886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879166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85D940E"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A8697F8"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D933A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79E4FB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1F655AC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15852</w:t>
            </w:r>
          </w:p>
        </w:tc>
        <w:tc>
          <w:tcPr>
            <w:tcW w:w="3200" w:type="dxa"/>
            <w:tcBorders>
              <w:top w:val="nil"/>
              <w:left w:val="nil"/>
              <w:bottom w:val="single" w:sz="4" w:space="0" w:color="000000"/>
              <w:right w:val="single" w:sz="4" w:space="0" w:color="000000"/>
            </w:tcBorders>
            <w:shd w:val="clear" w:color="auto" w:fill="auto"/>
            <w:vAlign w:val="center"/>
            <w:hideMark/>
          </w:tcPr>
          <w:p w14:paraId="0E594836"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CATETER PARA OXIGÊNIO TIPO ÓCULOS PEDIÁTRICO. ESPECIFICAÇÕES TÉCNICAS: COMPÕE-SE DE CIRCUITO DE TUBOS DE PVC COM UM INDUTOR NASAL, ESTÉRIL, ATÓXICO E APIROGÊNICO. APRESENTAÇÃO: EMBALADO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1233FC0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F57C20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14BA5BB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3,52</w:t>
            </w:r>
          </w:p>
        </w:tc>
        <w:tc>
          <w:tcPr>
            <w:tcW w:w="1046" w:type="dxa"/>
            <w:tcBorders>
              <w:top w:val="nil"/>
              <w:left w:val="nil"/>
              <w:bottom w:val="single" w:sz="4" w:space="0" w:color="auto"/>
              <w:right w:val="single" w:sz="4" w:space="0" w:color="auto"/>
            </w:tcBorders>
            <w:shd w:val="clear" w:color="auto" w:fill="auto"/>
            <w:vAlign w:val="center"/>
            <w:hideMark/>
          </w:tcPr>
          <w:p w14:paraId="4C5D0333"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7508A34"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7D2BC17"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29338EB" w14:textId="77777777" w:rsidTr="00AD0C5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880E83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59B87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310653F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27161</w:t>
            </w:r>
          </w:p>
        </w:tc>
        <w:tc>
          <w:tcPr>
            <w:tcW w:w="3200" w:type="dxa"/>
            <w:tcBorders>
              <w:top w:val="nil"/>
              <w:left w:val="nil"/>
              <w:bottom w:val="single" w:sz="4" w:space="0" w:color="000000"/>
              <w:right w:val="single" w:sz="4" w:space="0" w:color="000000"/>
            </w:tcBorders>
            <w:shd w:val="clear" w:color="auto" w:fill="auto"/>
            <w:vAlign w:val="center"/>
            <w:hideMark/>
          </w:tcPr>
          <w:p w14:paraId="5AD0277C"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CLOREXIDINA 0,2%, FRASCO COM 1LT</w:t>
            </w:r>
          </w:p>
        </w:tc>
        <w:tc>
          <w:tcPr>
            <w:tcW w:w="483" w:type="dxa"/>
            <w:tcBorders>
              <w:top w:val="nil"/>
              <w:left w:val="nil"/>
              <w:bottom w:val="single" w:sz="4" w:space="0" w:color="000000"/>
              <w:right w:val="single" w:sz="4" w:space="0" w:color="000000"/>
            </w:tcBorders>
            <w:shd w:val="clear" w:color="auto" w:fill="auto"/>
            <w:vAlign w:val="center"/>
            <w:hideMark/>
          </w:tcPr>
          <w:p w14:paraId="7E87AA7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5A2AE8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3D0F6104"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30,54</w:t>
            </w:r>
          </w:p>
        </w:tc>
        <w:tc>
          <w:tcPr>
            <w:tcW w:w="1046" w:type="dxa"/>
            <w:tcBorders>
              <w:top w:val="nil"/>
              <w:left w:val="nil"/>
              <w:bottom w:val="single" w:sz="4" w:space="0" w:color="auto"/>
              <w:right w:val="single" w:sz="4" w:space="0" w:color="auto"/>
            </w:tcBorders>
            <w:shd w:val="clear" w:color="auto" w:fill="auto"/>
            <w:vAlign w:val="center"/>
            <w:hideMark/>
          </w:tcPr>
          <w:p w14:paraId="1209B1B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8F39C7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4C632AF"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7AD755B" w14:textId="77777777" w:rsidTr="00AD0C56">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4FB64F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5C35A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4B83729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12069</w:t>
            </w:r>
          </w:p>
        </w:tc>
        <w:tc>
          <w:tcPr>
            <w:tcW w:w="3200" w:type="dxa"/>
            <w:tcBorders>
              <w:top w:val="nil"/>
              <w:left w:val="nil"/>
              <w:bottom w:val="single" w:sz="4" w:space="0" w:color="000000"/>
              <w:right w:val="single" w:sz="4" w:space="0" w:color="000000"/>
            </w:tcBorders>
            <w:shd w:val="clear" w:color="auto" w:fill="auto"/>
            <w:vAlign w:val="center"/>
            <w:hideMark/>
          </w:tcPr>
          <w:p w14:paraId="0CCF7E0C"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COLETOR DE URINA. ESPECIFICAÇÕES TÉCNICAS: BOLSA TRANSPARENTE NA FACE ANTERIOR E BRANCO NA FACE POSTERIOR, SISTEMA FECHADO COM CAPACIDADE PARA 2 LITROS, VÁLVULA ANTI-REFLUXO VERTICAL; TUBO EXTENSOR EM PVC COM 1,10 CM, TRANSPARENTE ATÓXICO, FLEXÍVEL, ISENTO DE MEMÓRIAS DE DOBRAS E COM PINÇA CORTA-FLUXO SEGURA E DESLIZANTE; SUPORTE DE FIXAÇÃO COM HASTE RÍGIDA; ALÇA DE CORDÃO COM 40CM DE COMPRIMENTO. PRODUTO ESTÉRIL. APRESENTAÇÃO: EMBALAGEM INDIVIDUAL EM PAPEL GRAU CIRÚRGICO E LAMINADO DE POLIPROPILENO UNIDADE</w:t>
            </w:r>
          </w:p>
        </w:tc>
        <w:tc>
          <w:tcPr>
            <w:tcW w:w="483" w:type="dxa"/>
            <w:tcBorders>
              <w:top w:val="nil"/>
              <w:left w:val="nil"/>
              <w:bottom w:val="single" w:sz="4" w:space="0" w:color="000000"/>
              <w:right w:val="single" w:sz="4" w:space="0" w:color="000000"/>
            </w:tcBorders>
            <w:shd w:val="clear" w:color="auto" w:fill="auto"/>
            <w:vAlign w:val="center"/>
            <w:hideMark/>
          </w:tcPr>
          <w:p w14:paraId="0F23438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56E1D86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350,000</w:t>
            </w:r>
          </w:p>
        </w:tc>
        <w:tc>
          <w:tcPr>
            <w:tcW w:w="790" w:type="dxa"/>
            <w:tcBorders>
              <w:top w:val="nil"/>
              <w:left w:val="nil"/>
              <w:bottom w:val="single" w:sz="4" w:space="0" w:color="000000"/>
              <w:right w:val="single" w:sz="4" w:space="0" w:color="000000"/>
            </w:tcBorders>
            <w:shd w:val="clear" w:color="auto" w:fill="auto"/>
            <w:vAlign w:val="center"/>
            <w:hideMark/>
          </w:tcPr>
          <w:p w14:paraId="31388D4A"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8,76</w:t>
            </w:r>
          </w:p>
        </w:tc>
        <w:tc>
          <w:tcPr>
            <w:tcW w:w="1046" w:type="dxa"/>
            <w:tcBorders>
              <w:top w:val="nil"/>
              <w:left w:val="nil"/>
              <w:bottom w:val="single" w:sz="4" w:space="0" w:color="auto"/>
              <w:right w:val="single" w:sz="4" w:space="0" w:color="auto"/>
            </w:tcBorders>
            <w:shd w:val="clear" w:color="auto" w:fill="auto"/>
            <w:vAlign w:val="center"/>
            <w:hideMark/>
          </w:tcPr>
          <w:p w14:paraId="6191127E"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57F57F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15EAA05"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6596B60"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7C015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4C6C4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32E2BB6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12080</w:t>
            </w:r>
          </w:p>
        </w:tc>
        <w:tc>
          <w:tcPr>
            <w:tcW w:w="3200" w:type="dxa"/>
            <w:tcBorders>
              <w:top w:val="nil"/>
              <w:left w:val="nil"/>
              <w:bottom w:val="single" w:sz="4" w:space="0" w:color="000000"/>
              <w:right w:val="single" w:sz="4" w:space="0" w:color="000000"/>
            </w:tcBorders>
            <w:shd w:val="clear" w:color="auto" w:fill="auto"/>
            <w:vAlign w:val="center"/>
            <w:hideMark/>
          </w:tcPr>
          <w:p w14:paraId="3F3D4A7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COLETOR PARA PERFUROCORTANTES. ESPECIFICAÇÕES TÉCNICAS: CONFECCIONADO EM PAPEL, POSSUI ALÇA DUPLA PARA TRANSPORTE, CONTRA-TRAVA DE SEGURANÇA, CAPACIDADE 13 LITROS UNIDADE</w:t>
            </w:r>
          </w:p>
        </w:tc>
        <w:tc>
          <w:tcPr>
            <w:tcW w:w="483" w:type="dxa"/>
            <w:tcBorders>
              <w:top w:val="nil"/>
              <w:left w:val="nil"/>
              <w:bottom w:val="single" w:sz="4" w:space="0" w:color="000000"/>
              <w:right w:val="single" w:sz="4" w:space="0" w:color="000000"/>
            </w:tcBorders>
            <w:shd w:val="clear" w:color="auto" w:fill="auto"/>
            <w:vAlign w:val="center"/>
            <w:hideMark/>
          </w:tcPr>
          <w:p w14:paraId="2D5FB45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B955A8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300,000</w:t>
            </w:r>
          </w:p>
        </w:tc>
        <w:tc>
          <w:tcPr>
            <w:tcW w:w="790" w:type="dxa"/>
            <w:tcBorders>
              <w:top w:val="nil"/>
              <w:left w:val="nil"/>
              <w:bottom w:val="single" w:sz="4" w:space="0" w:color="000000"/>
              <w:right w:val="single" w:sz="4" w:space="0" w:color="000000"/>
            </w:tcBorders>
            <w:shd w:val="clear" w:color="auto" w:fill="auto"/>
            <w:vAlign w:val="center"/>
            <w:hideMark/>
          </w:tcPr>
          <w:p w14:paraId="3BBE8B04"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9,75</w:t>
            </w:r>
          </w:p>
        </w:tc>
        <w:tc>
          <w:tcPr>
            <w:tcW w:w="1046" w:type="dxa"/>
            <w:tcBorders>
              <w:top w:val="nil"/>
              <w:left w:val="nil"/>
              <w:bottom w:val="single" w:sz="4" w:space="0" w:color="auto"/>
              <w:right w:val="single" w:sz="4" w:space="0" w:color="auto"/>
            </w:tcBorders>
            <w:shd w:val="clear" w:color="auto" w:fill="auto"/>
            <w:vAlign w:val="center"/>
            <w:hideMark/>
          </w:tcPr>
          <w:p w14:paraId="17E7E51C"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64D0FAE"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55F5C01"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C3F6102" w14:textId="77777777" w:rsidTr="00AD0C56">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7939F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B258F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7D0C664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21421</w:t>
            </w:r>
          </w:p>
        </w:tc>
        <w:tc>
          <w:tcPr>
            <w:tcW w:w="3200" w:type="dxa"/>
            <w:tcBorders>
              <w:top w:val="nil"/>
              <w:left w:val="nil"/>
              <w:bottom w:val="single" w:sz="4" w:space="0" w:color="000000"/>
              <w:right w:val="single" w:sz="4" w:space="0" w:color="000000"/>
            </w:tcBorders>
            <w:shd w:val="clear" w:color="auto" w:fill="auto"/>
            <w:vAlign w:val="center"/>
            <w:hideMark/>
          </w:tcPr>
          <w:p w14:paraId="5FBBB9FB"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COMPRESSA CIRÚRGICA CAMPO OPERATÓRIO. ESPECIFICAÇÕES TÉCNICAS: NÃO ESTERIL, SEM FIO RADE BOA QUALIDADE, SEM RADIOPACO, COM 4 CAMADAS, CONFECCIONADA EM TECIDOS EM FIOS 100% ALGODÃO EM TECIDO QUÁDRUPLO, APRESENTA CADARÇO EM UMA DAS SUAS EXTREMIDADES, ALTA CAPACIDADE DE ABSORÇÃO, ISENTA DE IMPUREZAS, MEDINDO APROXIMADAMENTE 45 CM X 50 CM QUANDO ABERTO, PESANDO APROXIMADAMENTE 35 GRAMAS PRODUZIDO CONFORME MBR 14767 E PORTARIA 106/2003-INMETRO. APRESENTAÇÃO: PACOTE C/ 50 UNIDADES</w:t>
            </w:r>
          </w:p>
        </w:tc>
        <w:tc>
          <w:tcPr>
            <w:tcW w:w="483" w:type="dxa"/>
            <w:tcBorders>
              <w:top w:val="nil"/>
              <w:left w:val="nil"/>
              <w:bottom w:val="single" w:sz="4" w:space="0" w:color="000000"/>
              <w:right w:val="single" w:sz="4" w:space="0" w:color="000000"/>
            </w:tcBorders>
            <w:shd w:val="clear" w:color="auto" w:fill="auto"/>
            <w:vAlign w:val="center"/>
            <w:hideMark/>
          </w:tcPr>
          <w:p w14:paraId="3FDAC17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63C4ED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12AA5851"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144,04</w:t>
            </w:r>
          </w:p>
        </w:tc>
        <w:tc>
          <w:tcPr>
            <w:tcW w:w="1046" w:type="dxa"/>
            <w:tcBorders>
              <w:top w:val="nil"/>
              <w:left w:val="nil"/>
              <w:bottom w:val="single" w:sz="4" w:space="0" w:color="auto"/>
              <w:right w:val="single" w:sz="4" w:space="0" w:color="auto"/>
            </w:tcBorders>
            <w:shd w:val="clear" w:color="auto" w:fill="auto"/>
            <w:vAlign w:val="center"/>
            <w:hideMark/>
          </w:tcPr>
          <w:p w14:paraId="2C0AE1B6"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881C521"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5745DCD"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ECE4810" w14:textId="77777777" w:rsidTr="00AD0C56">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7953E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794BE6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0058539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12540</w:t>
            </w:r>
          </w:p>
        </w:tc>
        <w:tc>
          <w:tcPr>
            <w:tcW w:w="3200" w:type="dxa"/>
            <w:tcBorders>
              <w:top w:val="nil"/>
              <w:left w:val="nil"/>
              <w:bottom w:val="single" w:sz="4" w:space="0" w:color="000000"/>
              <w:right w:val="single" w:sz="4" w:space="0" w:color="000000"/>
            </w:tcBorders>
            <w:shd w:val="clear" w:color="auto" w:fill="auto"/>
            <w:vAlign w:val="center"/>
            <w:hideMark/>
          </w:tcPr>
          <w:p w14:paraId="578AFB0E"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COMPRESSA DE GAZE HIDRÓFILA 7,5X7,5CM, 9 FIOS. ESPECIFICAÇÕES TÉCNICAS: DE BOA QUALIDADE, CONFECCIONADAS EM FIOS 100% ALGODÃO EM TECIDO TIPO TELA, COM OITO CAMADAS E CINCO DOBRAS, COM DIMENSÃO DE 7,5 X 7,5CM QUANDO FECHADAS E 15 X 30 CM QUANDO ABERTAS, NÃO ESTÉRIL, ALVEJADAS, PURIFICADAS E ISENTAS DE IMPUREZAS, CORANTES CORRETIVOS. APRESENTAÇÃO: PACOTE C/ 500 UNIDADES</w:t>
            </w:r>
          </w:p>
        </w:tc>
        <w:tc>
          <w:tcPr>
            <w:tcW w:w="483" w:type="dxa"/>
            <w:tcBorders>
              <w:top w:val="nil"/>
              <w:left w:val="nil"/>
              <w:bottom w:val="single" w:sz="4" w:space="0" w:color="000000"/>
              <w:right w:val="single" w:sz="4" w:space="0" w:color="000000"/>
            </w:tcBorders>
            <w:shd w:val="clear" w:color="auto" w:fill="auto"/>
            <w:vAlign w:val="center"/>
            <w:hideMark/>
          </w:tcPr>
          <w:p w14:paraId="09CE1AF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PCT</w:t>
            </w:r>
          </w:p>
        </w:tc>
        <w:tc>
          <w:tcPr>
            <w:tcW w:w="872" w:type="dxa"/>
            <w:tcBorders>
              <w:top w:val="nil"/>
              <w:left w:val="nil"/>
              <w:bottom w:val="single" w:sz="4" w:space="0" w:color="000000"/>
              <w:right w:val="single" w:sz="4" w:space="0" w:color="000000"/>
            </w:tcBorders>
            <w:shd w:val="clear" w:color="auto" w:fill="auto"/>
            <w:vAlign w:val="center"/>
            <w:hideMark/>
          </w:tcPr>
          <w:p w14:paraId="42ED0D2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450,000</w:t>
            </w:r>
          </w:p>
        </w:tc>
        <w:tc>
          <w:tcPr>
            <w:tcW w:w="790" w:type="dxa"/>
            <w:tcBorders>
              <w:top w:val="nil"/>
              <w:left w:val="nil"/>
              <w:bottom w:val="single" w:sz="4" w:space="0" w:color="000000"/>
              <w:right w:val="single" w:sz="4" w:space="0" w:color="000000"/>
            </w:tcBorders>
            <w:shd w:val="clear" w:color="auto" w:fill="auto"/>
            <w:vAlign w:val="center"/>
            <w:hideMark/>
          </w:tcPr>
          <w:p w14:paraId="1B1F984C"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48,91</w:t>
            </w:r>
          </w:p>
        </w:tc>
        <w:tc>
          <w:tcPr>
            <w:tcW w:w="1046" w:type="dxa"/>
            <w:tcBorders>
              <w:top w:val="nil"/>
              <w:left w:val="nil"/>
              <w:bottom w:val="single" w:sz="4" w:space="0" w:color="auto"/>
              <w:right w:val="single" w:sz="4" w:space="0" w:color="auto"/>
            </w:tcBorders>
            <w:shd w:val="clear" w:color="auto" w:fill="auto"/>
            <w:vAlign w:val="center"/>
            <w:hideMark/>
          </w:tcPr>
          <w:p w14:paraId="26225562"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E3245CE"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9ACA1F7"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BC2B86B" w14:textId="77777777" w:rsidTr="00AD0C56">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AF64A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5B5488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46ABAE5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22021</w:t>
            </w:r>
          </w:p>
        </w:tc>
        <w:tc>
          <w:tcPr>
            <w:tcW w:w="3200" w:type="dxa"/>
            <w:tcBorders>
              <w:top w:val="nil"/>
              <w:left w:val="nil"/>
              <w:bottom w:val="single" w:sz="4" w:space="0" w:color="000000"/>
              <w:right w:val="single" w:sz="4" w:space="0" w:color="000000"/>
            </w:tcBorders>
            <w:shd w:val="clear" w:color="auto" w:fill="auto"/>
            <w:vAlign w:val="center"/>
            <w:hideMark/>
          </w:tcPr>
          <w:p w14:paraId="434D31D4"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COMPRESSA DE GAZE HIDRÓFILA TIPO QUEIJO. ESPECIFICAÇOES TÉCNICAS: COMPRESSA DE GAZE HIDRÓFILA TIPO QUEIJO, PRODUZIDA EM 100% ALGODAO, ISENTA DE ALVEJANTES OPTICOS, CORRETIVOS E AMIDO CONTENDO, 13 FIOS/CM QUADRADO, PRODUZIDA COM 5 DOBRAS E 8 CAMADAS, APRESENTANDO 91CM DE LARGURA POR 91 METROS DE COMPRIMENTO QUANDO ABERTA. APRESENTAÇAO: ROLO COM 91 METROS DE COMPRIMENTO</w:t>
            </w:r>
          </w:p>
        </w:tc>
        <w:tc>
          <w:tcPr>
            <w:tcW w:w="483" w:type="dxa"/>
            <w:tcBorders>
              <w:top w:val="nil"/>
              <w:left w:val="nil"/>
              <w:bottom w:val="single" w:sz="4" w:space="0" w:color="000000"/>
              <w:right w:val="single" w:sz="4" w:space="0" w:color="000000"/>
            </w:tcBorders>
            <w:shd w:val="clear" w:color="auto" w:fill="auto"/>
            <w:vAlign w:val="center"/>
            <w:hideMark/>
          </w:tcPr>
          <w:p w14:paraId="037D582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7AAB843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4,000</w:t>
            </w:r>
          </w:p>
        </w:tc>
        <w:tc>
          <w:tcPr>
            <w:tcW w:w="790" w:type="dxa"/>
            <w:tcBorders>
              <w:top w:val="nil"/>
              <w:left w:val="nil"/>
              <w:bottom w:val="single" w:sz="4" w:space="0" w:color="000000"/>
              <w:right w:val="single" w:sz="4" w:space="0" w:color="000000"/>
            </w:tcBorders>
            <w:shd w:val="clear" w:color="auto" w:fill="auto"/>
            <w:vAlign w:val="center"/>
            <w:hideMark/>
          </w:tcPr>
          <w:p w14:paraId="20FD2195"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180,71</w:t>
            </w:r>
          </w:p>
        </w:tc>
        <w:tc>
          <w:tcPr>
            <w:tcW w:w="1046" w:type="dxa"/>
            <w:tcBorders>
              <w:top w:val="nil"/>
              <w:left w:val="nil"/>
              <w:bottom w:val="single" w:sz="4" w:space="0" w:color="auto"/>
              <w:right w:val="single" w:sz="4" w:space="0" w:color="auto"/>
            </w:tcBorders>
            <w:shd w:val="clear" w:color="auto" w:fill="auto"/>
            <w:vAlign w:val="center"/>
            <w:hideMark/>
          </w:tcPr>
          <w:p w14:paraId="29FE09B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1C6F730"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905BA2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5622D73" w14:textId="77777777" w:rsidTr="00AD0C56">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29A35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6BD22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436975E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31014</w:t>
            </w:r>
          </w:p>
        </w:tc>
        <w:tc>
          <w:tcPr>
            <w:tcW w:w="3200" w:type="dxa"/>
            <w:tcBorders>
              <w:top w:val="nil"/>
              <w:left w:val="nil"/>
              <w:bottom w:val="single" w:sz="4" w:space="0" w:color="000000"/>
              <w:right w:val="single" w:sz="4" w:space="0" w:color="000000"/>
            </w:tcBorders>
            <w:shd w:val="clear" w:color="auto" w:fill="auto"/>
            <w:vAlign w:val="center"/>
            <w:hideMark/>
          </w:tcPr>
          <w:p w14:paraId="3FDC51E5"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COMPRESSA, DE GAZE EM RAYON. CONTENDO A.G.E. (ÁCIDOS GRAXOS ESSENCIAIS), COM ÓLEO DE GIRASSOL ASSOCIADO A ÓLEOS DE MELALEUCA E COPAÍBA, RICO EM ÁCIDOS LINOLEICO, PALMITATO DE RETINOL (VITAMINA A), ACETATO DE TOCOFEROL (VITAMINA E), LECITINA DE SOJA, T.C.M (TRIGLICERÍDEOS DE CADEIA MÉDIA). EMBALAGEM COM ABERTURA ASSÉPTICA. REGISTRO NA ANVISA COMO CORRELATO CLASSE GRAU DE RISCO IV. INDICAÇÃO PARA PREVENÇÃO E TRATAMENTO DE FERIDAS.  NA EMBALAGEM DEVERÁ CONTER NOME E /OU MARCA DO PRODUTO, LOTE E DATA DE FABRICAÇÃO, PRAZO DE VALIDADE, MODO DE USAR, RESTRIÇÕES DE USO (QUANDO NECESSÁRIO) E TÉCNICO RESPONSÁVEL. TAMANHO: 7,5 X 7,5 EMBEBIDA 3ML DE ÓLEO.</w:t>
            </w:r>
          </w:p>
        </w:tc>
        <w:tc>
          <w:tcPr>
            <w:tcW w:w="483" w:type="dxa"/>
            <w:tcBorders>
              <w:top w:val="nil"/>
              <w:left w:val="nil"/>
              <w:bottom w:val="single" w:sz="4" w:space="0" w:color="000000"/>
              <w:right w:val="single" w:sz="4" w:space="0" w:color="000000"/>
            </w:tcBorders>
            <w:shd w:val="clear" w:color="auto" w:fill="auto"/>
            <w:vAlign w:val="center"/>
            <w:hideMark/>
          </w:tcPr>
          <w:p w14:paraId="023E87A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3E5B8E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400,000</w:t>
            </w:r>
          </w:p>
        </w:tc>
        <w:tc>
          <w:tcPr>
            <w:tcW w:w="790" w:type="dxa"/>
            <w:tcBorders>
              <w:top w:val="nil"/>
              <w:left w:val="nil"/>
              <w:bottom w:val="single" w:sz="4" w:space="0" w:color="000000"/>
              <w:right w:val="single" w:sz="4" w:space="0" w:color="000000"/>
            </w:tcBorders>
            <w:shd w:val="clear" w:color="auto" w:fill="auto"/>
            <w:vAlign w:val="center"/>
            <w:hideMark/>
          </w:tcPr>
          <w:p w14:paraId="0EF33D1B"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5,52</w:t>
            </w:r>
          </w:p>
        </w:tc>
        <w:tc>
          <w:tcPr>
            <w:tcW w:w="1046" w:type="dxa"/>
            <w:tcBorders>
              <w:top w:val="nil"/>
              <w:left w:val="nil"/>
              <w:bottom w:val="single" w:sz="4" w:space="0" w:color="auto"/>
              <w:right w:val="single" w:sz="4" w:space="0" w:color="auto"/>
            </w:tcBorders>
            <w:shd w:val="clear" w:color="auto" w:fill="auto"/>
            <w:vAlign w:val="center"/>
            <w:hideMark/>
          </w:tcPr>
          <w:p w14:paraId="247BEE5B"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173DFB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55A5456"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5AE8500" w14:textId="77777777" w:rsidTr="00AD0C56">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76762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A0C80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3425D3E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31010</w:t>
            </w:r>
          </w:p>
        </w:tc>
        <w:tc>
          <w:tcPr>
            <w:tcW w:w="3200" w:type="dxa"/>
            <w:tcBorders>
              <w:top w:val="nil"/>
              <w:left w:val="nil"/>
              <w:bottom w:val="single" w:sz="4" w:space="0" w:color="000000"/>
              <w:right w:val="single" w:sz="4" w:space="0" w:color="000000"/>
            </w:tcBorders>
            <w:shd w:val="clear" w:color="auto" w:fill="auto"/>
            <w:vAlign w:val="center"/>
            <w:hideMark/>
          </w:tcPr>
          <w:p w14:paraId="2A3E795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CURATIVO ANTIMICROBIANO DE HIDROFIBRA COM PRATA E FIBRA DE REFORÇO. CURATIVO DE FIBRAS DE NÃO TECIDO, COMPOSTO POR UMA (FORMATO DE FITA) OU DUAS (FORMATO EXTRA) CAMADAS DE CARBOXIMETILCELULOSE SÓDICA IMPREGNADO COM 1,2% DE PRATA IÔNICA (AGENTE MICROBIANO), APRIMORADO COM ÁCIDO ETILENODIAMINO TETRA-ACÉTICO (EDTA), CLORETO DE BENZETÔNIO E REFORÇADO COM FIBRA DE CELULOSE REGENERADA. ESTERIL, EMBALADO INDIVIDUALMENTE. TAMANHO: 15 X 15 CM. REGISTRO NA ANVISA. NA EMBALAGEM DEVERÁ CONTER NOME E /OU MARCA DO PRODUTO, LOTE E DATA DE FABRICAÇÃO, PRAZO DE VALIDADE E TÉCNICO RESPONSÁVEL.</w:t>
            </w:r>
          </w:p>
        </w:tc>
        <w:tc>
          <w:tcPr>
            <w:tcW w:w="483" w:type="dxa"/>
            <w:tcBorders>
              <w:top w:val="nil"/>
              <w:left w:val="nil"/>
              <w:bottom w:val="single" w:sz="4" w:space="0" w:color="000000"/>
              <w:right w:val="single" w:sz="4" w:space="0" w:color="000000"/>
            </w:tcBorders>
            <w:shd w:val="clear" w:color="auto" w:fill="auto"/>
            <w:vAlign w:val="center"/>
            <w:hideMark/>
          </w:tcPr>
          <w:p w14:paraId="39C0E7B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8859E9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30,000</w:t>
            </w:r>
          </w:p>
        </w:tc>
        <w:tc>
          <w:tcPr>
            <w:tcW w:w="790" w:type="dxa"/>
            <w:tcBorders>
              <w:top w:val="nil"/>
              <w:left w:val="nil"/>
              <w:bottom w:val="single" w:sz="4" w:space="0" w:color="000000"/>
              <w:right w:val="single" w:sz="4" w:space="0" w:color="000000"/>
            </w:tcBorders>
            <w:shd w:val="clear" w:color="auto" w:fill="auto"/>
            <w:vAlign w:val="center"/>
            <w:hideMark/>
          </w:tcPr>
          <w:p w14:paraId="7922A5A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308,68</w:t>
            </w:r>
          </w:p>
        </w:tc>
        <w:tc>
          <w:tcPr>
            <w:tcW w:w="1046" w:type="dxa"/>
            <w:tcBorders>
              <w:top w:val="nil"/>
              <w:left w:val="nil"/>
              <w:bottom w:val="single" w:sz="4" w:space="0" w:color="auto"/>
              <w:right w:val="single" w:sz="4" w:space="0" w:color="auto"/>
            </w:tcBorders>
            <w:shd w:val="clear" w:color="auto" w:fill="auto"/>
            <w:vAlign w:val="center"/>
            <w:hideMark/>
          </w:tcPr>
          <w:p w14:paraId="413AEA5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C3CD543"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4CE3406"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8CD95B9"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3311B0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E6C71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396FA3C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31013</w:t>
            </w:r>
          </w:p>
        </w:tc>
        <w:tc>
          <w:tcPr>
            <w:tcW w:w="3200" w:type="dxa"/>
            <w:tcBorders>
              <w:top w:val="nil"/>
              <w:left w:val="nil"/>
              <w:bottom w:val="single" w:sz="4" w:space="0" w:color="000000"/>
              <w:right w:val="single" w:sz="4" w:space="0" w:color="000000"/>
            </w:tcBorders>
            <w:shd w:val="clear" w:color="auto" w:fill="auto"/>
            <w:vAlign w:val="center"/>
            <w:hideMark/>
          </w:tcPr>
          <w:p w14:paraId="0AE9EF05"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 xml:space="preserve">CURATIVO HIDROCOLÓIDE ESTÉRIL. ESPECIFICAÇÕES TÉCNICAS: CURATIVO AUTOADESIVO DE ALTA ABSORÇÃO, CONSISTINDO EM PELÍCULA SEMIPERMEÁVEL; APRESENTA CAMADA EXTERNA CONTENDO POLIURETANO SEMIPERMEÁVEL </w:t>
            </w:r>
            <w:proofErr w:type="gramStart"/>
            <w:r w:rsidRPr="00AD0C56">
              <w:rPr>
                <w:rFonts w:ascii="Tahoma" w:hAnsi="Tahoma" w:cs="Tahoma"/>
                <w:color w:val="000000"/>
                <w:sz w:val="14"/>
                <w:szCs w:val="14"/>
              </w:rPr>
              <w:t>E ,</w:t>
            </w:r>
            <w:proofErr w:type="gramEnd"/>
            <w:r w:rsidRPr="00AD0C56">
              <w:rPr>
                <w:rFonts w:ascii="Tahoma" w:hAnsi="Tahoma" w:cs="Tahoma"/>
                <w:color w:val="000000"/>
                <w:sz w:val="14"/>
                <w:szCs w:val="14"/>
              </w:rPr>
              <w:t xml:space="preserve"> NA PARTE INTERNA CONTENDO CARBOXIMETILCELULOSE SÓDICA, PECTINA E GELATINA, PERMITE A VISUALIZAÇÃO DA PELE; RECORTÁVEL, ESTÉRIL, PRONTO PARA USO. PRODUTO ESTÉRIL DE USO ÚNICO. TAMANHO: 15CMX15CM. APRESENTAÇÃO: UNIDADE, EMBALADO INDIVIDUALMENTE</w:t>
            </w:r>
          </w:p>
        </w:tc>
        <w:tc>
          <w:tcPr>
            <w:tcW w:w="483" w:type="dxa"/>
            <w:tcBorders>
              <w:top w:val="nil"/>
              <w:left w:val="nil"/>
              <w:bottom w:val="single" w:sz="4" w:space="0" w:color="000000"/>
              <w:right w:val="single" w:sz="4" w:space="0" w:color="000000"/>
            </w:tcBorders>
            <w:shd w:val="clear" w:color="auto" w:fill="auto"/>
            <w:vAlign w:val="center"/>
            <w:hideMark/>
          </w:tcPr>
          <w:p w14:paraId="4B83465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62F5CC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50,000</w:t>
            </w:r>
          </w:p>
        </w:tc>
        <w:tc>
          <w:tcPr>
            <w:tcW w:w="790" w:type="dxa"/>
            <w:tcBorders>
              <w:top w:val="nil"/>
              <w:left w:val="nil"/>
              <w:bottom w:val="single" w:sz="4" w:space="0" w:color="000000"/>
              <w:right w:val="single" w:sz="4" w:space="0" w:color="000000"/>
            </w:tcBorders>
            <w:shd w:val="clear" w:color="auto" w:fill="auto"/>
            <w:vAlign w:val="center"/>
            <w:hideMark/>
          </w:tcPr>
          <w:p w14:paraId="620786A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82,30</w:t>
            </w:r>
          </w:p>
        </w:tc>
        <w:tc>
          <w:tcPr>
            <w:tcW w:w="1046" w:type="dxa"/>
            <w:tcBorders>
              <w:top w:val="nil"/>
              <w:left w:val="nil"/>
              <w:bottom w:val="single" w:sz="4" w:space="0" w:color="auto"/>
              <w:right w:val="single" w:sz="4" w:space="0" w:color="auto"/>
            </w:tcBorders>
            <w:shd w:val="clear" w:color="auto" w:fill="auto"/>
            <w:vAlign w:val="center"/>
            <w:hideMark/>
          </w:tcPr>
          <w:p w14:paraId="55C5834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549B64D"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7E35F5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26B52E5" w14:textId="77777777" w:rsidTr="00AD0C56">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F5C37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C59277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134BDBA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12084</w:t>
            </w:r>
          </w:p>
        </w:tc>
        <w:tc>
          <w:tcPr>
            <w:tcW w:w="3200" w:type="dxa"/>
            <w:tcBorders>
              <w:top w:val="nil"/>
              <w:left w:val="nil"/>
              <w:bottom w:val="single" w:sz="4" w:space="0" w:color="000000"/>
              <w:right w:val="single" w:sz="4" w:space="0" w:color="000000"/>
            </w:tcBorders>
            <w:shd w:val="clear" w:color="auto" w:fill="auto"/>
            <w:vAlign w:val="center"/>
            <w:hideMark/>
          </w:tcPr>
          <w:p w14:paraId="60362A7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DETERGENTE ENZIMÁTICO. ESPECIFICAÇÕES TÉCNICAS: SOLUÇÃO A BASE DE ENZIMAS (AMILASE, PROTEASE, LIPASE E CARBOHIDRASE) UTILIZADA PARA REMOÇÃO DE RESÍDUOS ORGÂNICOS EM EQUIPAMENTOS, ARTIGOS E INSTRUMENTOS MÉDICO HOSPITALARES, NÃO ATACA METAIS, BORRACHAS, PLÁSTICOS, OU TUBOS CORRUGADOS. ISENTO DE RESÍDUOS APÓS O ENXÁGÜE, PH NEUTRO, NÃO ESPUMANTE E NÃO CORROSIVO. APRESENTAÇÃO: FRASCO CONTENDO 05 LITRO.</w:t>
            </w:r>
          </w:p>
        </w:tc>
        <w:tc>
          <w:tcPr>
            <w:tcW w:w="483" w:type="dxa"/>
            <w:tcBorders>
              <w:top w:val="nil"/>
              <w:left w:val="nil"/>
              <w:bottom w:val="single" w:sz="4" w:space="0" w:color="000000"/>
              <w:right w:val="single" w:sz="4" w:space="0" w:color="000000"/>
            </w:tcBorders>
            <w:shd w:val="clear" w:color="auto" w:fill="auto"/>
            <w:vAlign w:val="center"/>
            <w:hideMark/>
          </w:tcPr>
          <w:p w14:paraId="1909370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FR</w:t>
            </w:r>
          </w:p>
        </w:tc>
        <w:tc>
          <w:tcPr>
            <w:tcW w:w="872" w:type="dxa"/>
            <w:tcBorders>
              <w:top w:val="nil"/>
              <w:left w:val="nil"/>
              <w:bottom w:val="single" w:sz="4" w:space="0" w:color="000000"/>
              <w:right w:val="single" w:sz="4" w:space="0" w:color="000000"/>
            </w:tcBorders>
            <w:shd w:val="clear" w:color="auto" w:fill="auto"/>
            <w:vAlign w:val="center"/>
            <w:hideMark/>
          </w:tcPr>
          <w:p w14:paraId="11901EA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12,000</w:t>
            </w:r>
          </w:p>
        </w:tc>
        <w:tc>
          <w:tcPr>
            <w:tcW w:w="790" w:type="dxa"/>
            <w:tcBorders>
              <w:top w:val="nil"/>
              <w:left w:val="nil"/>
              <w:bottom w:val="single" w:sz="4" w:space="0" w:color="000000"/>
              <w:right w:val="single" w:sz="4" w:space="0" w:color="000000"/>
            </w:tcBorders>
            <w:shd w:val="clear" w:color="auto" w:fill="auto"/>
            <w:vAlign w:val="center"/>
            <w:hideMark/>
          </w:tcPr>
          <w:p w14:paraId="60F46E64"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157,49</w:t>
            </w:r>
          </w:p>
        </w:tc>
        <w:tc>
          <w:tcPr>
            <w:tcW w:w="1046" w:type="dxa"/>
            <w:tcBorders>
              <w:top w:val="nil"/>
              <w:left w:val="nil"/>
              <w:bottom w:val="single" w:sz="4" w:space="0" w:color="auto"/>
              <w:right w:val="single" w:sz="4" w:space="0" w:color="auto"/>
            </w:tcBorders>
            <w:shd w:val="clear" w:color="auto" w:fill="auto"/>
            <w:vAlign w:val="center"/>
            <w:hideMark/>
          </w:tcPr>
          <w:p w14:paraId="1C3BD2F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E19F386"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4A03DB1"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2AAEF39" w14:textId="77777777" w:rsidTr="00AD0C56">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57D96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73B554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1A44368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12085</w:t>
            </w:r>
          </w:p>
        </w:tc>
        <w:tc>
          <w:tcPr>
            <w:tcW w:w="3200" w:type="dxa"/>
            <w:tcBorders>
              <w:top w:val="nil"/>
              <w:left w:val="nil"/>
              <w:bottom w:val="single" w:sz="4" w:space="0" w:color="000000"/>
              <w:right w:val="single" w:sz="4" w:space="0" w:color="000000"/>
            </w:tcBorders>
            <w:shd w:val="clear" w:color="auto" w:fill="auto"/>
            <w:vAlign w:val="center"/>
            <w:hideMark/>
          </w:tcPr>
          <w:p w14:paraId="45EBA9E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DISPOSITIVO DE INFUSÃO INTRAVENOSA SCALP Nº 21 UNIDADE. CARACTERÍSTICAS: COM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7CE3231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0C53CE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1.200,000</w:t>
            </w:r>
          </w:p>
        </w:tc>
        <w:tc>
          <w:tcPr>
            <w:tcW w:w="790" w:type="dxa"/>
            <w:tcBorders>
              <w:top w:val="nil"/>
              <w:left w:val="nil"/>
              <w:bottom w:val="single" w:sz="4" w:space="0" w:color="000000"/>
              <w:right w:val="single" w:sz="4" w:space="0" w:color="000000"/>
            </w:tcBorders>
            <w:shd w:val="clear" w:color="auto" w:fill="auto"/>
            <w:vAlign w:val="center"/>
            <w:hideMark/>
          </w:tcPr>
          <w:p w14:paraId="19BF7D1C"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0,59</w:t>
            </w:r>
          </w:p>
        </w:tc>
        <w:tc>
          <w:tcPr>
            <w:tcW w:w="1046" w:type="dxa"/>
            <w:tcBorders>
              <w:top w:val="nil"/>
              <w:left w:val="nil"/>
              <w:bottom w:val="single" w:sz="4" w:space="0" w:color="auto"/>
              <w:right w:val="single" w:sz="4" w:space="0" w:color="auto"/>
            </w:tcBorders>
            <w:shd w:val="clear" w:color="auto" w:fill="auto"/>
            <w:vAlign w:val="center"/>
            <w:hideMark/>
          </w:tcPr>
          <w:p w14:paraId="622F5E4E"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E41CCF2"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D604E5C"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1202675" w14:textId="77777777" w:rsidTr="00AD0C56">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2A8225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3A4C2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14:paraId="52878DB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12086</w:t>
            </w:r>
          </w:p>
        </w:tc>
        <w:tc>
          <w:tcPr>
            <w:tcW w:w="3200" w:type="dxa"/>
            <w:tcBorders>
              <w:top w:val="nil"/>
              <w:left w:val="nil"/>
              <w:bottom w:val="single" w:sz="4" w:space="0" w:color="000000"/>
              <w:right w:val="single" w:sz="4" w:space="0" w:color="000000"/>
            </w:tcBorders>
            <w:shd w:val="clear" w:color="auto" w:fill="auto"/>
            <w:vAlign w:val="center"/>
            <w:hideMark/>
          </w:tcPr>
          <w:p w14:paraId="35558040"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DISPOSITIVO DE INFUSÃO INTRAVENOSA SCALP Nº23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2C25E30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482695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1.200,000</w:t>
            </w:r>
          </w:p>
        </w:tc>
        <w:tc>
          <w:tcPr>
            <w:tcW w:w="790" w:type="dxa"/>
            <w:tcBorders>
              <w:top w:val="nil"/>
              <w:left w:val="nil"/>
              <w:bottom w:val="single" w:sz="4" w:space="0" w:color="000000"/>
              <w:right w:val="single" w:sz="4" w:space="0" w:color="000000"/>
            </w:tcBorders>
            <w:shd w:val="clear" w:color="auto" w:fill="auto"/>
            <w:vAlign w:val="center"/>
            <w:hideMark/>
          </w:tcPr>
          <w:p w14:paraId="5A100F7D"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0,59</w:t>
            </w:r>
          </w:p>
        </w:tc>
        <w:tc>
          <w:tcPr>
            <w:tcW w:w="1046" w:type="dxa"/>
            <w:tcBorders>
              <w:top w:val="nil"/>
              <w:left w:val="nil"/>
              <w:bottom w:val="single" w:sz="4" w:space="0" w:color="auto"/>
              <w:right w:val="single" w:sz="4" w:space="0" w:color="auto"/>
            </w:tcBorders>
            <w:shd w:val="clear" w:color="auto" w:fill="auto"/>
            <w:vAlign w:val="center"/>
            <w:hideMark/>
          </w:tcPr>
          <w:p w14:paraId="352F02EE"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7903A1A"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311E8E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41F8440" w14:textId="77777777" w:rsidTr="00AD0C56">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700FC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1909E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14:paraId="3A9D96F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12087</w:t>
            </w:r>
          </w:p>
        </w:tc>
        <w:tc>
          <w:tcPr>
            <w:tcW w:w="3200" w:type="dxa"/>
            <w:tcBorders>
              <w:top w:val="nil"/>
              <w:left w:val="nil"/>
              <w:bottom w:val="single" w:sz="4" w:space="0" w:color="000000"/>
              <w:right w:val="single" w:sz="4" w:space="0" w:color="000000"/>
            </w:tcBorders>
            <w:shd w:val="clear" w:color="auto" w:fill="auto"/>
            <w:vAlign w:val="center"/>
            <w:hideMark/>
          </w:tcPr>
          <w:p w14:paraId="4AB67167"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DISPOSITIVO DE INFUSÃO INTRAVENOSA SCALP Nº25 UNIDADE. ESPECIFICAÇÕES TÉCNICAS:AGULHA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5429622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52A7FF1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50,000</w:t>
            </w:r>
          </w:p>
        </w:tc>
        <w:tc>
          <w:tcPr>
            <w:tcW w:w="790" w:type="dxa"/>
            <w:tcBorders>
              <w:top w:val="nil"/>
              <w:left w:val="nil"/>
              <w:bottom w:val="single" w:sz="4" w:space="0" w:color="000000"/>
              <w:right w:val="single" w:sz="4" w:space="0" w:color="000000"/>
            </w:tcBorders>
            <w:shd w:val="clear" w:color="auto" w:fill="auto"/>
            <w:vAlign w:val="center"/>
            <w:hideMark/>
          </w:tcPr>
          <w:p w14:paraId="11F1C550"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0,60</w:t>
            </w:r>
          </w:p>
        </w:tc>
        <w:tc>
          <w:tcPr>
            <w:tcW w:w="1046" w:type="dxa"/>
            <w:tcBorders>
              <w:top w:val="nil"/>
              <w:left w:val="nil"/>
              <w:bottom w:val="single" w:sz="4" w:space="0" w:color="auto"/>
              <w:right w:val="single" w:sz="4" w:space="0" w:color="auto"/>
            </w:tcBorders>
            <w:shd w:val="clear" w:color="auto" w:fill="auto"/>
            <w:vAlign w:val="center"/>
            <w:hideMark/>
          </w:tcPr>
          <w:p w14:paraId="032B4B22"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EEE0C41"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D58D63B"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31DC312" w14:textId="77777777" w:rsidTr="00AD0C56">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8217DF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EA4A1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14:paraId="12293AA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12088</w:t>
            </w:r>
          </w:p>
        </w:tc>
        <w:tc>
          <w:tcPr>
            <w:tcW w:w="3200" w:type="dxa"/>
            <w:tcBorders>
              <w:top w:val="nil"/>
              <w:left w:val="nil"/>
              <w:bottom w:val="single" w:sz="4" w:space="0" w:color="000000"/>
              <w:right w:val="single" w:sz="4" w:space="0" w:color="000000"/>
            </w:tcBorders>
            <w:shd w:val="clear" w:color="auto" w:fill="auto"/>
            <w:vAlign w:val="center"/>
            <w:hideMark/>
          </w:tcPr>
          <w:p w14:paraId="52BB305E"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DISPOSITIVO DE INFUSÃO INTRAVENOSA SCALP Nº27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723B65F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BC4343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50,000</w:t>
            </w:r>
          </w:p>
        </w:tc>
        <w:tc>
          <w:tcPr>
            <w:tcW w:w="790" w:type="dxa"/>
            <w:tcBorders>
              <w:top w:val="nil"/>
              <w:left w:val="nil"/>
              <w:bottom w:val="single" w:sz="4" w:space="0" w:color="000000"/>
              <w:right w:val="single" w:sz="4" w:space="0" w:color="000000"/>
            </w:tcBorders>
            <w:shd w:val="clear" w:color="auto" w:fill="auto"/>
            <w:vAlign w:val="center"/>
            <w:hideMark/>
          </w:tcPr>
          <w:p w14:paraId="6114CAEB"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0,60</w:t>
            </w:r>
          </w:p>
        </w:tc>
        <w:tc>
          <w:tcPr>
            <w:tcW w:w="1046" w:type="dxa"/>
            <w:tcBorders>
              <w:top w:val="nil"/>
              <w:left w:val="nil"/>
              <w:bottom w:val="single" w:sz="4" w:space="0" w:color="auto"/>
              <w:right w:val="single" w:sz="4" w:space="0" w:color="auto"/>
            </w:tcBorders>
            <w:shd w:val="clear" w:color="auto" w:fill="auto"/>
            <w:vAlign w:val="center"/>
            <w:hideMark/>
          </w:tcPr>
          <w:p w14:paraId="75B9939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B5F786B"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89B9130"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C4BEE18" w14:textId="77777777" w:rsidTr="00AD0C56">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D13AD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CB37E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14:paraId="7F2B6A4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19422</w:t>
            </w:r>
          </w:p>
        </w:tc>
        <w:tc>
          <w:tcPr>
            <w:tcW w:w="3200" w:type="dxa"/>
            <w:tcBorders>
              <w:top w:val="nil"/>
              <w:left w:val="nil"/>
              <w:bottom w:val="single" w:sz="4" w:space="0" w:color="000000"/>
              <w:right w:val="single" w:sz="4" w:space="0" w:color="000000"/>
            </w:tcBorders>
            <w:shd w:val="clear" w:color="auto" w:fill="auto"/>
            <w:vAlign w:val="center"/>
            <w:hideMark/>
          </w:tcPr>
          <w:p w14:paraId="3F9856AB"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DISPOSITIVO PARA ADMINISTRAÇÃO DE INFUSÃO DE SOLUÇÕES ENTERAIS. CONECTA O RECIPIENTE DE SOLUÇÕES (FRASCO OU BOLSA) À SONDA DE ALIMENTAÇÃO ENTERAL. PERFURADOR PARA CONEXÃO AO RECIPIENTE DE SOLUÇÃO, PINÇA ROLETE COM EXCELENTE CONTROLE DE GOTEJAMENTO, CONEXÃO ESCALONADO, ESPECÍFICO PARA NUTRIÇÃO ENTERAL, PREVENINDO RISCOS NA UTILIZAÇÃO. COR AZUL (ESPECÍFICA PARA PRODUTOS DE NUTRIÇÃO ENTERAL); ESTÉRIL; ATÓXICO; APIROGÊNICO.</w:t>
            </w:r>
          </w:p>
        </w:tc>
        <w:tc>
          <w:tcPr>
            <w:tcW w:w="483" w:type="dxa"/>
            <w:tcBorders>
              <w:top w:val="nil"/>
              <w:left w:val="nil"/>
              <w:bottom w:val="single" w:sz="4" w:space="0" w:color="000000"/>
              <w:right w:val="single" w:sz="4" w:space="0" w:color="000000"/>
            </w:tcBorders>
            <w:shd w:val="clear" w:color="auto" w:fill="auto"/>
            <w:vAlign w:val="center"/>
            <w:hideMark/>
          </w:tcPr>
          <w:p w14:paraId="5241BF2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F4F1DA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100,000</w:t>
            </w:r>
          </w:p>
        </w:tc>
        <w:tc>
          <w:tcPr>
            <w:tcW w:w="790" w:type="dxa"/>
            <w:tcBorders>
              <w:top w:val="nil"/>
              <w:left w:val="nil"/>
              <w:bottom w:val="single" w:sz="4" w:space="0" w:color="000000"/>
              <w:right w:val="single" w:sz="4" w:space="0" w:color="000000"/>
            </w:tcBorders>
            <w:shd w:val="clear" w:color="auto" w:fill="auto"/>
            <w:vAlign w:val="center"/>
            <w:hideMark/>
          </w:tcPr>
          <w:p w14:paraId="5930508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2,77</w:t>
            </w:r>
          </w:p>
        </w:tc>
        <w:tc>
          <w:tcPr>
            <w:tcW w:w="1046" w:type="dxa"/>
            <w:tcBorders>
              <w:top w:val="nil"/>
              <w:left w:val="nil"/>
              <w:bottom w:val="single" w:sz="4" w:space="0" w:color="auto"/>
              <w:right w:val="single" w:sz="4" w:space="0" w:color="auto"/>
            </w:tcBorders>
            <w:shd w:val="clear" w:color="auto" w:fill="auto"/>
            <w:vAlign w:val="center"/>
            <w:hideMark/>
          </w:tcPr>
          <w:p w14:paraId="2D8E16DF"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F103BF5"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CD902C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1BB5B2C"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7FA074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DF6129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14:paraId="64344F5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12090</w:t>
            </w:r>
          </w:p>
        </w:tc>
        <w:tc>
          <w:tcPr>
            <w:tcW w:w="3200" w:type="dxa"/>
            <w:tcBorders>
              <w:top w:val="nil"/>
              <w:left w:val="nil"/>
              <w:bottom w:val="single" w:sz="4" w:space="0" w:color="000000"/>
              <w:right w:val="single" w:sz="4" w:space="0" w:color="000000"/>
            </w:tcBorders>
            <w:shd w:val="clear" w:color="auto" w:fill="auto"/>
            <w:vAlign w:val="center"/>
            <w:hideMark/>
          </w:tcPr>
          <w:p w14:paraId="45D3F19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 xml:space="preserve">DISPOSITIVO PARA INCONTINÊNCIA URINÁRIA MASCULINO.  ESPECIFICAÇÕES TÉCNICAS: ACOMPANHA </w:t>
            </w:r>
            <w:proofErr w:type="gramStart"/>
            <w:r w:rsidRPr="00AD0C56">
              <w:rPr>
                <w:rFonts w:ascii="Tahoma" w:hAnsi="Tahoma" w:cs="Tahoma"/>
                <w:color w:val="000000"/>
                <w:sz w:val="14"/>
                <w:szCs w:val="14"/>
              </w:rPr>
              <w:t>PRESERVATIVO  Nº</w:t>
            </w:r>
            <w:proofErr w:type="gramEnd"/>
            <w:r w:rsidRPr="00AD0C56">
              <w:rPr>
                <w:rFonts w:ascii="Tahoma" w:hAnsi="Tahoma" w:cs="Tahoma"/>
                <w:color w:val="000000"/>
                <w:sz w:val="14"/>
                <w:szCs w:val="14"/>
              </w:rPr>
              <w:t>. 06 E EXTENSÃO EM PVC ATÓXICO E FLEXÍVEL COM 100 CENTÍMETROS DE COMPRIMENTO, PRODUTO ESTÉRIL, EMBALADO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6EE8819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8C0D6E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w:t>
            </w:r>
          </w:p>
        </w:tc>
        <w:tc>
          <w:tcPr>
            <w:tcW w:w="790" w:type="dxa"/>
            <w:tcBorders>
              <w:top w:val="nil"/>
              <w:left w:val="nil"/>
              <w:bottom w:val="single" w:sz="4" w:space="0" w:color="000000"/>
              <w:right w:val="single" w:sz="4" w:space="0" w:color="000000"/>
            </w:tcBorders>
            <w:shd w:val="clear" w:color="auto" w:fill="auto"/>
            <w:vAlign w:val="center"/>
            <w:hideMark/>
          </w:tcPr>
          <w:p w14:paraId="4901FDD1"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5,27</w:t>
            </w:r>
          </w:p>
        </w:tc>
        <w:tc>
          <w:tcPr>
            <w:tcW w:w="1046" w:type="dxa"/>
            <w:tcBorders>
              <w:top w:val="nil"/>
              <w:left w:val="nil"/>
              <w:bottom w:val="single" w:sz="4" w:space="0" w:color="auto"/>
              <w:right w:val="single" w:sz="4" w:space="0" w:color="auto"/>
            </w:tcBorders>
            <w:shd w:val="clear" w:color="auto" w:fill="auto"/>
            <w:vAlign w:val="center"/>
            <w:hideMark/>
          </w:tcPr>
          <w:p w14:paraId="6C730BD9"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49A6445"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20555DB"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11B949A"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A56BB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216BC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14:paraId="11314CA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18795</w:t>
            </w:r>
          </w:p>
        </w:tc>
        <w:tc>
          <w:tcPr>
            <w:tcW w:w="3200" w:type="dxa"/>
            <w:tcBorders>
              <w:top w:val="nil"/>
              <w:left w:val="nil"/>
              <w:bottom w:val="single" w:sz="4" w:space="0" w:color="000000"/>
              <w:right w:val="single" w:sz="4" w:space="0" w:color="000000"/>
            </w:tcBorders>
            <w:shd w:val="clear" w:color="auto" w:fill="auto"/>
            <w:vAlign w:val="center"/>
            <w:hideMark/>
          </w:tcPr>
          <w:p w14:paraId="2B573AF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DISPOSITIVO PARA INCONTINÊNCIA URINÁRIA MASCULINO. ESPECIFICAÇÕES TÉCNICAS: ACOMPANHA PRESERVATIVO Nº. 04 E EXTENSÃO EM PVC ATÓXICO E FLEXÍVEL COM 100 CENTÍMETROS DE COMPRIMENTO, PRODUTO ESTÉRIL, EMBALADO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4C7E502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24D5BF0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w:t>
            </w:r>
          </w:p>
        </w:tc>
        <w:tc>
          <w:tcPr>
            <w:tcW w:w="790" w:type="dxa"/>
            <w:tcBorders>
              <w:top w:val="nil"/>
              <w:left w:val="nil"/>
              <w:bottom w:val="single" w:sz="4" w:space="0" w:color="000000"/>
              <w:right w:val="single" w:sz="4" w:space="0" w:color="000000"/>
            </w:tcBorders>
            <w:shd w:val="clear" w:color="auto" w:fill="auto"/>
            <w:vAlign w:val="center"/>
            <w:hideMark/>
          </w:tcPr>
          <w:p w14:paraId="370D9D93"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5,27</w:t>
            </w:r>
          </w:p>
        </w:tc>
        <w:tc>
          <w:tcPr>
            <w:tcW w:w="1046" w:type="dxa"/>
            <w:tcBorders>
              <w:top w:val="nil"/>
              <w:left w:val="nil"/>
              <w:bottom w:val="single" w:sz="4" w:space="0" w:color="auto"/>
              <w:right w:val="single" w:sz="4" w:space="0" w:color="auto"/>
            </w:tcBorders>
            <w:shd w:val="clear" w:color="auto" w:fill="auto"/>
            <w:vAlign w:val="center"/>
            <w:hideMark/>
          </w:tcPr>
          <w:p w14:paraId="2062CED2"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9A50D88"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C04D99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90B2994"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A20944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E4B0A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14:paraId="56599B4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12089</w:t>
            </w:r>
          </w:p>
        </w:tc>
        <w:tc>
          <w:tcPr>
            <w:tcW w:w="3200" w:type="dxa"/>
            <w:tcBorders>
              <w:top w:val="nil"/>
              <w:left w:val="nil"/>
              <w:bottom w:val="single" w:sz="4" w:space="0" w:color="000000"/>
              <w:right w:val="single" w:sz="4" w:space="0" w:color="000000"/>
            </w:tcBorders>
            <w:shd w:val="clear" w:color="auto" w:fill="auto"/>
            <w:vAlign w:val="center"/>
            <w:hideMark/>
          </w:tcPr>
          <w:p w14:paraId="46A688E6"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DISPOSITIVO PARA INCONTINÊNCIA URINÁRIA MASCULINO. ESPECIFICAÇÕES TÉCNICAS: ACOMPANHA PRESERVATIVO Nº. 05 E EXTENSÃO EM PVC ATÓXICO E FLEXÍVEL COM 100 CENTÍMETROS DE COMPRIMENTO, PRODUTO ESTÉRIL, EMBALADO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7DDEA96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216E4E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w:t>
            </w:r>
          </w:p>
        </w:tc>
        <w:tc>
          <w:tcPr>
            <w:tcW w:w="790" w:type="dxa"/>
            <w:tcBorders>
              <w:top w:val="nil"/>
              <w:left w:val="nil"/>
              <w:bottom w:val="single" w:sz="4" w:space="0" w:color="000000"/>
              <w:right w:val="single" w:sz="4" w:space="0" w:color="000000"/>
            </w:tcBorders>
            <w:shd w:val="clear" w:color="auto" w:fill="auto"/>
            <w:vAlign w:val="center"/>
            <w:hideMark/>
          </w:tcPr>
          <w:p w14:paraId="2358938A"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5,27</w:t>
            </w:r>
          </w:p>
        </w:tc>
        <w:tc>
          <w:tcPr>
            <w:tcW w:w="1046" w:type="dxa"/>
            <w:tcBorders>
              <w:top w:val="nil"/>
              <w:left w:val="nil"/>
              <w:bottom w:val="single" w:sz="4" w:space="0" w:color="auto"/>
              <w:right w:val="single" w:sz="4" w:space="0" w:color="auto"/>
            </w:tcBorders>
            <w:shd w:val="clear" w:color="auto" w:fill="auto"/>
            <w:vAlign w:val="center"/>
            <w:hideMark/>
          </w:tcPr>
          <w:p w14:paraId="1820E742"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1548573"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29068A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5601CAF" w14:textId="77777777" w:rsidTr="00AD0C56">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46EFF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871222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14:paraId="57385EA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12093</w:t>
            </w:r>
          </w:p>
        </w:tc>
        <w:tc>
          <w:tcPr>
            <w:tcW w:w="3200" w:type="dxa"/>
            <w:tcBorders>
              <w:top w:val="nil"/>
              <w:left w:val="nil"/>
              <w:bottom w:val="single" w:sz="4" w:space="0" w:color="000000"/>
              <w:right w:val="single" w:sz="4" w:space="0" w:color="000000"/>
            </w:tcBorders>
            <w:shd w:val="clear" w:color="auto" w:fill="auto"/>
            <w:vAlign w:val="center"/>
            <w:hideMark/>
          </w:tcPr>
          <w:p w14:paraId="28940BC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 xml:space="preserve">ELETRODO CARDIOLÓGICO. ESPECIFICAÇÕES TÉCNICAS: FABRICADO EM ESPUMA DE ALTA DENSIDADE HIPOALERGÊNICA GEL SÓLIDO; ILHÓS DE FIXAÇÃO EM PRATA PURA COM EXCELENTE ADAPTAÇÃO EM QUALQUER CABO CONDUTOR; GEL DE CLORETO DE POTÁSSIO (KCL) PROTEGIDO CONTRA RESSECAMENTO POR UM ANEL PLÁSTICO; PRENDENDOR METÁLICO: REBITE DE AÇO INOXIDÁVEL; TAMANHO 44 X 32MM, FORRO EM POLIESTIRENO, 025 MM DE LARGURA. CONTRAPINO DE CLORETO DE PRATA (AG-AGCL); ESTRUTURA DE PAPEL CONDUTIVO DE BAIXA IMPEDÂNCIA, COM GEL CONDUTOR BIOCOMPATÍVEL; </w:t>
            </w:r>
            <w:proofErr w:type="gramStart"/>
            <w:r w:rsidRPr="00AD0C56">
              <w:rPr>
                <w:rFonts w:ascii="Tahoma" w:hAnsi="Tahoma" w:cs="Tahoma"/>
                <w:color w:val="000000"/>
                <w:sz w:val="14"/>
                <w:szCs w:val="14"/>
              </w:rPr>
              <w:t>AUTOADESIVO  HIPOALÉRGICO</w:t>
            </w:r>
            <w:proofErr w:type="gramEnd"/>
            <w:r w:rsidRPr="00AD0C56">
              <w:rPr>
                <w:rFonts w:ascii="Tahoma" w:hAnsi="Tahoma" w:cs="Tahoma"/>
                <w:color w:val="000000"/>
                <w:sz w:val="14"/>
                <w:szCs w:val="14"/>
              </w:rPr>
              <w:t>; ATÓXICO, APIROGÊNICO, DESCARTÁVEL. APRESENTAÇÃO: PACOTE CONTENDO 50 UNIDADES</w:t>
            </w:r>
          </w:p>
        </w:tc>
        <w:tc>
          <w:tcPr>
            <w:tcW w:w="483" w:type="dxa"/>
            <w:tcBorders>
              <w:top w:val="nil"/>
              <w:left w:val="nil"/>
              <w:bottom w:val="single" w:sz="4" w:space="0" w:color="000000"/>
              <w:right w:val="single" w:sz="4" w:space="0" w:color="000000"/>
            </w:tcBorders>
            <w:shd w:val="clear" w:color="auto" w:fill="auto"/>
            <w:vAlign w:val="center"/>
            <w:hideMark/>
          </w:tcPr>
          <w:p w14:paraId="5293B1D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PCT</w:t>
            </w:r>
          </w:p>
        </w:tc>
        <w:tc>
          <w:tcPr>
            <w:tcW w:w="872" w:type="dxa"/>
            <w:tcBorders>
              <w:top w:val="nil"/>
              <w:left w:val="nil"/>
              <w:bottom w:val="single" w:sz="4" w:space="0" w:color="000000"/>
              <w:right w:val="single" w:sz="4" w:space="0" w:color="000000"/>
            </w:tcBorders>
            <w:shd w:val="clear" w:color="auto" w:fill="auto"/>
            <w:vAlign w:val="center"/>
            <w:hideMark/>
          </w:tcPr>
          <w:p w14:paraId="071A974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w:t>
            </w:r>
          </w:p>
        </w:tc>
        <w:tc>
          <w:tcPr>
            <w:tcW w:w="790" w:type="dxa"/>
            <w:tcBorders>
              <w:top w:val="nil"/>
              <w:left w:val="nil"/>
              <w:bottom w:val="single" w:sz="4" w:space="0" w:color="000000"/>
              <w:right w:val="single" w:sz="4" w:space="0" w:color="000000"/>
            </w:tcBorders>
            <w:shd w:val="clear" w:color="auto" w:fill="auto"/>
            <w:vAlign w:val="center"/>
            <w:hideMark/>
          </w:tcPr>
          <w:p w14:paraId="222ADA5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30,43</w:t>
            </w:r>
          </w:p>
        </w:tc>
        <w:tc>
          <w:tcPr>
            <w:tcW w:w="1046" w:type="dxa"/>
            <w:tcBorders>
              <w:top w:val="nil"/>
              <w:left w:val="nil"/>
              <w:bottom w:val="single" w:sz="4" w:space="0" w:color="auto"/>
              <w:right w:val="single" w:sz="4" w:space="0" w:color="auto"/>
            </w:tcBorders>
            <w:shd w:val="clear" w:color="auto" w:fill="auto"/>
            <w:vAlign w:val="center"/>
            <w:hideMark/>
          </w:tcPr>
          <w:p w14:paraId="6106D0A9"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D7FBECE"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8C7D5C2"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992B804"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339620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729B8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14:paraId="06C4927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12094</w:t>
            </w:r>
          </w:p>
        </w:tc>
        <w:tc>
          <w:tcPr>
            <w:tcW w:w="3200" w:type="dxa"/>
            <w:tcBorders>
              <w:top w:val="nil"/>
              <w:left w:val="nil"/>
              <w:bottom w:val="single" w:sz="4" w:space="0" w:color="000000"/>
              <w:right w:val="single" w:sz="4" w:space="0" w:color="000000"/>
            </w:tcBorders>
            <w:shd w:val="clear" w:color="auto" w:fill="auto"/>
            <w:vAlign w:val="center"/>
            <w:hideMark/>
          </w:tcPr>
          <w:p w14:paraId="3E33873E"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EQUIPO DUAS VIAS. ESPECIFICAÇÕES TÉCNICAS: TUBO FLEXÍVEL E TRANSPARENTE EM PVC DE 60MM DE COMPRIMENTO; 2 CLAMP CORTA FLUXO; CONECTOR 2 VIAS, UM CONECTOR LUER SLIP MACHO UNIVERSAL COM PROTETOR, EMBALADO INDIVIDUALMENTE EM PAPEL GRAU CIRÚRGICO E FILME TERMOPLÁSTICO, CONTENDO OS DADOS IMPRESSOS DE IDENTIFICAÇÃO, CÓDIGO, LOTE, DATA DE FABRICAÇÃO E VALIDADE E REGISTRO NO MINISTÉRIO DA SAÚDE, CONFORME NBR 14041/1998.</w:t>
            </w:r>
          </w:p>
        </w:tc>
        <w:tc>
          <w:tcPr>
            <w:tcW w:w="483" w:type="dxa"/>
            <w:tcBorders>
              <w:top w:val="nil"/>
              <w:left w:val="nil"/>
              <w:bottom w:val="single" w:sz="4" w:space="0" w:color="000000"/>
              <w:right w:val="single" w:sz="4" w:space="0" w:color="000000"/>
            </w:tcBorders>
            <w:shd w:val="clear" w:color="auto" w:fill="auto"/>
            <w:vAlign w:val="center"/>
            <w:hideMark/>
          </w:tcPr>
          <w:p w14:paraId="59D82F3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559814B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1.000,000</w:t>
            </w:r>
          </w:p>
        </w:tc>
        <w:tc>
          <w:tcPr>
            <w:tcW w:w="790" w:type="dxa"/>
            <w:tcBorders>
              <w:top w:val="nil"/>
              <w:left w:val="nil"/>
              <w:bottom w:val="single" w:sz="4" w:space="0" w:color="000000"/>
              <w:right w:val="single" w:sz="4" w:space="0" w:color="000000"/>
            </w:tcBorders>
            <w:shd w:val="clear" w:color="auto" w:fill="auto"/>
            <w:vAlign w:val="center"/>
            <w:hideMark/>
          </w:tcPr>
          <w:p w14:paraId="465F921D"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1,62</w:t>
            </w:r>
          </w:p>
        </w:tc>
        <w:tc>
          <w:tcPr>
            <w:tcW w:w="1046" w:type="dxa"/>
            <w:tcBorders>
              <w:top w:val="nil"/>
              <w:left w:val="nil"/>
              <w:bottom w:val="single" w:sz="4" w:space="0" w:color="auto"/>
              <w:right w:val="single" w:sz="4" w:space="0" w:color="auto"/>
            </w:tcBorders>
            <w:shd w:val="clear" w:color="auto" w:fill="auto"/>
            <w:vAlign w:val="center"/>
            <w:hideMark/>
          </w:tcPr>
          <w:p w14:paraId="5B753002"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9BFB5E3"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AB1944B"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6E0FCD9"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CAA693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923A5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14:paraId="64D4143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12095</w:t>
            </w:r>
          </w:p>
        </w:tc>
        <w:tc>
          <w:tcPr>
            <w:tcW w:w="3200" w:type="dxa"/>
            <w:tcBorders>
              <w:top w:val="nil"/>
              <w:left w:val="nil"/>
              <w:bottom w:val="single" w:sz="4" w:space="0" w:color="000000"/>
              <w:right w:val="single" w:sz="4" w:space="0" w:color="000000"/>
            </w:tcBorders>
            <w:shd w:val="clear" w:color="auto" w:fill="auto"/>
            <w:vAlign w:val="center"/>
            <w:hideMark/>
          </w:tcPr>
          <w:p w14:paraId="37182CD7"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EQUIPO PARA SOLUÇÕES PARENTERAIS MACROGOTAS. ESPECIFICAÇÕES TÉCNICAS: DESCARTÁVEL, ESTÉRIL, ATÓXICO E APIROGÊNICO. PERFURADOR TIPO LANCETA; PONTA (PINÇA) PERFURANTE EM PVC COM TAMPA PROTETORA; CÂMARA DE GOTEJAMENTO FLEXÍVEL COM ENTRADA DE AR FILTRADO; TUBO DE PVC COM 1,50M DE COMPRIMENTO, TRANSPARENTE E FLEXÍVEL, CONTROLADOR DE FLUXO TIPO PINÇA ROLETE; INJETOR LATERAL EM FORMA DE "Y", CONEXÃO DO TIPO LUER.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357D0A0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8F7555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2.500,000</w:t>
            </w:r>
          </w:p>
        </w:tc>
        <w:tc>
          <w:tcPr>
            <w:tcW w:w="790" w:type="dxa"/>
            <w:tcBorders>
              <w:top w:val="nil"/>
              <w:left w:val="nil"/>
              <w:bottom w:val="single" w:sz="4" w:space="0" w:color="000000"/>
              <w:right w:val="single" w:sz="4" w:space="0" w:color="000000"/>
            </w:tcBorders>
            <w:shd w:val="clear" w:color="auto" w:fill="auto"/>
            <w:vAlign w:val="center"/>
            <w:hideMark/>
          </w:tcPr>
          <w:p w14:paraId="6390A791"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2,49</w:t>
            </w:r>
          </w:p>
        </w:tc>
        <w:tc>
          <w:tcPr>
            <w:tcW w:w="1046" w:type="dxa"/>
            <w:tcBorders>
              <w:top w:val="nil"/>
              <w:left w:val="nil"/>
              <w:bottom w:val="single" w:sz="4" w:space="0" w:color="auto"/>
              <w:right w:val="single" w:sz="4" w:space="0" w:color="auto"/>
            </w:tcBorders>
            <w:shd w:val="clear" w:color="auto" w:fill="auto"/>
            <w:vAlign w:val="center"/>
            <w:hideMark/>
          </w:tcPr>
          <w:p w14:paraId="3F7946C9"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A9D5015"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015FEE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506D489"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50E05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9BAEC0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14:paraId="22FCB50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12096</w:t>
            </w:r>
          </w:p>
        </w:tc>
        <w:tc>
          <w:tcPr>
            <w:tcW w:w="3200" w:type="dxa"/>
            <w:tcBorders>
              <w:top w:val="nil"/>
              <w:left w:val="nil"/>
              <w:bottom w:val="single" w:sz="4" w:space="0" w:color="000000"/>
              <w:right w:val="single" w:sz="4" w:space="0" w:color="000000"/>
            </w:tcBorders>
            <w:shd w:val="clear" w:color="auto" w:fill="auto"/>
            <w:vAlign w:val="center"/>
            <w:hideMark/>
          </w:tcPr>
          <w:p w14:paraId="53B8F4F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EQUIPO PARA SOLUÇÕES PARENTERAIS MICROGOTAS.ESPECIFICAÇÕES TÉCNICAS: DESCARTÁVEL, ESTÉRIL, ATÔXICO E APIROGÊNICO. PERFURADOR TIPO LANCETA; PONTA (PINÇA) PERFURANTE EM PVC COM TAMPA PROTETORA; CÂMARA DE GOTEJAMENTO FLEXÍVEL COM ENTRADA DE AR FILTRADO; TUBO DE PVC COM 1,20 M DE COMPRIMENTO, TRANSPARENTE E FLEXÍVEL, CONTROLADOR DE FLUXO TIPO PINÇA ROLETE; INJETOR LATERAL EM FORMA DE "Y", CONEXÃO DO TIPO LUER. APRESENTAÇÃO: EMBALADOS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799B003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A63752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200,000</w:t>
            </w:r>
          </w:p>
        </w:tc>
        <w:tc>
          <w:tcPr>
            <w:tcW w:w="790" w:type="dxa"/>
            <w:tcBorders>
              <w:top w:val="nil"/>
              <w:left w:val="nil"/>
              <w:bottom w:val="single" w:sz="4" w:space="0" w:color="000000"/>
              <w:right w:val="single" w:sz="4" w:space="0" w:color="000000"/>
            </w:tcBorders>
            <w:shd w:val="clear" w:color="auto" w:fill="auto"/>
            <w:vAlign w:val="center"/>
            <w:hideMark/>
          </w:tcPr>
          <w:p w14:paraId="64921DBA"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4,87</w:t>
            </w:r>
          </w:p>
        </w:tc>
        <w:tc>
          <w:tcPr>
            <w:tcW w:w="1046" w:type="dxa"/>
            <w:tcBorders>
              <w:top w:val="nil"/>
              <w:left w:val="nil"/>
              <w:bottom w:val="single" w:sz="4" w:space="0" w:color="auto"/>
              <w:right w:val="single" w:sz="4" w:space="0" w:color="auto"/>
            </w:tcBorders>
            <w:shd w:val="clear" w:color="auto" w:fill="auto"/>
            <w:vAlign w:val="center"/>
            <w:hideMark/>
          </w:tcPr>
          <w:p w14:paraId="548B4A20"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EA79A7E"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EDED10D"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937950D" w14:textId="77777777" w:rsidTr="00AD0C56">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146C8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493577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14:paraId="338E8E4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19545</w:t>
            </w:r>
          </w:p>
        </w:tc>
        <w:tc>
          <w:tcPr>
            <w:tcW w:w="3200" w:type="dxa"/>
            <w:tcBorders>
              <w:top w:val="nil"/>
              <w:left w:val="nil"/>
              <w:bottom w:val="single" w:sz="4" w:space="0" w:color="000000"/>
              <w:right w:val="single" w:sz="4" w:space="0" w:color="000000"/>
            </w:tcBorders>
            <w:shd w:val="clear" w:color="auto" w:fill="auto"/>
            <w:vAlign w:val="center"/>
            <w:hideMark/>
          </w:tcPr>
          <w:p w14:paraId="7EF5EA4C"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ESCOVA CERVICAL DESCARTÁVEL. ESPECIFICAÇÕES TÉCNICAS: PONTA ATIVA PRODUZIDA COM MICRO CERDAS EM NYLON EM FORMATO CÔNICO E EIXO DE SUSTENTAÇÃO EM AÇO INOXIDÁVEL. CABO EM POLIESTIRENO DE ALTO IMPACTO, ATÓXICO E RESISTENTE ÀS TRAÇÕES. EIXO LONGITUDINAL DA HASTE + PONTA ATIVA - 200 MM; EIXO LONGITUDINAL DA PONTA ATIVA - 21 MM; DIÂMETRO DA PONTA ATIVA - 0,7 MM; PRODUTO NÃO-ESTÉRIL, DE USO ÚNICO. APRESENTAÇÃO: PACOTE C/ 50 UNIDADES</w:t>
            </w:r>
          </w:p>
        </w:tc>
        <w:tc>
          <w:tcPr>
            <w:tcW w:w="483" w:type="dxa"/>
            <w:tcBorders>
              <w:top w:val="nil"/>
              <w:left w:val="nil"/>
              <w:bottom w:val="single" w:sz="4" w:space="0" w:color="000000"/>
              <w:right w:val="single" w:sz="4" w:space="0" w:color="000000"/>
            </w:tcBorders>
            <w:shd w:val="clear" w:color="auto" w:fill="auto"/>
            <w:vAlign w:val="center"/>
            <w:hideMark/>
          </w:tcPr>
          <w:p w14:paraId="3B2A6D0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PCT</w:t>
            </w:r>
          </w:p>
        </w:tc>
        <w:tc>
          <w:tcPr>
            <w:tcW w:w="872" w:type="dxa"/>
            <w:tcBorders>
              <w:top w:val="nil"/>
              <w:left w:val="nil"/>
              <w:bottom w:val="single" w:sz="4" w:space="0" w:color="000000"/>
              <w:right w:val="single" w:sz="4" w:space="0" w:color="000000"/>
            </w:tcBorders>
            <w:shd w:val="clear" w:color="auto" w:fill="auto"/>
            <w:vAlign w:val="center"/>
            <w:hideMark/>
          </w:tcPr>
          <w:p w14:paraId="65A4A1E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12,000</w:t>
            </w:r>
          </w:p>
        </w:tc>
        <w:tc>
          <w:tcPr>
            <w:tcW w:w="790" w:type="dxa"/>
            <w:tcBorders>
              <w:top w:val="nil"/>
              <w:left w:val="nil"/>
              <w:bottom w:val="single" w:sz="4" w:space="0" w:color="000000"/>
              <w:right w:val="single" w:sz="4" w:space="0" w:color="000000"/>
            </w:tcBorders>
            <w:shd w:val="clear" w:color="auto" w:fill="auto"/>
            <w:vAlign w:val="center"/>
            <w:hideMark/>
          </w:tcPr>
          <w:p w14:paraId="77E3A28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71,92</w:t>
            </w:r>
          </w:p>
        </w:tc>
        <w:tc>
          <w:tcPr>
            <w:tcW w:w="1046" w:type="dxa"/>
            <w:tcBorders>
              <w:top w:val="nil"/>
              <w:left w:val="nil"/>
              <w:bottom w:val="single" w:sz="4" w:space="0" w:color="auto"/>
              <w:right w:val="single" w:sz="4" w:space="0" w:color="auto"/>
            </w:tcBorders>
            <w:shd w:val="clear" w:color="auto" w:fill="auto"/>
            <w:vAlign w:val="center"/>
            <w:hideMark/>
          </w:tcPr>
          <w:p w14:paraId="72E0360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E85313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6BDC4E6"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BE2516B"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5E0A5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BF4D5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14:paraId="240638F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12098</w:t>
            </w:r>
          </w:p>
        </w:tc>
        <w:tc>
          <w:tcPr>
            <w:tcW w:w="3200" w:type="dxa"/>
            <w:tcBorders>
              <w:top w:val="nil"/>
              <w:left w:val="nil"/>
              <w:bottom w:val="single" w:sz="4" w:space="0" w:color="000000"/>
              <w:right w:val="single" w:sz="4" w:space="0" w:color="000000"/>
            </w:tcBorders>
            <w:shd w:val="clear" w:color="auto" w:fill="auto"/>
            <w:vAlign w:val="center"/>
            <w:hideMark/>
          </w:tcPr>
          <w:p w14:paraId="1DC3AD5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ESPARADRAPO IMPERMEÁVEL. ESPECIFICAÇÕES TÉCNICAS: COMPOSTO DE TECIDO 100% ALGODÃO COM RESINA ACRÍLICA IMPERMEABILIZANTE, COM APLICAÇÃO DE MASSA ADESIVA À BASE DE BORRACHA NATURAL, ÓXIDO DE ZINCO E RESINA, DIMENSÕES 10CMX4,5M, ROLO.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76DE1ED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251694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250,000</w:t>
            </w:r>
          </w:p>
        </w:tc>
        <w:tc>
          <w:tcPr>
            <w:tcW w:w="790" w:type="dxa"/>
            <w:tcBorders>
              <w:top w:val="nil"/>
              <w:left w:val="nil"/>
              <w:bottom w:val="single" w:sz="4" w:space="0" w:color="000000"/>
              <w:right w:val="single" w:sz="4" w:space="0" w:color="000000"/>
            </w:tcBorders>
            <w:shd w:val="clear" w:color="auto" w:fill="auto"/>
            <w:vAlign w:val="center"/>
            <w:hideMark/>
          </w:tcPr>
          <w:p w14:paraId="4840C6E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26,17</w:t>
            </w:r>
          </w:p>
        </w:tc>
        <w:tc>
          <w:tcPr>
            <w:tcW w:w="1046" w:type="dxa"/>
            <w:tcBorders>
              <w:top w:val="nil"/>
              <w:left w:val="nil"/>
              <w:bottom w:val="single" w:sz="4" w:space="0" w:color="auto"/>
              <w:right w:val="single" w:sz="4" w:space="0" w:color="auto"/>
            </w:tcBorders>
            <w:shd w:val="clear" w:color="auto" w:fill="auto"/>
            <w:vAlign w:val="center"/>
            <w:hideMark/>
          </w:tcPr>
          <w:p w14:paraId="781B33E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6A40B26"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E4C9AFB"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2E9D0E8"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5A659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AF8251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14:paraId="6CB428B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19546</w:t>
            </w:r>
          </w:p>
        </w:tc>
        <w:tc>
          <w:tcPr>
            <w:tcW w:w="3200" w:type="dxa"/>
            <w:tcBorders>
              <w:top w:val="nil"/>
              <w:left w:val="nil"/>
              <w:bottom w:val="single" w:sz="4" w:space="0" w:color="000000"/>
              <w:right w:val="single" w:sz="4" w:space="0" w:color="000000"/>
            </w:tcBorders>
            <w:shd w:val="clear" w:color="auto" w:fill="auto"/>
            <w:vAlign w:val="center"/>
            <w:hideMark/>
          </w:tcPr>
          <w:p w14:paraId="568ADF4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ESPATULA DE AYRES. ESPECIFICAÇÕES TÉCNICAS: PRODUZIDA EM MADEIRA, RESISTENTE, PONTAS ARREDONDADAS DESCARTÁVEIS, UTILIZADA PARA COLETA DE EXAMES GINECOLÓGICOS, MEDINDO 18 CM DE COMPRIMENTO. APRESENTAÇÃO: PACOTE COM 50 UNIDADES</w:t>
            </w:r>
          </w:p>
        </w:tc>
        <w:tc>
          <w:tcPr>
            <w:tcW w:w="483" w:type="dxa"/>
            <w:tcBorders>
              <w:top w:val="nil"/>
              <w:left w:val="nil"/>
              <w:bottom w:val="single" w:sz="4" w:space="0" w:color="000000"/>
              <w:right w:val="single" w:sz="4" w:space="0" w:color="000000"/>
            </w:tcBorders>
            <w:shd w:val="clear" w:color="auto" w:fill="auto"/>
            <w:vAlign w:val="center"/>
            <w:hideMark/>
          </w:tcPr>
          <w:p w14:paraId="28A3944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PCT</w:t>
            </w:r>
          </w:p>
        </w:tc>
        <w:tc>
          <w:tcPr>
            <w:tcW w:w="872" w:type="dxa"/>
            <w:tcBorders>
              <w:top w:val="nil"/>
              <w:left w:val="nil"/>
              <w:bottom w:val="single" w:sz="4" w:space="0" w:color="000000"/>
              <w:right w:val="single" w:sz="4" w:space="0" w:color="000000"/>
            </w:tcBorders>
            <w:shd w:val="clear" w:color="auto" w:fill="auto"/>
            <w:vAlign w:val="center"/>
            <w:hideMark/>
          </w:tcPr>
          <w:p w14:paraId="267D706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12,000</w:t>
            </w:r>
          </w:p>
        </w:tc>
        <w:tc>
          <w:tcPr>
            <w:tcW w:w="790" w:type="dxa"/>
            <w:tcBorders>
              <w:top w:val="nil"/>
              <w:left w:val="nil"/>
              <w:bottom w:val="single" w:sz="4" w:space="0" w:color="000000"/>
              <w:right w:val="single" w:sz="4" w:space="0" w:color="000000"/>
            </w:tcBorders>
            <w:shd w:val="clear" w:color="auto" w:fill="auto"/>
            <w:vAlign w:val="center"/>
            <w:hideMark/>
          </w:tcPr>
          <w:p w14:paraId="354E8AEB"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18,72</w:t>
            </w:r>
          </w:p>
        </w:tc>
        <w:tc>
          <w:tcPr>
            <w:tcW w:w="1046" w:type="dxa"/>
            <w:tcBorders>
              <w:top w:val="nil"/>
              <w:left w:val="nil"/>
              <w:bottom w:val="single" w:sz="4" w:space="0" w:color="auto"/>
              <w:right w:val="single" w:sz="4" w:space="0" w:color="auto"/>
            </w:tcBorders>
            <w:shd w:val="clear" w:color="auto" w:fill="auto"/>
            <w:vAlign w:val="center"/>
            <w:hideMark/>
          </w:tcPr>
          <w:p w14:paraId="21342F3E"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A051724"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055B411"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58C9DFF" w14:textId="77777777" w:rsidTr="00AD0C56">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F00413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D32BF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14:paraId="7B4A206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18518</w:t>
            </w:r>
          </w:p>
        </w:tc>
        <w:tc>
          <w:tcPr>
            <w:tcW w:w="3200" w:type="dxa"/>
            <w:tcBorders>
              <w:top w:val="nil"/>
              <w:left w:val="nil"/>
              <w:bottom w:val="single" w:sz="4" w:space="0" w:color="000000"/>
              <w:right w:val="single" w:sz="4" w:space="0" w:color="000000"/>
            </w:tcBorders>
            <w:shd w:val="clear" w:color="auto" w:fill="auto"/>
            <w:vAlign w:val="center"/>
            <w:hideMark/>
          </w:tcPr>
          <w:p w14:paraId="65CA1DDB"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ESPÉCULO VAGINAL DESCARTÁVEL. ESPECIFICAÇÕES TÉCNICAS: TAMANHO GRANDE,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83" w:type="dxa"/>
            <w:tcBorders>
              <w:top w:val="nil"/>
              <w:left w:val="nil"/>
              <w:bottom w:val="single" w:sz="4" w:space="0" w:color="000000"/>
              <w:right w:val="single" w:sz="4" w:space="0" w:color="000000"/>
            </w:tcBorders>
            <w:shd w:val="clear" w:color="auto" w:fill="auto"/>
            <w:vAlign w:val="center"/>
            <w:hideMark/>
          </w:tcPr>
          <w:p w14:paraId="15E83FF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9E9AAD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200,000</w:t>
            </w:r>
          </w:p>
        </w:tc>
        <w:tc>
          <w:tcPr>
            <w:tcW w:w="790" w:type="dxa"/>
            <w:tcBorders>
              <w:top w:val="nil"/>
              <w:left w:val="nil"/>
              <w:bottom w:val="single" w:sz="4" w:space="0" w:color="000000"/>
              <w:right w:val="single" w:sz="4" w:space="0" w:color="000000"/>
            </w:tcBorders>
            <w:shd w:val="clear" w:color="auto" w:fill="auto"/>
            <w:vAlign w:val="center"/>
            <w:hideMark/>
          </w:tcPr>
          <w:p w14:paraId="644AB21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3,54</w:t>
            </w:r>
          </w:p>
        </w:tc>
        <w:tc>
          <w:tcPr>
            <w:tcW w:w="1046" w:type="dxa"/>
            <w:tcBorders>
              <w:top w:val="nil"/>
              <w:left w:val="nil"/>
              <w:bottom w:val="single" w:sz="4" w:space="0" w:color="auto"/>
              <w:right w:val="single" w:sz="4" w:space="0" w:color="auto"/>
            </w:tcBorders>
            <w:shd w:val="clear" w:color="auto" w:fill="auto"/>
            <w:vAlign w:val="center"/>
            <w:hideMark/>
          </w:tcPr>
          <w:p w14:paraId="20A030D2"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C7DAECC"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CA79F07"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9BE1217" w14:textId="77777777" w:rsidTr="00AD0C56">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E95F9E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A2057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14:paraId="14B77BC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12100</w:t>
            </w:r>
          </w:p>
        </w:tc>
        <w:tc>
          <w:tcPr>
            <w:tcW w:w="3200" w:type="dxa"/>
            <w:tcBorders>
              <w:top w:val="nil"/>
              <w:left w:val="nil"/>
              <w:bottom w:val="single" w:sz="4" w:space="0" w:color="000000"/>
              <w:right w:val="single" w:sz="4" w:space="0" w:color="000000"/>
            </w:tcBorders>
            <w:shd w:val="clear" w:color="auto" w:fill="auto"/>
            <w:vAlign w:val="center"/>
            <w:hideMark/>
          </w:tcPr>
          <w:p w14:paraId="5E14057D"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ESPÉCULO VAGINAL DESCARTÁVEL. ESPECIFICAÇÕES TÉCNICAS: TAMANHO MÉDIO,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83" w:type="dxa"/>
            <w:tcBorders>
              <w:top w:val="nil"/>
              <w:left w:val="nil"/>
              <w:bottom w:val="single" w:sz="4" w:space="0" w:color="000000"/>
              <w:right w:val="single" w:sz="4" w:space="0" w:color="000000"/>
            </w:tcBorders>
            <w:shd w:val="clear" w:color="auto" w:fill="auto"/>
            <w:vAlign w:val="center"/>
            <w:hideMark/>
          </w:tcPr>
          <w:p w14:paraId="41236CD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7136B8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300,000</w:t>
            </w:r>
          </w:p>
        </w:tc>
        <w:tc>
          <w:tcPr>
            <w:tcW w:w="790" w:type="dxa"/>
            <w:tcBorders>
              <w:top w:val="nil"/>
              <w:left w:val="nil"/>
              <w:bottom w:val="single" w:sz="4" w:space="0" w:color="000000"/>
              <w:right w:val="single" w:sz="4" w:space="0" w:color="000000"/>
            </w:tcBorders>
            <w:shd w:val="clear" w:color="auto" w:fill="auto"/>
            <w:vAlign w:val="center"/>
            <w:hideMark/>
          </w:tcPr>
          <w:p w14:paraId="0F117B81"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3,28</w:t>
            </w:r>
          </w:p>
        </w:tc>
        <w:tc>
          <w:tcPr>
            <w:tcW w:w="1046" w:type="dxa"/>
            <w:tcBorders>
              <w:top w:val="nil"/>
              <w:left w:val="nil"/>
              <w:bottom w:val="single" w:sz="4" w:space="0" w:color="auto"/>
              <w:right w:val="single" w:sz="4" w:space="0" w:color="auto"/>
            </w:tcBorders>
            <w:shd w:val="clear" w:color="auto" w:fill="auto"/>
            <w:vAlign w:val="center"/>
            <w:hideMark/>
          </w:tcPr>
          <w:p w14:paraId="2CBBCCB2"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BA8916C"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CDF9E05"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7C8BC87" w14:textId="77777777" w:rsidTr="00AD0C56">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C8C1E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FC310E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14:paraId="296B8BC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12101</w:t>
            </w:r>
          </w:p>
        </w:tc>
        <w:tc>
          <w:tcPr>
            <w:tcW w:w="3200" w:type="dxa"/>
            <w:tcBorders>
              <w:top w:val="nil"/>
              <w:left w:val="nil"/>
              <w:bottom w:val="single" w:sz="4" w:space="0" w:color="000000"/>
              <w:right w:val="single" w:sz="4" w:space="0" w:color="000000"/>
            </w:tcBorders>
            <w:shd w:val="clear" w:color="auto" w:fill="auto"/>
            <w:vAlign w:val="center"/>
            <w:hideMark/>
          </w:tcPr>
          <w:p w14:paraId="1DDD93C7"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ESPÉCULO VAGINAL DESCARTÁVEL. ESPECIFICAÇÕES TÉCNICAS: TAMANHO PEQUENO,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83" w:type="dxa"/>
            <w:tcBorders>
              <w:top w:val="nil"/>
              <w:left w:val="nil"/>
              <w:bottom w:val="single" w:sz="4" w:space="0" w:color="000000"/>
              <w:right w:val="single" w:sz="4" w:space="0" w:color="000000"/>
            </w:tcBorders>
            <w:shd w:val="clear" w:color="auto" w:fill="auto"/>
            <w:vAlign w:val="center"/>
            <w:hideMark/>
          </w:tcPr>
          <w:p w14:paraId="587B0E4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3DEF96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200,000</w:t>
            </w:r>
          </w:p>
        </w:tc>
        <w:tc>
          <w:tcPr>
            <w:tcW w:w="790" w:type="dxa"/>
            <w:tcBorders>
              <w:top w:val="nil"/>
              <w:left w:val="nil"/>
              <w:bottom w:val="single" w:sz="4" w:space="0" w:color="000000"/>
              <w:right w:val="single" w:sz="4" w:space="0" w:color="000000"/>
            </w:tcBorders>
            <w:shd w:val="clear" w:color="auto" w:fill="auto"/>
            <w:vAlign w:val="center"/>
            <w:hideMark/>
          </w:tcPr>
          <w:p w14:paraId="1C13C9A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3,19</w:t>
            </w:r>
          </w:p>
        </w:tc>
        <w:tc>
          <w:tcPr>
            <w:tcW w:w="1046" w:type="dxa"/>
            <w:tcBorders>
              <w:top w:val="nil"/>
              <w:left w:val="nil"/>
              <w:bottom w:val="single" w:sz="4" w:space="0" w:color="auto"/>
              <w:right w:val="single" w:sz="4" w:space="0" w:color="auto"/>
            </w:tcBorders>
            <w:shd w:val="clear" w:color="auto" w:fill="auto"/>
            <w:vAlign w:val="center"/>
            <w:hideMark/>
          </w:tcPr>
          <w:p w14:paraId="3E2CCE16"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7EAEC78"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A7EA68F"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765F3F8" w14:textId="77777777" w:rsidTr="00AD0C56">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F5553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D223F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14:paraId="18B9F16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12829</w:t>
            </w:r>
          </w:p>
        </w:tc>
        <w:tc>
          <w:tcPr>
            <w:tcW w:w="3200" w:type="dxa"/>
            <w:tcBorders>
              <w:top w:val="nil"/>
              <w:left w:val="nil"/>
              <w:bottom w:val="single" w:sz="4" w:space="0" w:color="000000"/>
              <w:right w:val="single" w:sz="4" w:space="0" w:color="000000"/>
            </w:tcBorders>
            <w:shd w:val="clear" w:color="auto" w:fill="auto"/>
            <w:vAlign w:val="center"/>
            <w:hideMark/>
          </w:tcPr>
          <w:p w14:paraId="306DD063"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FIO CATGUT SIMPLES 2-0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83" w:type="dxa"/>
            <w:tcBorders>
              <w:top w:val="nil"/>
              <w:left w:val="nil"/>
              <w:bottom w:val="single" w:sz="4" w:space="0" w:color="000000"/>
              <w:right w:val="single" w:sz="4" w:space="0" w:color="000000"/>
            </w:tcBorders>
            <w:shd w:val="clear" w:color="auto" w:fill="auto"/>
            <w:vAlign w:val="center"/>
            <w:hideMark/>
          </w:tcPr>
          <w:p w14:paraId="7FE0232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54B114F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287E847A"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198,00</w:t>
            </w:r>
          </w:p>
        </w:tc>
        <w:tc>
          <w:tcPr>
            <w:tcW w:w="1046" w:type="dxa"/>
            <w:tcBorders>
              <w:top w:val="nil"/>
              <w:left w:val="nil"/>
              <w:bottom w:val="single" w:sz="4" w:space="0" w:color="auto"/>
              <w:right w:val="single" w:sz="4" w:space="0" w:color="auto"/>
            </w:tcBorders>
            <w:shd w:val="clear" w:color="auto" w:fill="auto"/>
            <w:vAlign w:val="center"/>
            <w:hideMark/>
          </w:tcPr>
          <w:p w14:paraId="18AD0501"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0A5B22F"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FB17F1B"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BDF59C8" w14:textId="77777777" w:rsidTr="00AD0C56">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D4D3DA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43BB6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14:paraId="4C789EE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18783</w:t>
            </w:r>
          </w:p>
        </w:tc>
        <w:tc>
          <w:tcPr>
            <w:tcW w:w="3200" w:type="dxa"/>
            <w:tcBorders>
              <w:top w:val="nil"/>
              <w:left w:val="nil"/>
              <w:bottom w:val="single" w:sz="4" w:space="0" w:color="000000"/>
              <w:right w:val="single" w:sz="4" w:space="0" w:color="000000"/>
            </w:tcBorders>
            <w:shd w:val="clear" w:color="auto" w:fill="auto"/>
            <w:vAlign w:val="center"/>
            <w:hideMark/>
          </w:tcPr>
          <w:p w14:paraId="4A73F66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FIO CATGUT SIMPLES 4-0 COM AGULHA 3.0CM. ESPECIFICAÇÕES TÉCNICAS: AGULHA 3/8 CIRCULO, CILINDRICA,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83" w:type="dxa"/>
            <w:tcBorders>
              <w:top w:val="nil"/>
              <w:left w:val="nil"/>
              <w:bottom w:val="single" w:sz="4" w:space="0" w:color="000000"/>
              <w:right w:val="single" w:sz="4" w:space="0" w:color="000000"/>
            </w:tcBorders>
            <w:shd w:val="clear" w:color="auto" w:fill="auto"/>
            <w:vAlign w:val="center"/>
            <w:hideMark/>
          </w:tcPr>
          <w:p w14:paraId="5DBFBC8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1FAF95D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2E13AE3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198,00</w:t>
            </w:r>
          </w:p>
        </w:tc>
        <w:tc>
          <w:tcPr>
            <w:tcW w:w="1046" w:type="dxa"/>
            <w:tcBorders>
              <w:top w:val="nil"/>
              <w:left w:val="nil"/>
              <w:bottom w:val="single" w:sz="4" w:space="0" w:color="auto"/>
              <w:right w:val="single" w:sz="4" w:space="0" w:color="auto"/>
            </w:tcBorders>
            <w:shd w:val="clear" w:color="auto" w:fill="auto"/>
            <w:vAlign w:val="center"/>
            <w:hideMark/>
          </w:tcPr>
          <w:p w14:paraId="4410849F"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8BCAA84"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8E6733B"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7424CAC" w14:textId="77777777" w:rsidTr="00AD0C56">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83FBB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5D505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14:paraId="52DFC27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22023</w:t>
            </w:r>
          </w:p>
        </w:tc>
        <w:tc>
          <w:tcPr>
            <w:tcW w:w="3200" w:type="dxa"/>
            <w:tcBorders>
              <w:top w:val="nil"/>
              <w:left w:val="nil"/>
              <w:bottom w:val="single" w:sz="4" w:space="0" w:color="000000"/>
              <w:right w:val="single" w:sz="4" w:space="0" w:color="000000"/>
            </w:tcBorders>
            <w:shd w:val="clear" w:color="auto" w:fill="auto"/>
            <w:vAlign w:val="center"/>
            <w:hideMark/>
          </w:tcPr>
          <w:p w14:paraId="6D3342BD"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FIO CATGUT SIMPLES 5-0 COM AGULHA 1.5CM. ESPECIFICAÇÕES TÉCNICAS: AGULHA 1/2 CIRCULO, CILINDRICA, 70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83" w:type="dxa"/>
            <w:tcBorders>
              <w:top w:val="nil"/>
              <w:left w:val="nil"/>
              <w:bottom w:val="single" w:sz="4" w:space="0" w:color="000000"/>
              <w:right w:val="single" w:sz="4" w:space="0" w:color="000000"/>
            </w:tcBorders>
            <w:shd w:val="clear" w:color="auto" w:fill="auto"/>
            <w:vAlign w:val="center"/>
            <w:hideMark/>
          </w:tcPr>
          <w:p w14:paraId="629436C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B05921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4FC309A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237,61</w:t>
            </w:r>
          </w:p>
        </w:tc>
        <w:tc>
          <w:tcPr>
            <w:tcW w:w="1046" w:type="dxa"/>
            <w:tcBorders>
              <w:top w:val="nil"/>
              <w:left w:val="nil"/>
              <w:bottom w:val="single" w:sz="4" w:space="0" w:color="auto"/>
              <w:right w:val="single" w:sz="4" w:space="0" w:color="auto"/>
            </w:tcBorders>
            <w:shd w:val="clear" w:color="auto" w:fill="auto"/>
            <w:vAlign w:val="center"/>
            <w:hideMark/>
          </w:tcPr>
          <w:p w14:paraId="0855F841"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5218C02"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30523FC"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80B0730" w14:textId="77777777" w:rsidTr="00AD0C56">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8418F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7BE4AD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14:paraId="2A4AF4A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22022</w:t>
            </w:r>
          </w:p>
        </w:tc>
        <w:tc>
          <w:tcPr>
            <w:tcW w:w="3200" w:type="dxa"/>
            <w:tcBorders>
              <w:top w:val="nil"/>
              <w:left w:val="nil"/>
              <w:bottom w:val="single" w:sz="4" w:space="0" w:color="000000"/>
              <w:right w:val="single" w:sz="4" w:space="0" w:color="000000"/>
            </w:tcBorders>
            <w:shd w:val="clear" w:color="auto" w:fill="auto"/>
            <w:vAlign w:val="center"/>
            <w:hideMark/>
          </w:tcPr>
          <w:p w14:paraId="18986185"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FIO CATGUT SIMPLES 5-0 COM AGULHA 2.0CM. ESPECIFICAÇÕES TÉCNICAS: AGULHA 1/2 CIRCULO, CILINDRICA, 70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83" w:type="dxa"/>
            <w:tcBorders>
              <w:top w:val="nil"/>
              <w:left w:val="nil"/>
              <w:bottom w:val="single" w:sz="4" w:space="0" w:color="000000"/>
              <w:right w:val="single" w:sz="4" w:space="0" w:color="000000"/>
            </w:tcBorders>
            <w:shd w:val="clear" w:color="auto" w:fill="auto"/>
            <w:vAlign w:val="center"/>
            <w:hideMark/>
          </w:tcPr>
          <w:p w14:paraId="28E1DD4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7BF3660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439D1373"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237,61</w:t>
            </w:r>
          </w:p>
        </w:tc>
        <w:tc>
          <w:tcPr>
            <w:tcW w:w="1046" w:type="dxa"/>
            <w:tcBorders>
              <w:top w:val="nil"/>
              <w:left w:val="nil"/>
              <w:bottom w:val="single" w:sz="4" w:space="0" w:color="auto"/>
              <w:right w:val="single" w:sz="4" w:space="0" w:color="auto"/>
            </w:tcBorders>
            <w:shd w:val="clear" w:color="auto" w:fill="auto"/>
            <w:vAlign w:val="center"/>
            <w:hideMark/>
          </w:tcPr>
          <w:p w14:paraId="7BFFE99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3B0EBEC"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5577AB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87C45A8" w14:textId="77777777" w:rsidTr="00AD0C56">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1F6DF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2CA790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14:paraId="4C926C7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12533</w:t>
            </w:r>
          </w:p>
        </w:tc>
        <w:tc>
          <w:tcPr>
            <w:tcW w:w="3200" w:type="dxa"/>
            <w:tcBorders>
              <w:top w:val="nil"/>
              <w:left w:val="nil"/>
              <w:bottom w:val="single" w:sz="4" w:space="0" w:color="000000"/>
              <w:right w:val="single" w:sz="4" w:space="0" w:color="000000"/>
            </w:tcBorders>
            <w:shd w:val="clear" w:color="auto" w:fill="auto"/>
            <w:vAlign w:val="center"/>
            <w:hideMark/>
          </w:tcPr>
          <w:p w14:paraId="285715E6"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FIO NYLON 2-0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APRESENTAÇÃO: CAIXA COM 24 UNIDADES</w:t>
            </w:r>
          </w:p>
        </w:tc>
        <w:tc>
          <w:tcPr>
            <w:tcW w:w="483" w:type="dxa"/>
            <w:tcBorders>
              <w:top w:val="nil"/>
              <w:left w:val="nil"/>
              <w:bottom w:val="single" w:sz="4" w:space="0" w:color="000000"/>
              <w:right w:val="single" w:sz="4" w:space="0" w:color="000000"/>
            </w:tcBorders>
            <w:shd w:val="clear" w:color="auto" w:fill="auto"/>
            <w:vAlign w:val="center"/>
            <w:hideMark/>
          </w:tcPr>
          <w:p w14:paraId="2FEFF32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234F9D1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15,000</w:t>
            </w:r>
          </w:p>
        </w:tc>
        <w:tc>
          <w:tcPr>
            <w:tcW w:w="790" w:type="dxa"/>
            <w:tcBorders>
              <w:top w:val="nil"/>
              <w:left w:val="nil"/>
              <w:bottom w:val="single" w:sz="4" w:space="0" w:color="000000"/>
              <w:right w:val="single" w:sz="4" w:space="0" w:color="000000"/>
            </w:tcBorders>
            <w:shd w:val="clear" w:color="auto" w:fill="auto"/>
            <w:vAlign w:val="center"/>
            <w:hideMark/>
          </w:tcPr>
          <w:p w14:paraId="40499215"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87,64</w:t>
            </w:r>
          </w:p>
        </w:tc>
        <w:tc>
          <w:tcPr>
            <w:tcW w:w="1046" w:type="dxa"/>
            <w:tcBorders>
              <w:top w:val="nil"/>
              <w:left w:val="nil"/>
              <w:bottom w:val="single" w:sz="4" w:space="0" w:color="auto"/>
              <w:right w:val="single" w:sz="4" w:space="0" w:color="auto"/>
            </w:tcBorders>
            <w:shd w:val="clear" w:color="auto" w:fill="auto"/>
            <w:vAlign w:val="center"/>
            <w:hideMark/>
          </w:tcPr>
          <w:p w14:paraId="61760199"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7283FD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E26259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0EA98D3" w14:textId="77777777" w:rsidTr="00AD0C56">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288FBE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3567E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14:paraId="27E0A4C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12534</w:t>
            </w:r>
          </w:p>
        </w:tc>
        <w:tc>
          <w:tcPr>
            <w:tcW w:w="3200" w:type="dxa"/>
            <w:tcBorders>
              <w:top w:val="nil"/>
              <w:left w:val="nil"/>
              <w:bottom w:val="single" w:sz="4" w:space="0" w:color="000000"/>
              <w:right w:val="single" w:sz="4" w:space="0" w:color="000000"/>
            </w:tcBorders>
            <w:shd w:val="clear" w:color="auto" w:fill="auto"/>
            <w:vAlign w:val="center"/>
            <w:hideMark/>
          </w:tcPr>
          <w:p w14:paraId="701D0F52"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FIO NYLON 3-0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83" w:type="dxa"/>
            <w:tcBorders>
              <w:top w:val="nil"/>
              <w:left w:val="nil"/>
              <w:bottom w:val="single" w:sz="4" w:space="0" w:color="000000"/>
              <w:right w:val="single" w:sz="4" w:space="0" w:color="000000"/>
            </w:tcBorders>
            <w:shd w:val="clear" w:color="auto" w:fill="auto"/>
            <w:vAlign w:val="center"/>
            <w:hideMark/>
          </w:tcPr>
          <w:p w14:paraId="25E1B81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5F61568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18,000</w:t>
            </w:r>
          </w:p>
        </w:tc>
        <w:tc>
          <w:tcPr>
            <w:tcW w:w="790" w:type="dxa"/>
            <w:tcBorders>
              <w:top w:val="nil"/>
              <w:left w:val="nil"/>
              <w:bottom w:val="single" w:sz="4" w:space="0" w:color="000000"/>
              <w:right w:val="single" w:sz="4" w:space="0" w:color="000000"/>
            </w:tcBorders>
            <w:shd w:val="clear" w:color="auto" w:fill="auto"/>
            <w:vAlign w:val="center"/>
            <w:hideMark/>
          </w:tcPr>
          <w:p w14:paraId="3440532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87,64</w:t>
            </w:r>
          </w:p>
        </w:tc>
        <w:tc>
          <w:tcPr>
            <w:tcW w:w="1046" w:type="dxa"/>
            <w:tcBorders>
              <w:top w:val="nil"/>
              <w:left w:val="nil"/>
              <w:bottom w:val="single" w:sz="4" w:space="0" w:color="auto"/>
              <w:right w:val="single" w:sz="4" w:space="0" w:color="auto"/>
            </w:tcBorders>
            <w:shd w:val="clear" w:color="auto" w:fill="auto"/>
            <w:vAlign w:val="center"/>
            <w:hideMark/>
          </w:tcPr>
          <w:p w14:paraId="22C2D32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72BBD7D"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41125F9"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EC9BE12" w14:textId="77777777" w:rsidTr="00AD0C56">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F5A88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4FF12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14:paraId="36E34D6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15856</w:t>
            </w:r>
          </w:p>
        </w:tc>
        <w:tc>
          <w:tcPr>
            <w:tcW w:w="3200" w:type="dxa"/>
            <w:tcBorders>
              <w:top w:val="nil"/>
              <w:left w:val="nil"/>
              <w:bottom w:val="single" w:sz="4" w:space="0" w:color="000000"/>
              <w:right w:val="single" w:sz="4" w:space="0" w:color="000000"/>
            </w:tcBorders>
            <w:shd w:val="clear" w:color="auto" w:fill="auto"/>
            <w:vAlign w:val="center"/>
            <w:hideMark/>
          </w:tcPr>
          <w:p w14:paraId="491CE89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FIO NYLON 4-0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83" w:type="dxa"/>
            <w:tcBorders>
              <w:top w:val="nil"/>
              <w:left w:val="nil"/>
              <w:bottom w:val="single" w:sz="4" w:space="0" w:color="000000"/>
              <w:right w:val="single" w:sz="4" w:space="0" w:color="000000"/>
            </w:tcBorders>
            <w:shd w:val="clear" w:color="auto" w:fill="auto"/>
            <w:vAlign w:val="center"/>
            <w:hideMark/>
          </w:tcPr>
          <w:p w14:paraId="7512EA7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71B92D9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w:t>
            </w:r>
          </w:p>
        </w:tc>
        <w:tc>
          <w:tcPr>
            <w:tcW w:w="790" w:type="dxa"/>
            <w:tcBorders>
              <w:top w:val="nil"/>
              <w:left w:val="nil"/>
              <w:bottom w:val="single" w:sz="4" w:space="0" w:color="000000"/>
              <w:right w:val="single" w:sz="4" w:space="0" w:color="000000"/>
            </w:tcBorders>
            <w:shd w:val="clear" w:color="auto" w:fill="auto"/>
            <w:vAlign w:val="center"/>
            <w:hideMark/>
          </w:tcPr>
          <w:p w14:paraId="6816142D"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87,64</w:t>
            </w:r>
          </w:p>
        </w:tc>
        <w:tc>
          <w:tcPr>
            <w:tcW w:w="1046" w:type="dxa"/>
            <w:tcBorders>
              <w:top w:val="nil"/>
              <w:left w:val="nil"/>
              <w:bottom w:val="single" w:sz="4" w:space="0" w:color="auto"/>
              <w:right w:val="single" w:sz="4" w:space="0" w:color="auto"/>
            </w:tcBorders>
            <w:shd w:val="clear" w:color="auto" w:fill="auto"/>
            <w:vAlign w:val="center"/>
            <w:hideMark/>
          </w:tcPr>
          <w:p w14:paraId="3210EFF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ED2CCF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80E11B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B7A319A" w14:textId="77777777" w:rsidTr="00AD0C56">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8D7B4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AC00CB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14:paraId="54B5B1B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23924</w:t>
            </w:r>
          </w:p>
        </w:tc>
        <w:tc>
          <w:tcPr>
            <w:tcW w:w="3200" w:type="dxa"/>
            <w:tcBorders>
              <w:top w:val="nil"/>
              <w:left w:val="nil"/>
              <w:bottom w:val="single" w:sz="4" w:space="0" w:color="000000"/>
              <w:right w:val="single" w:sz="4" w:space="0" w:color="000000"/>
            </w:tcBorders>
            <w:shd w:val="clear" w:color="auto" w:fill="auto"/>
            <w:vAlign w:val="center"/>
            <w:hideMark/>
          </w:tcPr>
          <w:p w14:paraId="596F610B"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FIO NYLON 5-0 COM AGULHA 2.0CM.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APRESENTAÇÃO: CAIXA COM 24 UNIDADES</w:t>
            </w:r>
          </w:p>
        </w:tc>
        <w:tc>
          <w:tcPr>
            <w:tcW w:w="483" w:type="dxa"/>
            <w:tcBorders>
              <w:top w:val="nil"/>
              <w:left w:val="nil"/>
              <w:bottom w:val="single" w:sz="4" w:space="0" w:color="000000"/>
              <w:right w:val="single" w:sz="4" w:space="0" w:color="000000"/>
            </w:tcBorders>
            <w:shd w:val="clear" w:color="auto" w:fill="auto"/>
            <w:vAlign w:val="center"/>
            <w:hideMark/>
          </w:tcPr>
          <w:p w14:paraId="20EAB93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7D1359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3,000</w:t>
            </w:r>
          </w:p>
        </w:tc>
        <w:tc>
          <w:tcPr>
            <w:tcW w:w="790" w:type="dxa"/>
            <w:tcBorders>
              <w:top w:val="nil"/>
              <w:left w:val="nil"/>
              <w:bottom w:val="single" w:sz="4" w:space="0" w:color="000000"/>
              <w:right w:val="single" w:sz="4" w:space="0" w:color="000000"/>
            </w:tcBorders>
            <w:shd w:val="clear" w:color="auto" w:fill="auto"/>
            <w:vAlign w:val="center"/>
            <w:hideMark/>
          </w:tcPr>
          <w:p w14:paraId="6002F425"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87,64</w:t>
            </w:r>
          </w:p>
        </w:tc>
        <w:tc>
          <w:tcPr>
            <w:tcW w:w="1046" w:type="dxa"/>
            <w:tcBorders>
              <w:top w:val="nil"/>
              <w:left w:val="nil"/>
              <w:bottom w:val="single" w:sz="4" w:space="0" w:color="auto"/>
              <w:right w:val="single" w:sz="4" w:space="0" w:color="auto"/>
            </w:tcBorders>
            <w:shd w:val="clear" w:color="auto" w:fill="auto"/>
            <w:vAlign w:val="center"/>
            <w:hideMark/>
          </w:tcPr>
          <w:p w14:paraId="6C5D120B"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98A31B2"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5A163B0"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89C538C" w14:textId="77777777" w:rsidTr="00AD0C56">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9CDB28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4750E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14:paraId="51F819B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12108</w:t>
            </w:r>
          </w:p>
        </w:tc>
        <w:tc>
          <w:tcPr>
            <w:tcW w:w="3200" w:type="dxa"/>
            <w:tcBorders>
              <w:top w:val="nil"/>
              <w:left w:val="nil"/>
              <w:bottom w:val="single" w:sz="4" w:space="0" w:color="000000"/>
              <w:right w:val="single" w:sz="4" w:space="0" w:color="000000"/>
            </w:tcBorders>
            <w:shd w:val="clear" w:color="auto" w:fill="auto"/>
            <w:vAlign w:val="center"/>
            <w:hideMark/>
          </w:tcPr>
          <w:p w14:paraId="35FF7339"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FITA ADESIVA HOSPITALAR 19MMX50 METROS. ESPECIFICAÇÕES TÉCNICAS: CONFECCIONADA COM DORSO DE PAPEL CREPADO, TRATADO COM LÁTICES DE ESTIRENO BUTADIENO.  EM UMA DE SUAS FACES, RECEBE MASSA ADESIVA À BASE DE BORRACHA NATURAL E RESINA E, NA OUTRA FACE, UMA FINA CAMADA IMPERMEABILIZANTE DE RESINA ACRÍLICA. APRESENTAÇÃO: ROLO EMBALADO INDIVIDUALMENTE</w:t>
            </w:r>
          </w:p>
        </w:tc>
        <w:tc>
          <w:tcPr>
            <w:tcW w:w="483" w:type="dxa"/>
            <w:tcBorders>
              <w:top w:val="nil"/>
              <w:left w:val="nil"/>
              <w:bottom w:val="single" w:sz="4" w:space="0" w:color="000000"/>
              <w:right w:val="single" w:sz="4" w:space="0" w:color="000000"/>
            </w:tcBorders>
            <w:shd w:val="clear" w:color="auto" w:fill="auto"/>
            <w:vAlign w:val="center"/>
            <w:hideMark/>
          </w:tcPr>
          <w:p w14:paraId="23F4213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7AABD6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200,000</w:t>
            </w:r>
          </w:p>
        </w:tc>
        <w:tc>
          <w:tcPr>
            <w:tcW w:w="790" w:type="dxa"/>
            <w:tcBorders>
              <w:top w:val="nil"/>
              <w:left w:val="nil"/>
              <w:bottom w:val="single" w:sz="4" w:space="0" w:color="000000"/>
              <w:right w:val="single" w:sz="4" w:space="0" w:color="000000"/>
            </w:tcBorders>
            <w:shd w:val="clear" w:color="auto" w:fill="auto"/>
            <w:vAlign w:val="center"/>
            <w:hideMark/>
          </w:tcPr>
          <w:p w14:paraId="1C3004E3"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10,66</w:t>
            </w:r>
          </w:p>
        </w:tc>
        <w:tc>
          <w:tcPr>
            <w:tcW w:w="1046" w:type="dxa"/>
            <w:tcBorders>
              <w:top w:val="nil"/>
              <w:left w:val="nil"/>
              <w:bottom w:val="single" w:sz="4" w:space="0" w:color="auto"/>
              <w:right w:val="single" w:sz="4" w:space="0" w:color="auto"/>
            </w:tcBorders>
            <w:shd w:val="clear" w:color="auto" w:fill="auto"/>
            <w:vAlign w:val="center"/>
            <w:hideMark/>
          </w:tcPr>
          <w:p w14:paraId="79383959"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CFD1712"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46B049A"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80EF62F" w14:textId="77777777" w:rsidTr="00AD0C56">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3E064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83217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14:paraId="1FA7A60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12109</w:t>
            </w:r>
          </w:p>
        </w:tc>
        <w:tc>
          <w:tcPr>
            <w:tcW w:w="3200" w:type="dxa"/>
            <w:tcBorders>
              <w:top w:val="nil"/>
              <w:left w:val="nil"/>
              <w:bottom w:val="single" w:sz="4" w:space="0" w:color="000000"/>
              <w:right w:val="single" w:sz="4" w:space="0" w:color="000000"/>
            </w:tcBorders>
            <w:shd w:val="clear" w:color="auto" w:fill="auto"/>
            <w:vAlign w:val="center"/>
            <w:hideMark/>
          </w:tcPr>
          <w:p w14:paraId="7D982AD5"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483" w:type="dxa"/>
            <w:tcBorders>
              <w:top w:val="nil"/>
              <w:left w:val="nil"/>
              <w:bottom w:val="single" w:sz="4" w:space="0" w:color="000000"/>
              <w:right w:val="single" w:sz="4" w:space="0" w:color="000000"/>
            </w:tcBorders>
            <w:shd w:val="clear" w:color="auto" w:fill="auto"/>
            <w:vAlign w:val="center"/>
            <w:hideMark/>
          </w:tcPr>
          <w:p w14:paraId="51B02F9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F1F1B7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60,000</w:t>
            </w:r>
          </w:p>
        </w:tc>
        <w:tc>
          <w:tcPr>
            <w:tcW w:w="790" w:type="dxa"/>
            <w:tcBorders>
              <w:top w:val="nil"/>
              <w:left w:val="nil"/>
              <w:bottom w:val="single" w:sz="4" w:space="0" w:color="000000"/>
              <w:right w:val="single" w:sz="4" w:space="0" w:color="000000"/>
            </w:tcBorders>
            <w:shd w:val="clear" w:color="auto" w:fill="auto"/>
            <w:vAlign w:val="center"/>
            <w:hideMark/>
          </w:tcPr>
          <w:p w14:paraId="176D42A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7,71</w:t>
            </w:r>
          </w:p>
        </w:tc>
        <w:tc>
          <w:tcPr>
            <w:tcW w:w="1046" w:type="dxa"/>
            <w:tcBorders>
              <w:top w:val="nil"/>
              <w:left w:val="nil"/>
              <w:bottom w:val="single" w:sz="4" w:space="0" w:color="auto"/>
              <w:right w:val="single" w:sz="4" w:space="0" w:color="auto"/>
            </w:tcBorders>
            <w:shd w:val="clear" w:color="auto" w:fill="auto"/>
            <w:vAlign w:val="center"/>
            <w:hideMark/>
          </w:tcPr>
          <w:p w14:paraId="55A2D0E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2358F73"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BCD24F1"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0D28FCB"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07519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D2435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14:paraId="6D6DEB2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12110</w:t>
            </w:r>
          </w:p>
        </w:tc>
        <w:tc>
          <w:tcPr>
            <w:tcW w:w="3200" w:type="dxa"/>
            <w:tcBorders>
              <w:top w:val="nil"/>
              <w:left w:val="nil"/>
              <w:bottom w:val="single" w:sz="4" w:space="0" w:color="000000"/>
              <w:right w:val="single" w:sz="4" w:space="0" w:color="000000"/>
            </w:tcBorders>
            <w:shd w:val="clear" w:color="auto" w:fill="auto"/>
            <w:vAlign w:val="center"/>
            <w:hideMark/>
          </w:tcPr>
          <w:p w14:paraId="2CE3CD6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FITA MICROPOROSA. ESPECIFICAÇÕES TÉCNICAS: ROLO NAS DIMENSÕES 10CMX4,5M, CONFECCIONADA EM SUBSTRATO DE NÃO-TECIDO À BASE DE FIBRAS DE VISCOSE, RESINA ACRÍLICA E MASSA ADESIVA À BASE DE POLIACRILATO HIPOALERGÊNICO, FINA ESPESSURA E BOA FIXAÇÃO.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3A4C363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8C9E77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150,000</w:t>
            </w:r>
          </w:p>
        </w:tc>
        <w:tc>
          <w:tcPr>
            <w:tcW w:w="790" w:type="dxa"/>
            <w:tcBorders>
              <w:top w:val="nil"/>
              <w:left w:val="nil"/>
              <w:bottom w:val="single" w:sz="4" w:space="0" w:color="000000"/>
              <w:right w:val="single" w:sz="4" w:space="0" w:color="000000"/>
            </w:tcBorders>
            <w:shd w:val="clear" w:color="auto" w:fill="auto"/>
            <w:vAlign w:val="center"/>
            <w:hideMark/>
          </w:tcPr>
          <w:p w14:paraId="14C11B72"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14,92</w:t>
            </w:r>
          </w:p>
        </w:tc>
        <w:tc>
          <w:tcPr>
            <w:tcW w:w="1046" w:type="dxa"/>
            <w:tcBorders>
              <w:top w:val="nil"/>
              <w:left w:val="nil"/>
              <w:bottom w:val="single" w:sz="4" w:space="0" w:color="auto"/>
              <w:right w:val="single" w:sz="4" w:space="0" w:color="auto"/>
            </w:tcBorders>
            <w:shd w:val="clear" w:color="auto" w:fill="auto"/>
            <w:vAlign w:val="center"/>
            <w:hideMark/>
          </w:tcPr>
          <w:p w14:paraId="4F4690C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12CC3C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D5FD74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7AA459F" w14:textId="77777777" w:rsidTr="00AD0C5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E31FC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472EF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14:paraId="31E1CED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25466</w:t>
            </w:r>
          </w:p>
        </w:tc>
        <w:tc>
          <w:tcPr>
            <w:tcW w:w="3200" w:type="dxa"/>
            <w:tcBorders>
              <w:top w:val="nil"/>
              <w:left w:val="nil"/>
              <w:bottom w:val="single" w:sz="4" w:space="0" w:color="000000"/>
              <w:right w:val="single" w:sz="4" w:space="0" w:color="000000"/>
            </w:tcBorders>
            <w:shd w:val="clear" w:color="auto" w:fill="auto"/>
            <w:vAlign w:val="center"/>
            <w:hideMark/>
          </w:tcPr>
          <w:p w14:paraId="3EC8D36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FITA MICROPOROSA. ESPECIFICAÇÕES TÉNICAS: FITA MICROPOROSA COM DORSO EM TECIDO NÃO TECIDO DE RAYON E VISCOSE, PERMITINDO A RESPIRAÇÃO DA PELE, COR BEGE. APRESENTAÇÃO: ROLO 25MMX10M</w:t>
            </w:r>
          </w:p>
        </w:tc>
        <w:tc>
          <w:tcPr>
            <w:tcW w:w="483" w:type="dxa"/>
            <w:tcBorders>
              <w:top w:val="nil"/>
              <w:left w:val="nil"/>
              <w:bottom w:val="single" w:sz="4" w:space="0" w:color="000000"/>
              <w:right w:val="single" w:sz="4" w:space="0" w:color="000000"/>
            </w:tcBorders>
            <w:shd w:val="clear" w:color="auto" w:fill="auto"/>
            <w:vAlign w:val="center"/>
            <w:hideMark/>
          </w:tcPr>
          <w:p w14:paraId="3963640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RL</w:t>
            </w:r>
          </w:p>
        </w:tc>
        <w:tc>
          <w:tcPr>
            <w:tcW w:w="872" w:type="dxa"/>
            <w:tcBorders>
              <w:top w:val="nil"/>
              <w:left w:val="nil"/>
              <w:bottom w:val="single" w:sz="4" w:space="0" w:color="000000"/>
              <w:right w:val="single" w:sz="4" w:space="0" w:color="000000"/>
            </w:tcBorders>
            <w:shd w:val="clear" w:color="auto" w:fill="auto"/>
            <w:vAlign w:val="center"/>
            <w:hideMark/>
          </w:tcPr>
          <w:p w14:paraId="3500FDD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50,000</w:t>
            </w:r>
          </w:p>
        </w:tc>
        <w:tc>
          <w:tcPr>
            <w:tcW w:w="790" w:type="dxa"/>
            <w:tcBorders>
              <w:top w:val="nil"/>
              <w:left w:val="nil"/>
              <w:bottom w:val="single" w:sz="4" w:space="0" w:color="000000"/>
              <w:right w:val="single" w:sz="4" w:space="0" w:color="000000"/>
            </w:tcBorders>
            <w:shd w:val="clear" w:color="auto" w:fill="auto"/>
            <w:vAlign w:val="center"/>
            <w:hideMark/>
          </w:tcPr>
          <w:p w14:paraId="0216FBC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9,36</w:t>
            </w:r>
          </w:p>
        </w:tc>
        <w:tc>
          <w:tcPr>
            <w:tcW w:w="1046" w:type="dxa"/>
            <w:tcBorders>
              <w:top w:val="nil"/>
              <w:left w:val="nil"/>
              <w:bottom w:val="single" w:sz="4" w:space="0" w:color="auto"/>
              <w:right w:val="single" w:sz="4" w:space="0" w:color="auto"/>
            </w:tcBorders>
            <w:shd w:val="clear" w:color="auto" w:fill="auto"/>
            <w:vAlign w:val="center"/>
            <w:hideMark/>
          </w:tcPr>
          <w:p w14:paraId="46C5862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2B8CBAF"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66ABB90"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CDF73B0"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3DDB7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1899D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14:paraId="04D225B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12111</w:t>
            </w:r>
          </w:p>
        </w:tc>
        <w:tc>
          <w:tcPr>
            <w:tcW w:w="3200" w:type="dxa"/>
            <w:tcBorders>
              <w:top w:val="nil"/>
              <w:left w:val="nil"/>
              <w:bottom w:val="single" w:sz="4" w:space="0" w:color="000000"/>
              <w:right w:val="single" w:sz="4" w:space="0" w:color="000000"/>
            </w:tcBorders>
            <w:shd w:val="clear" w:color="auto" w:fill="auto"/>
            <w:vAlign w:val="center"/>
            <w:hideMark/>
          </w:tcPr>
          <w:p w14:paraId="0CFCE2AE"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FIXADOR CITOLÓGICO. ESPECIFICAÇÕES TÉCNICAS: SOLUÇÃO ALCOÓLICA PARA FIXAÇÃO DE MATERIAL BIOLÓGICO EM LÂMINA DE VIDRO, EMBALADO EM FRASCOS COM VÁLVULA ATOMIZADORA SISTEMA SPRAY APRESENTAÇÃO: FRASCO CONTENDO 100ML UNIDADE</w:t>
            </w:r>
          </w:p>
        </w:tc>
        <w:tc>
          <w:tcPr>
            <w:tcW w:w="483" w:type="dxa"/>
            <w:tcBorders>
              <w:top w:val="nil"/>
              <w:left w:val="nil"/>
              <w:bottom w:val="single" w:sz="4" w:space="0" w:color="000000"/>
              <w:right w:val="single" w:sz="4" w:space="0" w:color="000000"/>
            </w:tcBorders>
            <w:shd w:val="clear" w:color="auto" w:fill="auto"/>
            <w:vAlign w:val="center"/>
            <w:hideMark/>
          </w:tcPr>
          <w:p w14:paraId="5C90DC7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C673CD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8,000</w:t>
            </w:r>
          </w:p>
        </w:tc>
        <w:tc>
          <w:tcPr>
            <w:tcW w:w="790" w:type="dxa"/>
            <w:tcBorders>
              <w:top w:val="nil"/>
              <w:left w:val="nil"/>
              <w:bottom w:val="single" w:sz="4" w:space="0" w:color="000000"/>
              <w:right w:val="single" w:sz="4" w:space="0" w:color="000000"/>
            </w:tcBorders>
            <w:shd w:val="clear" w:color="auto" w:fill="auto"/>
            <w:vAlign w:val="center"/>
            <w:hideMark/>
          </w:tcPr>
          <w:p w14:paraId="5F96EFF5"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21,98</w:t>
            </w:r>
          </w:p>
        </w:tc>
        <w:tc>
          <w:tcPr>
            <w:tcW w:w="1046" w:type="dxa"/>
            <w:tcBorders>
              <w:top w:val="nil"/>
              <w:left w:val="nil"/>
              <w:bottom w:val="single" w:sz="4" w:space="0" w:color="auto"/>
              <w:right w:val="single" w:sz="4" w:space="0" w:color="auto"/>
            </w:tcBorders>
            <w:shd w:val="clear" w:color="auto" w:fill="auto"/>
            <w:vAlign w:val="center"/>
            <w:hideMark/>
          </w:tcPr>
          <w:p w14:paraId="3C8065A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4C8240A"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D1B56D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4168A79"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365EAE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F149B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14:paraId="6EA64C3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19423</w:t>
            </w:r>
          </w:p>
        </w:tc>
        <w:tc>
          <w:tcPr>
            <w:tcW w:w="3200" w:type="dxa"/>
            <w:tcBorders>
              <w:top w:val="nil"/>
              <w:left w:val="nil"/>
              <w:bottom w:val="single" w:sz="4" w:space="0" w:color="000000"/>
              <w:right w:val="single" w:sz="4" w:space="0" w:color="000000"/>
            </w:tcBorders>
            <w:shd w:val="clear" w:color="auto" w:fill="auto"/>
            <w:vAlign w:val="center"/>
            <w:hideMark/>
          </w:tcPr>
          <w:p w14:paraId="7CC5FC04"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FRASCO PARA ALIMENTAÇÃO ENTERAL, TRANSPARENTE, GRADUADO NOS DOIS LADOS A CADA 50ML CRESCENTE E DECRESCENTE, ATÓXICO, EMBALADO INDIVIDUALMENTE EM SACOS PLÁSTICO. INDICAÇÃO:  PARA ALIMENTAÇÃO POR SONDA, ÁGUA OU SORO. APRESENTAÇÃO: FRASCO 300ML.</w:t>
            </w:r>
          </w:p>
        </w:tc>
        <w:tc>
          <w:tcPr>
            <w:tcW w:w="483" w:type="dxa"/>
            <w:tcBorders>
              <w:top w:val="nil"/>
              <w:left w:val="nil"/>
              <w:bottom w:val="single" w:sz="4" w:space="0" w:color="000000"/>
              <w:right w:val="single" w:sz="4" w:space="0" w:color="000000"/>
            </w:tcBorders>
            <w:shd w:val="clear" w:color="auto" w:fill="auto"/>
            <w:vAlign w:val="center"/>
            <w:hideMark/>
          </w:tcPr>
          <w:p w14:paraId="52622E5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B98E0C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100,000</w:t>
            </w:r>
          </w:p>
        </w:tc>
        <w:tc>
          <w:tcPr>
            <w:tcW w:w="790" w:type="dxa"/>
            <w:tcBorders>
              <w:top w:val="nil"/>
              <w:left w:val="nil"/>
              <w:bottom w:val="single" w:sz="4" w:space="0" w:color="000000"/>
              <w:right w:val="single" w:sz="4" w:space="0" w:color="000000"/>
            </w:tcBorders>
            <w:shd w:val="clear" w:color="auto" w:fill="auto"/>
            <w:vAlign w:val="center"/>
            <w:hideMark/>
          </w:tcPr>
          <w:p w14:paraId="52F400F8"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2,41</w:t>
            </w:r>
          </w:p>
        </w:tc>
        <w:tc>
          <w:tcPr>
            <w:tcW w:w="1046" w:type="dxa"/>
            <w:tcBorders>
              <w:top w:val="nil"/>
              <w:left w:val="nil"/>
              <w:bottom w:val="single" w:sz="4" w:space="0" w:color="auto"/>
              <w:right w:val="single" w:sz="4" w:space="0" w:color="auto"/>
            </w:tcBorders>
            <w:shd w:val="clear" w:color="auto" w:fill="auto"/>
            <w:vAlign w:val="center"/>
            <w:hideMark/>
          </w:tcPr>
          <w:p w14:paraId="75D5F94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CC98BDD"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B075A0D"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2739353" w14:textId="77777777" w:rsidTr="00AD0C56">
        <w:trPr>
          <w:trHeight w:val="36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CB376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21A00A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14:paraId="4A96E48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31008</w:t>
            </w:r>
          </w:p>
        </w:tc>
        <w:tc>
          <w:tcPr>
            <w:tcW w:w="3200" w:type="dxa"/>
            <w:tcBorders>
              <w:top w:val="nil"/>
              <w:left w:val="nil"/>
              <w:bottom w:val="single" w:sz="4" w:space="0" w:color="000000"/>
              <w:right w:val="single" w:sz="4" w:space="0" w:color="000000"/>
            </w:tcBorders>
            <w:shd w:val="clear" w:color="auto" w:fill="auto"/>
            <w:vAlign w:val="center"/>
            <w:hideMark/>
          </w:tcPr>
          <w:p w14:paraId="19C9BFD3"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GAZE IMPREGNADA COM PHMB 0,2% - COMPRESSA DE GAZE 100% ALGODÃO DE TERCEIRA GERAÇÃO, COM TRAMA FESTONADA E ENCRESPADA QUE PROMOVE AERAÇÃO SUPERIOR, DE FÁCIL APLICAÇÃO COM ALTO PODER DE ABSORÇÃO, IMPREGNADA COM POLIHEXAMETILENO DE BIGUANIDA À 0.2% (PHMB) COMO AGENTE ANTIMICROBIANO DE AMPLO ESPECTRO DE AÇÃO, COMBATE E PREVINE A INFECÇÃO, ATUA COMO BARREIRA FÍSICA A MICRO-ORGANISMOS QUE CAUSAM INFECÇÃO. ACONDICIONADA EM EMBALAGEM GRAU CIRÚRGICO COM ABERTURA ASSÉPTICA CONTENDO 01 ROLO MEDINDO 11,4 CM X 3,7 M. ESTERILIZADA POR RAIOS GAMA. REGISTRO NA ANVISA. NA EMBALAGEM DEVERÁ CONTER NOME E /OU MARCA DO PRODUTO, LOTE E DATA DE FABRICAÇÃO, PRAZO DE VALIDADE E TÉCNICO RESPONSÁVEL.</w:t>
            </w:r>
          </w:p>
        </w:tc>
        <w:tc>
          <w:tcPr>
            <w:tcW w:w="483" w:type="dxa"/>
            <w:tcBorders>
              <w:top w:val="nil"/>
              <w:left w:val="nil"/>
              <w:bottom w:val="single" w:sz="4" w:space="0" w:color="000000"/>
              <w:right w:val="single" w:sz="4" w:space="0" w:color="000000"/>
            </w:tcBorders>
            <w:shd w:val="clear" w:color="auto" w:fill="auto"/>
            <w:vAlign w:val="center"/>
            <w:hideMark/>
          </w:tcPr>
          <w:p w14:paraId="6BD0BEA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22E943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40,000</w:t>
            </w:r>
          </w:p>
        </w:tc>
        <w:tc>
          <w:tcPr>
            <w:tcW w:w="790" w:type="dxa"/>
            <w:tcBorders>
              <w:top w:val="nil"/>
              <w:left w:val="nil"/>
              <w:bottom w:val="single" w:sz="4" w:space="0" w:color="000000"/>
              <w:right w:val="single" w:sz="4" w:space="0" w:color="000000"/>
            </w:tcBorders>
            <w:shd w:val="clear" w:color="auto" w:fill="auto"/>
            <w:vAlign w:val="center"/>
            <w:hideMark/>
          </w:tcPr>
          <w:p w14:paraId="0FF9A8FA"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81,93</w:t>
            </w:r>
          </w:p>
        </w:tc>
        <w:tc>
          <w:tcPr>
            <w:tcW w:w="1046" w:type="dxa"/>
            <w:tcBorders>
              <w:top w:val="nil"/>
              <w:left w:val="nil"/>
              <w:bottom w:val="single" w:sz="4" w:space="0" w:color="auto"/>
              <w:right w:val="single" w:sz="4" w:space="0" w:color="auto"/>
            </w:tcBorders>
            <w:shd w:val="clear" w:color="auto" w:fill="auto"/>
            <w:vAlign w:val="center"/>
            <w:hideMark/>
          </w:tcPr>
          <w:p w14:paraId="77D436D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349B765"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E0D61F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5DCC6C8" w14:textId="77777777" w:rsidTr="00AD0C5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E7AE2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1096D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14:paraId="5478527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31011</w:t>
            </w:r>
          </w:p>
        </w:tc>
        <w:tc>
          <w:tcPr>
            <w:tcW w:w="3200" w:type="dxa"/>
            <w:tcBorders>
              <w:top w:val="nil"/>
              <w:left w:val="nil"/>
              <w:bottom w:val="single" w:sz="4" w:space="0" w:color="000000"/>
              <w:right w:val="single" w:sz="4" w:space="0" w:color="000000"/>
            </w:tcBorders>
            <w:shd w:val="clear" w:color="auto" w:fill="auto"/>
            <w:vAlign w:val="center"/>
            <w:hideMark/>
          </w:tcPr>
          <w:p w14:paraId="270038DC"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GEL COM PHMB: COMPOSTO DE 0,1% DE POLIHEXANIDA (PHMB), 0,1% DE BETAÍNA, CARBOXIMETILCELULOSE, GLICERINA E ÁGUA PURIFICADA POR SISTEMA DE OSMOSE REVERSA.  BISNAGA 100G. REGISTRO NA ANVISA. NA EMBALAGEM DEVERÁ CONTER NOME E /OU MARCA DO PRODUTO, LOTE E DATA DE FABRICAÇÃO, PRAZO DE VALIDADE E TÉCNICO RESPONSÁVEL.</w:t>
            </w:r>
          </w:p>
        </w:tc>
        <w:tc>
          <w:tcPr>
            <w:tcW w:w="483" w:type="dxa"/>
            <w:tcBorders>
              <w:top w:val="nil"/>
              <w:left w:val="nil"/>
              <w:bottom w:val="single" w:sz="4" w:space="0" w:color="000000"/>
              <w:right w:val="single" w:sz="4" w:space="0" w:color="000000"/>
            </w:tcBorders>
            <w:shd w:val="clear" w:color="auto" w:fill="auto"/>
            <w:vAlign w:val="center"/>
            <w:hideMark/>
          </w:tcPr>
          <w:p w14:paraId="4E92080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534B69B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70,000</w:t>
            </w:r>
          </w:p>
        </w:tc>
        <w:tc>
          <w:tcPr>
            <w:tcW w:w="790" w:type="dxa"/>
            <w:tcBorders>
              <w:top w:val="nil"/>
              <w:left w:val="nil"/>
              <w:bottom w:val="single" w:sz="4" w:space="0" w:color="000000"/>
              <w:right w:val="single" w:sz="4" w:space="0" w:color="000000"/>
            </w:tcBorders>
            <w:shd w:val="clear" w:color="auto" w:fill="auto"/>
            <w:vAlign w:val="center"/>
            <w:hideMark/>
          </w:tcPr>
          <w:p w14:paraId="0F232B2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52,84</w:t>
            </w:r>
          </w:p>
        </w:tc>
        <w:tc>
          <w:tcPr>
            <w:tcW w:w="1046" w:type="dxa"/>
            <w:tcBorders>
              <w:top w:val="nil"/>
              <w:left w:val="nil"/>
              <w:bottom w:val="single" w:sz="4" w:space="0" w:color="auto"/>
              <w:right w:val="single" w:sz="4" w:space="0" w:color="auto"/>
            </w:tcBorders>
            <w:shd w:val="clear" w:color="auto" w:fill="auto"/>
            <w:vAlign w:val="center"/>
            <w:hideMark/>
          </w:tcPr>
          <w:p w14:paraId="533C692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F9B47D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32036A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929C446"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C2D00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9B29F0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14:paraId="548C12F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14716</w:t>
            </w:r>
          </w:p>
        </w:tc>
        <w:tc>
          <w:tcPr>
            <w:tcW w:w="3200" w:type="dxa"/>
            <w:tcBorders>
              <w:top w:val="nil"/>
              <w:left w:val="nil"/>
              <w:bottom w:val="single" w:sz="4" w:space="0" w:color="000000"/>
              <w:right w:val="single" w:sz="4" w:space="0" w:color="000000"/>
            </w:tcBorders>
            <w:shd w:val="clear" w:color="auto" w:fill="auto"/>
            <w:vAlign w:val="center"/>
            <w:hideMark/>
          </w:tcPr>
          <w:p w14:paraId="1CC0100E"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GEL PARA ULTRA-SONOGRAFIA. ESPECIFICAÇÕES TÉCNICAS: GEL VISCOSO TRANSLÚCIDO, INODORO, ISENTO DE SAL, PH NEUTRO, INCOLOR, NÃO CONTÉM ÁLCOOL, ALTA CONDUTIVIDADE ULTRA-SÔNICA, NÃO GORDUROSO. APRESENTAÇÃO: FRASCO CONTENDO 1 LITRO</w:t>
            </w:r>
          </w:p>
        </w:tc>
        <w:tc>
          <w:tcPr>
            <w:tcW w:w="483" w:type="dxa"/>
            <w:tcBorders>
              <w:top w:val="nil"/>
              <w:left w:val="nil"/>
              <w:bottom w:val="single" w:sz="4" w:space="0" w:color="000000"/>
              <w:right w:val="single" w:sz="4" w:space="0" w:color="000000"/>
            </w:tcBorders>
            <w:shd w:val="clear" w:color="auto" w:fill="auto"/>
            <w:vAlign w:val="center"/>
            <w:hideMark/>
          </w:tcPr>
          <w:p w14:paraId="0F34B4C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7407883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w:t>
            </w:r>
          </w:p>
        </w:tc>
        <w:tc>
          <w:tcPr>
            <w:tcW w:w="790" w:type="dxa"/>
            <w:tcBorders>
              <w:top w:val="nil"/>
              <w:left w:val="nil"/>
              <w:bottom w:val="single" w:sz="4" w:space="0" w:color="000000"/>
              <w:right w:val="single" w:sz="4" w:space="0" w:color="000000"/>
            </w:tcBorders>
            <w:shd w:val="clear" w:color="auto" w:fill="auto"/>
            <w:vAlign w:val="center"/>
            <w:hideMark/>
          </w:tcPr>
          <w:p w14:paraId="6001649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12,81</w:t>
            </w:r>
          </w:p>
        </w:tc>
        <w:tc>
          <w:tcPr>
            <w:tcW w:w="1046" w:type="dxa"/>
            <w:tcBorders>
              <w:top w:val="nil"/>
              <w:left w:val="nil"/>
              <w:bottom w:val="single" w:sz="4" w:space="0" w:color="auto"/>
              <w:right w:val="single" w:sz="4" w:space="0" w:color="auto"/>
            </w:tcBorders>
            <w:shd w:val="clear" w:color="auto" w:fill="auto"/>
            <w:vAlign w:val="center"/>
            <w:hideMark/>
          </w:tcPr>
          <w:p w14:paraId="307DFBE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C35CC72"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6F1111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741DADB"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5B834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C7159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14:paraId="4F9394B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12114</w:t>
            </w:r>
          </w:p>
        </w:tc>
        <w:tc>
          <w:tcPr>
            <w:tcW w:w="3200" w:type="dxa"/>
            <w:tcBorders>
              <w:top w:val="nil"/>
              <w:left w:val="nil"/>
              <w:bottom w:val="single" w:sz="4" w:space="0" w:color="000000"/>
              <w:right w:val="single" w:sz="4" w:space="0" w:color="000000"/>
            </w:tcBorders>
            <w:shd w:val="clear" w:color="auto" w:fill="auto"/>
            <w:vAlign w:val="center"/>
            <w:hideMark/>
          </w:tcPr>
          <w:p w14:paraId="6BBE5666"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GEL PARA ULTRA-SONOGRAFIA. ESPECIFICAÇÕES TÉCNICAS: GEL VISCOSO TRANSLÚCIDO, INODORO, ISENTO DE SAL, PH NEUTRO, INCOLOR, NÃO CONTÉM ÁLCOOL, ALTA CONDUTIVIDADE ULTRA-SÔNICA, NÃO GORDUROSO. APRESENTAÇÃO: FRASCO CONTENDO 5 LITROS</w:t>
            </w:r>
          </w:p>
        </w:tc>
        <w:tc>
          <w:tcPr>
            <w:tcW w:w="483" w:type="dxa"/>
            <w:tcBorders>
              <w:top w:val="nil"/>
              <w:left w:val="nil"/>
              <w:bottom w:val="single" w:sz="4" w:space="0" w:color="000000"/>
              <w:right w:val="single" w:sz="4" w:space="0" w:color="000000"/>
            </w:tcBorders>
            <w:shd w:val="clear" w:color="auto" w:fill="auto"/>
            <w:vAlign w:val="center"/>
            <w:hideMark/>
          </w:tcPr>
          <w:p w14:paraId="0005804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E176CD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4,000</w:t>
            </w:r>
          </w:p>
        </w:tc>
        <w:tc>
          <w:tcPr>
            <w:tcW w:w="790" w:type="dxa"/>
            <w:tcBorders>
              <w:top w:val="nil"/>
              <w:left w:val="nil"/>
              <w:bottom w:val="single" w:sz="4" w:space="0" w:color="000000"/>
              <w:right w:val="single" w:sz="4" w:space="0" w:color="000000"/>
            </w:tcBorders>
            <w:shd w:val="clear" w:color="auto" w:fill="auto"/>
            <w:vAlign w:val="center"/>
            <w:hideMark/>
          </w:tcPr>
          <w:p w14:paraId="13B6C19C"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62,36</w:t>
            </w:r>
          </w:p>
        </w:tc>
        <w:tc>
          <w:tcPr>
            <w:tcW w:w="1046" w:type="dxa"/>
            <w:tcBorders>
              <w:top w:val="nil"/>
              <w:left w:val="nil"/>
              <w:bottom w:val="single" w:sz="4" w:space="0" w:color="auto"/>
              <w:right w:val="single" w:sz="4" w:space="0" w:color="auto"/>
            </w:tcBorders>
            <w:shd w:val="clear" w:color="auto" w:fill="auto"/>
            <w:vAlign w:val="center"/>
            <w:hideMark/>
          </w:tcPr>
          <w:p w14:paraId="652E2EBF"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7C4549E"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1EEF536"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03B93FB" w14:textId="77777777" w:rsidTr="00AD0C56">
        <w:trPr>
          <w:trHeight w:val="37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75CCE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43172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14:paraId="06DD285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31007</w:t>
            </w:r>
          </w:p>
        </w:tc>
        <w:tc>
          <w:tcPr>
            <w:tcW w:w="3200" w:type="dxa"/>
            <w:tcBorders>
              <w:top w:val="nil"/>
              <w:left w:val="nil"/>
              <w:bottom w:val="single" w:sz="4" w:space="0" w:color="000000"/>
              <w:right w:val="single" w:sz="4" w:space="0" w:color="000000"/>
            </w:tcBorders>
            <w:shd w:val="clear" w:color="auto" w:fill="auto"/>
            <w:vAlign w:val="center"/>
            <w:hideMark/>
          </w:tcPr>
          <w:p w14:paraId="6D604E6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HIDROPOLÍMERO (ESPUMA) COM PHMB 0,5% - ESPUMA DE POLIURETANO SUAVE E ANTIADERENTE, EXTRA ABSORVENTE, COMPOSTA POR MATRIZ ESPESSA QUE DIRECIONA E RETÉM O EXSUDATO PARA O CENTRO DA COBERTURA, GARANTINDO GESTÃO DO EXSUDATO ATRAVÉS DA ABSORÇÃO VERTICAL,  RECORTÁVEL, SEM BORDAS, IMPREGNADA COM  PHMB A 0,5%, EFETIVA NO COMBATE E PREVENÇÃO À INFECÇÃO, GARANTE A REMOÇÃO DO BIOFILME, FAVORECE A RETOMADA DA CICATRIZAÇÃO EM FERIDAS ESTAGNADAS E PERMITE O AMOLECIMENTO E REMOÇÃO DOS ESFACELOS, ATRAINDO OS DETRITOS E PATÓGENOS PARA A COBERTURA. TAM. 10 X 10. REGISTRO NA ANVISA. NA EMBALAGEM DEVERÁ CONTER NOME E /OU MARCA DO PRODUTO, LOTE E DATA DE FABRICAÇÃO, PRAZO DE VALIDADE E TÉCNICO RESPONSÁVEL.</w:t>
            </w:r>
          </w:p>
        </w:tc>
        <w:tc>
          <w:tcPr>
            <w:tcW w:w="483" w:type="dxa"/>
            <w:tcBorders>
              <w:top w:val="nil"/>
              <w:left w:val="nil"/>
              <w:bottom w:val="single" w:sz="4" w:space="0" w:color="000000"/>
              <w:right w:val="single" w:sz="4" w:space="0" w:color="000000"/>
            </w:tcBorders>
            <w:shd w:val="clear" w:color="auto" w:fill="auto"/>
            <w:vAlign w:val="center"/>
            <w:hideMark/>
          </w:tcPr>
          <w:p w14:paraId="22AD320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9659B7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50,000</w:t>
            </w:r>
          </w:p>
        </w:tc>
        <w:tc>
          <w:tcPr>
            <w:tcW w:w="790" w:type="dxa"/>
            <w:tcBorders>
              <w:top w:val="nil"/>
              <w:left w:val="nil"/>
              <w:bottom w:val="single" w:sz="4" w:space="0" w:color="000000"/>
              <w:right w:val="single" w:sz="4" w:space="0" w:color="000000"/>
            </w:tcBorders>
            <w:shd w:val="clear" w:color="auto" w:fill="auto"/>
            <w:vAlign w:val="center"/>
            <w:hideMark/>
          </w:tcPr>
          <w:p w14:paraId="7A09613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71,07</w:t>
            </w:r>
          </w:p>
        </w:tc>
        <w:tc>
          <w:tcPr>
            <w:tcW w:w="1046" w:type="dxa"/>
            <w:tcBorders>
              <w:top w:val="nil"/>
              <w:left w:val="nil"/>
              <w:bottom w:val="single" w:sz="4" w:space="0" w:color="auto"/>
              <w:right w:val="single" w:sz="4" w:space="0" w:color="auto"/>
            </w:tcBorders>
            <w:shd w:val="clear" w:color="auto" w:fill="auto"/>
            <w:vAlign w:val="center"/>
            <w:hideMark/>
          </w:tcPr>
          <w:p w14:paraId="54E478E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BFE95EC"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0CA696E"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E736AA0"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A8B0B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A8F4C1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14:paraId="76671C1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20139</w:t>
            </w:r>
          </w:p>
        </w:tc>
        <w:tc>
          <w:tcPr>
            <w:tcW w:w="3200" w:type="dxa"/>
            <w:tcBorders>
              <w:top w:val="nil"/>
              <w:left w:val="nil"/>
              <w:bottom w:val="single" w:sz="4" w:space="0" w:color="000000"/>
              <w:right w:val="single" w:sz="4" w:space="0" w:color="000000"/>
            </w:tcBorders>
            <w:shd w:val="clear" w:color="auto" w:fill="auto"/>
            <w:vAlign w:val="center"/>
            <w:hideMark/>
          </w:tcPr>
          <w:p w14:paraId="6CAE4233"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INDICADOR QUÍMICO PARA AUTOCLAVE A VAPOR. ESPECIFICAÇÕES TÉCNICAS: INDICADOR PARA MONITORAMENTO DO PROCESSO DE ESTERILIZAÇÃO A VAPOR, CLASSE 6, AUTOADESIVO, TECNOLOGIA TERMOCRÔMICA DESENVOLVIDA PARA REAGIR QUANDO EXPOSTA A CONDIÇÕES TESTADAS: QUANDO EXPOSTO POR PELO MENOS 5,3 MINUTOS A 134°C, 15 MINUTOS A 121°C OU 8 MINUTOS A 127°C, A ÁREA TESTE MUDARÁ DE AMARELO PARA AZUL ESCURO/ROXO UNIFORME. APRESENTAÇÃO: CAIXA COM 25 TESTES + LIVRO REGISTRO UNIDADE</w:t>
            </w:r>
          </w:p>
        </w:tc>
        <w:tc>
          <w:tcPr>
            <w:tcW w:w="483" w:type="dxa"/>
            <w:tcBorders>
              <w:top w:val="nil"/>
              <w:left w:val="nil"/>
              <w:bottom w:val="single" w:sz="4" w:space="0" w:color="000000"/>
              <w:right w:val="single" w:sz="4" w:space="0" w:color="000000"/>
            </w:tcBorders>
            <w:shd w:val="clear" w:color="auto" w:fill="auto"/>
            <w:vAlign w:val="center"/>
            <w:hideMark/>
          </w:tcPr>
          <w:p w14:paraId="742E8B3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8A0DF4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w:t>
            </w:r>
          </w:p>
        </w:tc>
        <w:tc>
          <w:tcPr>
            <w:tcW w:w="790" w:type="dxa"/>
            <w:tcBorders>
              <w:top w:val="nil"/>
              <w:left w:val="nil"/>
              <w:bottom w:val="single" w:sz="4" w:space="0" w:color="000000"/>
              <w:right w:val="single" w:sz="4" w:space="0" w:color="000000"/>
            </w:tcBorders>
            <w:shd w:val="clear" w:color="auto" w:fill="auto"/>
            <w:vAlign w:val="center"/>
            <w:hideMark/>
          </w:tcPr>
          <w:p w14:paraId="0EA39113"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575,00</w:t>
            </w:r>
          </w:p>
        </w:tc>
        <w:tc>
          <w:tcPr>
            <w:tcW w:w="1046" w:type="dxa"/>
            <w:tcBorders>
              <w:top w:val="nil"/>
              <w:left w:val="nil"/>
              <w:bottom w:val="single" w:sz="4" w:space="0" w:color="auto"/>
              <w:right w:val="single" w:sz="4" w:space="0" w:color="auto"/>
            </w:tcBorders>
            <w:shd w:val="clear" w:color="auto" w:fill="auto"/>
            <w:vAlign w:val="center"/>
            <w:hideMark/>
          </w:tcPr>
          <w:p w14:paraId="3401424C"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F592086"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9417007"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1E99E1F"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CE4AC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1869A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14:paraId="109AC51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12116</w:t>
            </w:r>
          </w:p>
        </w:tc>
        <w:tc>
          <w:tcPr>
            <w:tcW w:w="3200" w:type="dxa"/>
            <w:tcBorders>
              <w:top w:val="nil"/>
              <w:left w:val="nil"/>
              <w:bottom w:val="single" w:sz="4" w:space="0" w:color="000000"/>
              <w:right w:val="single" w:sz="4" w:space="0" w:color="000000"/>
            </w:tcBorders>
            <w:shd w:val="clear" w:color="auto" w:fill="auto"/>
            <w:vAlign w:val="center"/>
            <w:hideMark/>
          </w:tcPr>
          <w:p w14:paraId="1C883337"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IODOPOLIVIDONA DEGERMANTE. ESPECIFICAÇÕES TÉCNICAS:  PRODUTO A BASE DE POLIVINIL PIRROLIDONA IODO EM SOLUÇÃO DEGERMANTE. COMPOSIÇÃO: SOLUÇÃO 10% EQUIVALENTE A 1% DE IODO ATIVO, SOLUÇÃO EM VEÍCULO AQUOSO. APRESENTAÇÃO: FRASCO CONTENDO 1 LITRO</w:t>
            </w:r>
          </w:p>
        </w:tc>
        <w:tc>
          <w:tcPr>
            <w:tcW w:w="483" w:type="dxa"/>
            <w:tcBorders>
              <w:top w:val="nil"/>
              <w:left w:val="nil"/>
              <w:bottom w:val="single" w:sz="4" w:space="0" w:color="000000"/>
              <w:right w:val="single" w:sz="4" w:space="0" w:color="000000"/>
            </w:tcBorders>
            <w:shd w:val="clear" w:color="auto" w:fill="auto"/>
            <w:vAlign w:val="center"/>
            <w:hideMark/>
          </w:tcPr>
          <w:p w14:paraId="3021845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0DFFD9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w:t>
            </w:r>
          </w:p>
        </w:tc>
        <w:tc>
          <w:tcPr>
            <w:tcW w:w="790" w:type="dxa"/>
            <w:tcBorders>
              <w:top w:val="nil"/>
              <w:left w:val="nil"/>
              <w:bottom w:val="single" w:sz="4" w:space="0" w:color="000000"/>
              <w:right w:val="single" w:sz="4" w:space="0" w:color="000000"/>
            </w:tcBorders>
            <w:shd w:val="clear" w:color="auto" w:fill="auto"/>
            <w:vAlign w:val="center"/>
            <w:hideMark/>
          </w:tcPr>
          <w:p w14:paraId="7C114659"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67,92</w:t>
            </w:r>
          </w:p>
        </w:tc>
        <w:tc>
          <w:tcPr>
            <w:tcW w:w="1046" w:type="dxa"/>
            <w:tcBorders>
              <w:top w:val="nil"/>
              <w:left w:val="nil"/>
              <w:bottom w:val="single" w:sz="4" w:space="0" w:color="auto"/>
              <w:right w:val="single" w:sz="4" w:space="0" w:color="auto"/>
            </w:tcBorders>
            <w:shd w:val="clear" w:color="auto" w:fill="auto"/>
            <w:vAlign w:val="center"/>
            <w:hideMark/>
          </w:tcPr>
          <w:p w14:paraId="3DC4CE20"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2247CF6"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CDAD352"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37BD12A"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63E0F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BACF3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14:paraId="2DACE04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12117</w:t>
            </w:r>
          </w:p>
        </w:tc>
        <w:tc>
          <w:tcPr>
            <w:tcW w:w="3200" w:type="dxa"/>
            <w:tcBorders>
              <w:top w:val="nil"/>
              <w:left w:val="nil"/>
              <w:bottom w:val="single" w:sz="4" w:space="0" w:color="000000"/>
              <w:right w:val="single" w:sz="4" w:space="0" w:color="000000"/>
            </w:tcBorders>
            <w:shd w:val="clear" w:color="auto" w:fill="auto"/>
            <w:vAlign w:val="center"/>
            <w:hideMark/>
          </w:tcPr>
          <w:p w14:paraId="5C25C9F4"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IODOPOVIDONA TÓPICO. ESPECIFICAÇÕES TÉCNICAS:  PRODUTO A BASE DE POLIVINIL PIRROLIDONA IODO EM SOLUÇÃO AQUOSA. COMPOSIÇÃO: SOLUÇÃO 10% EQUIVALENTE A 1% DE IODO ATIVO, SOLUÇÃO EM VEÍCULO AQUOSO. APRESENTAÇÃO: FRASCO CONTENDO 1 LITRO</w:t>
            </w:r>
          </w:p>
        </w:tc>
        <w:tc>
          <w:tcPr>
            <w:tcW w:w="483" w:type="dxa"/>
            <w:tcBorders>
              <w:top w:val="nil"/>
              <w:left w:val="nil"/>
              <w:bottom w:val="single" w:sz="4" w:space="0" w:color="000000"/>
              <w:right w:val="single" w:sz="4" w:space="0" w:color="000000"/>
            </w:tcBorders>
            <w:shd w:val="clear" w:color="auto" w:fill="auto"/>
            <w:vAlign w:val="center"/>
            <w:hideMark/>
          </w:tcPr>
          <w:p w14:paraId="30C189A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BC9C63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15,000</w:t>
            </w:r>
          </w:p>
        </w:tc>
        <w:tc>
          <w:tcPr>
            <w:tcW w:w="790" w:type="dxa"/>
            <w:tcBorders>
              <w:top w:val="nil"/>
              <w:left w:val="nil"/>
              <w:bottom w:val="single" w:sz="4" w:space="0" w:color="000000"/>
              <w:right w:val="single" w:sz="4" w:space="0" w:color="000000"/>
            </w:tcBorders>
            <w:shd w:val="clear" w:color="auto" w:fill="auto"/>
            <w:vAlign w:val="center"/>
            <w:hideMark/>
          </w:tcPr>
          <w:p w14:paraId="56C63F4A"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68,62</w:t>
            </w:r>
          </w:p>
        </w:tc>
        <w:tc>
          <w:tcPr>
            <w:tcW w:w="1046" w:type="dxa"/>
            <w:tcBorders>
              <w:top w:val="nil"/>
              <w:left w:val="nil"/>
              <w:bottom w:val="single" w:sz="4" w:space="0" w:color="auto"/>
              <w:right w:val="single" w:sz="4" w:space="0" w:color="auto"/>
            </w:tcBorders>
            <w:shd w:val="clear" w:color="auto" w:fill="auto"/>
            <w:vAlign w:val="center"/>
            <w:hideMark/>
          </w:tcPr>
          <w:p w14:paraId="0E76D7C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0406AE6"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251B439"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13C33C8"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14140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D51D76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14:paraId="37C0F8A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12118</w:t>
            </w:r>
          </w:p>
        </w:tc>
        <w:tc>
          <w:tcPr>
            <w:tcW w:w="3200" w:type="dxa"/>
            <w:tcBorders>
              <w:top w:val="nil"/>
              <w:left w:val="nil"/>
              <w:bottom w:val="single" w:sz="4" w:space="0" w:color="000000"/>
              <w:right w:val="single" w:sz="4" w:space="0" w:color="000000"/>
            </w:tcBorders>
            <w:shd w:val="clear" w:color="auto" w:fill="auto"/>
            <w:vAlign w:val="center"/>
            <w:hideMark/>
          </w:tcPr>
          <w:p w14:paraId="0110435D"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 xml:space="preserve">LÂMINA DE BISTURI. ESPECIFICAÇÕES TÉCNICAS: </w:t>
            </w:r>
            <w:proofErr w:type="gramStart"/>
            <w:r w:rsidRPr="00AD0C56">
              <w:rPr>
                <w:rFonts w:ascii="Tahoma" w:hAnsi="Tahoma" w:cs="Tahoma"/>
                <w:color w:val="000000"/>
                <w:sz w:val="14"/>
                <w:szCs w:val="14"/>
              </w:rPr>
              <w:t>LAMINA</w:t>
            </w:r>
            <w:proofErr w:type="gramEnd"/>
            <w:r w:rsidRPr="00AD0C56">
              <w:rPr>
                <w:rFonts w:ascii="Tahoma" w:hAnsi="Tahoma" w:cs="Tahoma"/>
                <w:color w:val="000000"/>
                <w:sz w:val="14"/>
                <w:szCs w:val="14"/>
              </w:rPr>
              <w:t xml:space="preserve"> ESTÉRIL PARA BISTURI, CONFECCIONADA EM AÇO CARBONO, ESTERILIZADA A RAIO GAMA, MODELO 15. APRESENTAÇÃO: CAIXA COM 100 UNIDADES EMBALADA INDIVIDUALMENTE</w:t>
            </w:r>
          </w:p>
        </w:tc>
        <w:tc>
          <w:tcPr>
            <w:tcW w:w="483" w:type="dxa"/>
            <w:tcBorders>
              <w:top w:val="nil"/>
              <w:left w:val="nil"/>
              <w:bottom w:val="single" w:sz="4" w:space="0" w:color="000000"/>
              <w:right w:val="single" w:sz="4" w:space="0" w:color="000000"/>
            </w:tcBorders>
            <w:shd w:val="clear" w:color="auto" w:fill="auto"/>
            <w:vAlign w:val="center"/>
            <w:hideMark/>
          </w:tcPr>
          <w:p w14:paraId="67F503B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D9BDDB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w:t>
            </w:r>
          </w:p>
        </w:tc>
        <w:tc>
          <w:tcPr>
            <w:tcW w:w="790" w:type="dxa"/>
            <w:tcBorders>
              <w:top w:val="nil"/>
              <w:left w:val="nil"/>
              <w:bottom w:val="single" w:sz="4" w:space="0" w:color="000000"/>
              <w:right w:val="single" w:sz="4" w:space="0" w:color="000000"/>
            </w:tcBorders>
            <w:shd w:val="clear" w:color="auto" w:fill="auto"/>
            <w:vAlign w:val="center"/>
            <w:hideMark/>
          </w:tcPr>
          <w:p w14:paraId="1F95AC2B"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69,66</w:t>
            </w:r>
          </w:p>
        </w:tc>
        <w:tc>
          <w:tcPr>
            <w:tcW w:w="1046" w:type="dxa"/>
            <w:tcBorders>
              <w:top w:val="nil"/>
              <w:left w:val="nil"/>
              <w:bottom w:val="single" w:sz="4" w:space="0" w:color="auto"/>
              <w:right w:val="single" w:sz="4" w:space="0" w:color="auto"/>
            </w:tcBorders>
            <w:shd w:val="clear" w:color="auto" w:fill="auto"/>
            <w:vAlign w:val="center"/>
            <w:hideMark/>
          </w:tcPr>
          <w:p w14:paraId="4BFABCAC"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D24DE2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A6BB64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4BDD62D"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9B5AC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BF60C9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14:paraId="494E9CB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12119</w:t>
            </w:r>
          </w:p>
        </w:tc>
        <w:tc>
          <w:tcPr>
            <w:tcW w:w="3200" w:type="dxa"/>
            <w:tcBorders>
              <w:top w:val="nil"/>
              <w:left w:val="nil"/>
              <w:bottom w:val="single" w:sz="4" w:space="0" w:color="000000"/>
              <w:right w:val="single" w:sz="4" w:space="0" w:color="000000"/>
            </w:tcBorders>
            <w:shd w:val="clear" w:color="auto" w:fill="auto"/>
            <w:vAlign w:val="center"/>
            <w:hideMark/>
          </w:tcPr>
          <w:p w14:paraId="67DF8687"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 xml:space="preserve">LÂMINA DE BISTURI. ESPECIFICAÇÕES TÉCNICAS: </w:t>
            </w:r>
            <w:proofErr w:type="gramStart"/>
            <w:r w:rsidRPr="00AD0C56">
              <w:rPr>
                <w:rFonts w:ascii="Tahoma" w:hAnsi="Tahoma" w:cs="Tahoma"/>
                <w:color w:val="000000"/>
                <w:sz w:val="14"/>
                <w:szCs w:val="14"/>
              </w:rPr>
              <w:t>LAMINA</w:t>
            </w:r>
            <w:proofErr w:type="gramEnd"/>
            <w:r w:rsidRPr="00AD0C56">
              <w:rPr>
                <w:rFonts w:ascii="Tahoma" w:hAnsi="Tahoma" w:cs="Tahoma"/>
                <w:color w:val="000000"/>
                <w:sz w:val="14"/>
                <w:szCs w:val="14"/>
              </w:rPr>
              <w:t xml:space="preserve"> ESTÉRIL PARA BISTURI, CONFECCIONADA EM AÇO CARBONO, ESTERILIZADA A RAIO GAMA, MODELO 24. APRESENTAÇÃO: CAIXA COM 100 UNIDADES EMBALADA INDIVIDUALMENTE</w:t>
            </w:r>
          </w:p>
        </w:tc>
        <w:tc>
          <w:tcPr>
            <w:tcW w:w="483" w:type="dxa"/>
            <w:tcBorders>
              <w:top w:val="nil"/>
              <w:left w:val="nil"/>
              <w:bottom w:val="single" w:sz="4" w:space="0" w:color="000000"/>
              <w:right w:val="single" w:sz="4" w:space="0" w:color="000000"/>
            </w:tcBorders>
            <w:shd w:val="clear" w:color="auto" w:fill="auto"/>
            <w:vAlign w:val="center"/>
            <w:hideMark/>
          </w:tcPr>
          <w:p w14:paraId="0538C5A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E0384F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3,000</w:t>
            </w:r>
          </w:p>
        </w:tc>
        <w:tc>
          <w:tcPr>
            <w:tcW w:w="790" w:type="dxa"/>
            <w:tcBorders>
              <w:top w:val="nil"/>
              <w:left w:val="nil"/>
              <w:bottom w:val="single" w:sz="4" w:space="0" w:color="000000"/>
              <w:right w:val="single" w:sz="4" w:space="0" w:color="000000"/>
            </w:tcBorders>
            <w:shd w:val="clear" w:color="auto" w:fill="auto"/>
            <w:vAlign w:val="center"/>
            <w:hideMark/>
          </w:tcPr>
          <w:p w14:paraId="1811B84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69,47</w:t>
            </w:r>
          </w:p>
        </w:tc>
        <w:tc>
          <w:tcPr>
            <w:tcW w:w="1046" w:type="dxa"/>
            <w:tcBorders>
              <w:top w:val="nil"/>
              <w:left w:val="nil"/>
              <w:bottom w:val="single" w:sz="4" w:space="0" w:color="auto"/>
              <w:right w:val="single" w:sz="4" w:space="0" w:color="auto"/>
            </w:tcBorders>
            <w:shd w:val="clear" w:color="auto" w:fill="auto"/>
            <w:vAlign w:val="center"/>
            <w:hideMark/>
          </w:tcPr>
          <w:p w14:paraId="7AD731A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C99379A"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CF6D7B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CDC48AA" w14:textId="77777777" w:rsidTr="00AD0C5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CE689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90615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14:paraId="7BF4498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12120</w:t>
            </w:r>
          </w:p>
        </w:tc>
        <w:tc>
          <w:tcPr>
            <w:tcW w:w="3200" w:type="dxa"/>
            <w:tcBorders>
              <w:top w:val="nil"/>
              <w:left w:val="nil"/>
              <w:bottom w:val="single" w:sz="4" w:space="0" w:color="000000"/>
              <w:right w:val="single" w:sz="4" w:space="0" w:color="000000"/>
            </w:tcBorders>
            <w:shd w:val="clear" w:color="auto" w:fill="auto"/>
            <w:vAlign w:val="center"/>
            <w:hideMark/>
          </w:tcPr>
          <w:p w14:paraId="65B5E64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LÂMINA PARA MICROSCOPIA. ESPECIFICAÇÕES TÉCNICAS: LÂMINA NÃO LAPIDADA COM UMA EXTREMIDADE FOSCA, SELADA A VÁCUO. MEDIDAS: 26MMX76MM; ESPESSURA: 01 A 1,2MM. APRESENTAÇÃO: CX C/ 50 UNIDADES</w:t>
            </w:r>
          </w:p>
        </w:tc>
        <w:tc>
          <w:tcPr>
            <w:tcW w:w="483" w:type="dxa"/>
            <w:tcBorders>
              <w:top w:val="nil"/>
              <w:left w:val="nil"/>
              <w:bottom w:val="single" w:sz="4" w:space="0" w:color="000000"/>
              <w:right w:val="single" w:sz="4" w:space="0" w:color="000000"/>
            </w:tcBorders>
            <w:shd w:val="clear" w:color="auto" w:fill="auto"/>
            <w:vAlign w:val="center"/>
            <w:hideMark/>
          </w:tcPr>
          <w:p w14:paraId="0E5140F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5E3501A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22,000</w:t>
            </w:r>
          </w:p>
        </w:tc>
        <w:tc>
          <w:tcPr>
            <w:tcW w:w="790" w:type="dxa"/>
            <w:tcBorders>
              <w:top w:val="nil"/>
              <w:left w:val="nil"/>
              <w:bottom w:val="single" w:sz="4" w:space="0" w:color="000000"/>
              <w:right w:val="single" w:sz="4" w:space="0" w:color="000000"/>
            </w:tcBorders>
            <w:shd w:val="clear" w:color="auto" w:fill="auto"/>
            <w:vAlign w:val="center"/>
            <w:hideMark/>
          </w:tcPr>
          <w:p w14:paraId="328DC5BA"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13,71</w:t>
            </w:r>
          </w:p>
        </w:tc>
        <w:tc>
          <w:tcPr>
            <w:tcW w:w="1046" w:type="dxa"/>
            <w:tcBorders>
              <w:top w:val="nil"/>
              <w:left w:val="nil"/>
              <w:bottom w:val="single" w:sz="4" w:space="0" w:color="auto"/>
              <w:right w:val="single" w:sz="4" w:space="0" w:color="auto"/>
            </w:tcBorders>
            <w:shd w:val="clear" w:color="auto" w:fill="auto"/>
            <w:vAlign w:val="center"/>
            <w:hideMark/>
          </w:tcPr>
          <w:p w14:paraId="03E74AC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B2CCF2B"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1148FC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A3582FB" w14:textId="77777777" w:rsidTr="00AD0C5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DC824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B7E42B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14:paraId="35D35D4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29434</w:t>
            </w:r>
          </w:p>
        </w:tc>
        <w:tc>
          <w:tcPr>
            <w:tcW w:w="3200" w:type="dxa"/>
            <w:tcBorders>
              <w:top w:val="nil"/>
              <w:left w:val="nil"/>
              <w:bottom w:val="single" w:sz="4" w:space="0" w:color="000000"/>
              <w:right w:val="single" w:sz="4" w:space="0" w:color="000000"/>
            </w:tcBorders>
            <w:shd w:val="clear" w:color="auto" w:fill="auto"/>
            <w:vAlign w:val="center"/>
            <w:hideMark/>
          </w:tcPr>
          <w:p w14:paraId="08AE0FC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LENÇOL DESCARTÁVEL. ESPECIFICAÇÕES TÉCNICAS: CONFECCIONADO EM 100% CELULOSE VIRGEM, TAMANHO 50CMX50M, COM PICOTE. APRESENTAÇÃO: ROLO</w:t>
            </w:r>
          </w:p>
        </w:tc>
        <w:tc>
          <w:tcPr>
            <w:tcW w:w="483" w:type="dxa"/>
            <w:tcBorders>
              <w:top w:val="nil"/>
              <w:left w:val="nil"/>
              <w:bottom w:val="single" w:sz="4" w:space="0" w:color="000000"/>
              <w:right w:val="single" w:sz="4" w:space="0" w:color="000000"/>
            </w:tcBorders>
            <w:shd w:val="clear" w:color="auto" w:fill="auto"/>
            <w:vAlign w:val="center"/>
            <w:hideMark/>
          </w:tcPr>
          <w:p w14:paraId="18A0653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5C56D41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4,000</w:t>
            </w:r>
          </w:p>
        </w:tc>
        <w:tc>
          <w:tcPr>
            <w:tcW w:w="790" w:type="dxa"/>
            <w:tcBorders>
              <w:top w:val="nil"/>
              <w:left w:val="nil"/>
              <w:bottom w:val="single" w:sz="4" w:space="0" w:color="000000"/>
              <w:right w:val="single" w:sz="4" w:space="0" w:color="000000"/>
            </w:tcBorders>
            <w:shd w:val="clear" w:color="auto" w:fill="auto"/>
            <w:vAlign w:val="center"/>
            <w:hideMark/>
          </w:tcPr>
          <w:p w14:paraId="0A13D858"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16,33</w:t>
            </w:r>
          </w:p>
        </w:tc>
        <w:tc>
          <w:tcPr>
            <w:tcW w:w="1046" w:type="dxa"/>
            <w:tcBorders>
              <w:top w:val="nil"/>
              <w:left w:val="nil"/>
              <w:bottom w:val="single" w:sz="4" w:space="0" w:color="auto"/>
              <w:right w:val="single" w:sz="4" w:space="0" w:color="auto"/>
            </w:tcBorders>
            <w:shd w:val="clear" w:color="auto" w:fill="auto"/>
            <w:vAlign w:val="center"/>
            <w:hideMark/>
          </w:tcPr>
          <w:p w14:paraId="365F54D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2470178"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9101D00"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D349B9E" w14:textId="77777777" w:rsidTr="00AD0C5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1EEE35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95AE0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14:paraId="2D41CF0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12121</w:t>
            </w:r>
          </w:p>
        </w:tc>
        <w:tc>
          <w:tcPr>
            <w:tcW w:w="3200" w:type="dxa"/>
            <w:tcBorders>
              <w:top w:val="nil"/>
              <w:left w:val="nil"/>
              <w:bottom w:val="single" w:sz="4" w:space="0" w:color="000000"/>
              <w:right w:val="single" w:sz="4" w:space="0" w:color="000000"/>
            </w:tcBorders>
            <w:shd w:val="clear" w:color="auto" w:fill="auto"/>
            <w:vAlign w:val="center"/>
            <w:hideMark/>
          </w:tcPr>
          <w:p w14:paraId="50B132D0"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LENÇOL DESCARTÁVEL. ESPECIFICAÇÕES TÉCNICAS: CONFECCIONADO EM 100% CELULOSE VIRGEM, TAMANHO 70CMX50M, COM PICOTE. APRESENTAÇÃO: ROLO</w:t>
            </w:r>
          </w:p>
        </w:tc>
        <w:tc>
          <w:tcPr>
            <w:tcW w:w="483" w:type="dxa"/>
            <w:tcBorders>
              <w:top w:val="nil"/>
              <w:left w:val="nil"/>
              <w:bottom w:val="single" w:sz="4" w:space="0" w:color="000000"/>
              <w:right w:val="single" w:sz="4" w:space="0" w:color="000000"/>
            </w:tcBorders>
            <w:shd w:val="clear" w:color="auto" w:fill="auto"/>
            <w:vAlign w:val="center"/>
            <w:hideMark/>
          </w:tcPr>
          <w:p w14:paraId="38F7308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7E0D722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64E1041A"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18,81</w:t>
            </w:r>
          </w:p>
        </w:tc>
        <w:tc>
          <w:tcPr>
            <w:tcW w:w="1046" w:type="dxa"/>
            <w:tcBorders>
              <w:top w:val="nil"/>
              <w:left w:val="nil"/>
              <w:bottom w:val="single" w:sz="4" w:space="0" w:color="auto"/>
              <w:right w:val="single" w:sz="4" w:space="0" w:color="auto"/>
            </w:tcBorders>
            <w:shd w:val="clear" w:color="auto" w:fill="auto"/>
            <w:vAlign w:val="center"/>
            <w:hideMark/>
          </w:tcPr>
          <w:p w14:paraId="276753A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2011153"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E0266F5"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2C6B467"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42FBB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2BEF33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14:paraId="62867CF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23925</w:t>
            </w:r>
          </w:p>
        </w:tc>
        <w:tc>
          <w:tcPr>
            <w:tcW w:w="3200" w:type="dxa"/>
            <w:tcBorders>
              <w:top w:val="nil"/>
              <w:left w:val="nil"/>
              <w:bottom w:val="single" w:sz="4" w:space="0" w:color="000000"/>
              <w:right w:val="single" w:sz="4" w:space="0" w:color="000000"/>
            </w:tcBorders>
            <w:shd w:val="clear" w:color="auto" w:fill="auto"/>
            <w:vAlign w:val="center"/>
            <w:hideMark/>
          </w:tcPr>
          <w:p w14:paraId="5C752210"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LENÇOL DESCARTÁVEL. ESPECIFICAÇÕES TÉCNICAS: LENÇOL DESCARTÁVEL COM ELÁSTICO, TAMANHO 2,0X0,90 CM, PRODUTO DE USO ÚNICO, FABRICADO EM 100% POLIPROPILENO TECIDO NÃO TECIDO (TNT), GRAMATURA 30G/M2, COR BRANCA, PARA USO EM MACA OU CAMA HOSPITALAR. APRESENTAÇÃO:  PACOTE C/ 10 UNIDADES</w:t>
            </w:r>
          </w:p>
        </w:tc>
        <w:tc>
          <w:tcPr>
            <w:tcW w:w="483" w:type="dxa"/>
            <w:tcBorders>
              <w:top w:val="nil"/>
              <w:left w:val="nil"/>
              <w:bottom w:val="single" w:sz="4" w:space="0" w:color="000000"/>
              <w:right w:val="single" w:sz="4" w:space="0" w:color="000000"/>
            </w:tcBorders>
            <w:shd w:val="clear" w:color="auto" w:fill="auto"/>
            <w:vAlign w:val="center"/>
            <w:hideMark/>
          </w:tcPr>
          <w:p w14:paraId="14A8B63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27629C1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0D0A145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21,80</w:t>
            </w:r>
          </w:p>
        </w:tc>
        <w:tc>
          <w:tcPr>
            <w:tcW w:w="1046" w:type="dxa"/>
            <w:tcBorders>
              <w:top w:val="nil"/>
              <w:left w:val="nil"/>
              <w:bottom w:val="single" w:sz="4" w:space="0" w:color="auto"/>
              <w:right w:val="single" w:sz="4" w:space="0" w:color="auto"/>
            </w:tcBorders>
            <w:shd w:val="clear" w:color="auto" w:fill="auto"/>
            <w:vAlign w:val="center"/>
            <w:hideMark/>
          </w:tcPr>
          <w:p w14:paraId="56BB111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18C78A0"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4FC6BF6"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999CABE"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C03ACC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094F6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14:paraId="4438D45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21416</w:t>
            </w:r>
          </w:p>
        </w:tc>
        <w:tc>
          <w:tcPr>
            <w:tcW w:w="3200" w:type="dxa"/>
            <w:tcBorders>
              <w:top w:val="nil"/>
              <w:left w:val="nil"/>
              <w:bottom w:val="single" w:sz="4" w:space="0" w:color="000000"/>
              <w:right w:val="single" w:sz="4" w:space="0" w:color="000000"/>
            </w:tcBorders>
            <w:shd w:val="clear" w:color="auto" w:fill="auto"/>
            <w:vAlign w:val="center"/>
            <w:hideMark/>
          </w:tcPr>
          <w:p w14:paraId="53374CAC"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LUVA CIRÚRGICA ESTÉRIL Nº 6,5. ESPECIFICAÇÕES TÉCNICAS:  PRODUTO DESCARTÁVEL, ANATÔMICA, ESTÉRIL, FABRICADO EM PURO LÁTEX, LUBRIFICADO COM PÓ BIOABSORVÍVEL. POSSUI ESPESSURA MÍNIMA DE 0,17MM E COMPRIMENTO MÍNIMO DE 280 MM. APRESENTAÇÃO: PACOTE C/ 1 PAR DE LUVAS.</w:t>
            </w:r>
          </w:p>
        </w:tc>
        <w:tc>
          <w:tcPr>
            <w:tcW w:w="483" w:type="dxa"/>
            <w:tcBorders>
              <w:top w:val="nil"/>
              <w:left w:val="nil"/>
              <w:bottom w:val="single" w:sz="4" w:space="0" w:color="000000"/>
              <w:right w:val="single" w:sz="4" w:space="0" w:color="000000"/>
            </w:tcBorders>
            <w:shd w:val="clear" w:color="auto" w:fill="auto"/>
            <w:vAlign w:val="center"/>
            <w:hideMark/>
          </w:tcPr>
          <w:p w14:paraId="0B85435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27641A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250,000</w:t>
            </w:r>
          </w:p>
        </w:tc>
        <w:tc>
          <w:tcPr>
            <w:tcW w:w="790" w:type="dxa"/>
            <w:tcBorders>
              <w:top w:val="nil"/>
              <w:left w:val="nil"/>
              <w:bottom w:val="single" w:sz="4" w:space="0" w:color="000000"/>
              <w:right w:val="single" w:sz="4" w:space="0" w:color="000000"/>
            </w:tcBorders>
            <w:shd w:val="clear" w:color="auto" w:fill="auto"/>
            <w:vAlign w:val="center"/>
            <w:hideMark/>
          </w:tcPr>
          <w:p w14:paraId="5DC212C3"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3,68</w:t>
            </w:r>
          </w:p>
        </w:tc>
        <w:tc>
          <w:tcPr>
            <w:tcW w:w="1046" w:type="dxa"/>
            <w:tcBorders>
              <w:top w:val="nil"/>
              <w:left w:val="nil"/>
              <w:bottom w:val="single" w:sz="4" w:space="0" w:color="auto"/>
              <w:right w:val="single" w:sz="4" w:space="0" w:color="auto"/>
            </w:tcBorders>
            <w:shd w:val="clear" w:color="auto" w:fill="auto"/>
            <w:vAlign w:val="center"/>
            <w:hideMark/>
          </w:tcPr>
          <w:p w14:paraId="7956B44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E4F0826"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8F85321"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CF0B740"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C03A5E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2FF6DD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14:paraId="6C24FD4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12122</w:t>
            </w:r>
          </w:p>
        </w:tc>
        <w:tc>
          <w:tcPr>
            <w:tcW w:w="3200" w:type="dxa"/>
            <w:tcBorders>
              <w:top w:val="nil"/>
              <w:left w:val="nil"/>
              <w:bottom w:val="single" w:sz="4" w:space="0" w:color="000000"/>
              <w:right w:val="single" w:sz="4" w:space="0" w:color="000000"/>
            </w:tcBorders>
            <w:shd w:val="clear" w:color="auto" w:fill="auto"/>
            <w:vAlign w:val="center"/>
            <w:hideMark/>
          </w:tcPr>
          <w:p w14:paraId="6214C35D"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LUVA CIRÚRGICA ESTÉRIL Nº 7,5. ESPECIFICAÇÕES TÉCNICAS:  PRODUTO DESCARTÁVEL, ANATÔMICA, ESTÉRIL, FABRICADO EM PURO LÁTEX, LUBRIFICADO COM PÓ BIOABSORVÍVEL. POSSUI ESPESSURA MÍNIMA DE 0,17MM E COMPRIMENTO MÍNIMO DE 280 MM. APRESENTAÇÃO: PACOTE C/ 1 PAR DE LUVAS.</w:t>
            </w:r>
          </w:p>
        </w:tc>
        <w:tc>
          <w:tcPr>
            <w:tcW w:w="483" w:type="dxa"/>
            <w:tcBorders>
              <w:top w:val="nil"/>
              <w:left w:val="nil"/>
              <w:bottom w:val="single" w:sz="4" w:space="0" w:color="000000"/>
              <w:right w:val="single" w:sz="4" w:space="0" w:color="000000"/>
            </w:tcBorders>
            <w:shd w:val="clear" w:color="auto" w:fill="auto"/>
            <w:vAlign w:val="center"/>
            <w:hideMark/>
          </w:tcPr>
          <w:p w14:paraId="5197A05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0EE6C5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250,000</w:t>
            </w:r>
          </w:p>
        </w:tc>
        <w:tc>
          <w:tcPr>
            <w:tcW w:w="790" w:type="dxa"/>
            <w:tcBorders>
              <w:top w:val="nil"/>
              <w:left w:val="nil"/>
              <w:bottom w:val="single" w:sz="4" w:space="0" w:color="000000"/>
              <w:right w:val="single" w:sz="4" w:space="0" w:color="000000"/>
            </w:tcBorders>
            <w:shd w:val="clear" w:color="auto" w:fill="auto"/>
            <w:vAlign w:val="center"/>
            <w:hideMark/>
          </w:tcPr>
          <w:p w14:paraId="15BE22F0"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3,68</w:t>
            </w:r>
          </w:p>
        </w:tc>
        <w:tc>
          <w:tcPr>
            <w:tcW w:w="1046" w:type="dxa"/>
            <w:tcBorders>
              <w:top w:val="nil"/>
              <w:left w:val="nil"/>
              <w:bottom w:val="single" w:sz="4" w:space="0" w:color="auto"/>
              <w:right w:val="single" w:sz="4" w:space="0" w:color="auto"/>
            </w:tcBorders>
            <w:shd w:val="clear" w:color="auto" w:fill="auto"/>
            <w:vAlign w:val="center"/>
            <w:hideMark/>
          </w:tcPr>
          <w:p w14:paraId="3A4F1DE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83B73DA"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BD81D80"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D966D78"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B306E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1D11B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14:paraId="6A3DFAC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12123</w:t>
            </w:r>
          </w:p>
        </w:tc>
        <w:tc>
          <w:tcPr>
            <w:tcW w:w="3200" w:type="dxa"/>
            <w:tcBorders>
              <w:top w:val="nil"/>
              <w:left w:val="nil"/>
              <w:bottom w:val="single" w:sz="4" w:space="0" w:color="000000"/>
              <w:right w:val="single" w:sz="4" w:space="0" w:color="000000"/>
            </w:tcBorders>
            <w:shd w:val="clear" w:color="auto" w:fill="auto"/>
            <w:vAlign w:val="center"/>
            <w:hideMark/>
          </w:tcPr>
          <w:p w14:paraId="66CAF8A3"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LUVA CIRÚRGICA ESTÉRIL Nº 8,0. ESPECIFICAÇÕES TÉCNICAS:  PRODUTO DESCARTÁVEL, ANATÔMICA, ESTÉRIL, FABRICADO EM PURO LÁTEX, LUBRIFICADO COM PÓ BIOABSORVÍVEL. POSSUI ESPESSURA MÍNIMA DE 0,17MM E COMPRIMENTO MÍNIMO DE 280 MM. APRESENTAÇÃO: PACOTE C/ 1 PAR DE LUVAS.</w:t>
            </w:r>
          </w:p>
        </w:tc>
        <w:tc>
          <w:tcPr>
            <w:tcW w:w="483" w:type="dxa"/>
            <w:tcBorders>
              <w:top w:val="nil"/>
              <w:left w:val="nil"/>
              <w:bottom w:val="single" w:sz="4" w:space="0" w:color="000000"/>
              <w:right w:val="single" w:sz="4" w:space="0" w:color="000000"/>
            </w:tcBorders>
            <w:shd w:val="clear" w:color="auto" w:fill="auto"/>
            <w:vAlign w:val="center"/>
            <w:hideMark/>
          </w:tcPr>
          <w:p w14:paraId="13B17C9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B04FAC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50,000</w:t>
            </w:r>
          </w:p>
        </w:tc>
        <w:tc>
          <w:tcPr>
            <w:tcW w:w="790" w:type="dxa"/>
            <w:tcBorders>
              <w:top w:val="nil"/>
              <w:left w:val="nil"/>
              <w:bottom w:val="single" w:sz="4" w:space="0" w:color="000000"/>
              <w:right w:val="single" w:sz="4" w:space="0" w:color="000000"/>
            </w:tcBorders>
            <w:shd w:val="clear" w:color="auto" w:fill="auto"/>
            <w:vAlign w:val="center"/>
            <w:hideMark/>
          </w:tcPr>
          <w:p w14:paraId="29167DCA"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3,68</w:t>
            </w:r>
          </w:p>
        </w:tc>
        <w:tc>
          <w:tcPr>
            <w:tcW w:w="1046" w:type="dxa"/>
            <w:tcBorders>
              <w:top w:val="nil"/>
              <w:left w:val="nil"/>
              <w:bottom w:val="single" w:sz="4" w:space="0" w:color="auto"/>
              <w:right w:val="single" w:sz="4" w:space="0" w:color="auto"/>
            </w:tcBorders>
            <w:shd w:val="clear" w:color="auto" w:fill="auto"/>
            <w:vAlign w:val="center"/>
            <w:hideMark/>
          </w:tcPr>
          <w:p w14:paraId="5EE476C3"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DAD0282"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146361A"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EEFEB08"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EF26F5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A5E87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14:paraId="38D32BD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12124</w:t>
            </w:r>
          </w:p>
        </w:tc>
        <w:tc>
          <w:tcPr>
            <w:tcW w:w="3200" w:type="dxa"/>
            <w:tcBorders>
              <w:top w:val="nil"/>
              <w:left w:val="nil"/>
              <w:bottom w:val="single" w:sz="4" w:space="0" w:color="000000"/>
              <w:right w:val="single" w:sz="4" w:space="0" w:color="000000"/>
            </w:tcBorders>
            <w:shd w:val="clear" w:color="auto" w:fill="auto"/>
            <w:vAlign w:val="center"/>
            <w:hideMark/>
          </w:tcPr>
          <w:p w14:paraId="18469DF2"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LUVA CIRÚRGICA ESTÉRIL Nº 8,5. ESPECIFICAÇÕES TÉCNICAS:  PRODUTO DESCARTÁVEL, ANATÔMICA, ESTÉRIL, FABRICADO EM PURO LÁTEX, LUBRIFICADO COM PÓ BIOABSORVÍVEL. POSSUI ESPESSURA MÍNIMA DE 0,17MM E COMPRIMENTO MÍNIMO DE 280 MM. APRESENTAÇÃO: PACOTE C/ 1 PAR DE LUVAS.</w:t>
            </w:r>
          </w:p>
        </w:tc>
        <w:tc>
          <w:tcPr>
            <w:tcW w:w="483" w:type="dxa"/>
            <w:tcBorders>
              <w:top w:val="nil"/>
              <w:left w:val="nil"/>
              <w:bottom w:val="single" w:sz="4" w:space="0" w:color="000000"/>
              <w:right w:val="single" w:sz="4" w:space="0" w:color="000000"/>
            </w:tcBorders>
            <w:shd w:val="clear" w:color="auto" w:fill="auto"/>
            <w:vAlign w:val="center"/>
            <w:hideMark/>
          </w:tcPr>
          <w:p w14:paraId="68260C8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6BB790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w:t>
            </w:r>
          </w:p>
        </w:tc>
        <w:tc>
          <w:tcPr>
            <w:tcW w:w="790" w:type="dxa"/>
            <w:tcBorders>
              <w:top w:val="nil"/>
              <w:left w:val="nil"/>
              <w:bottom w:val="single" w:sz="4" w:space="0" w:color="000000"/>
              <w:right w:val="single" w:sz="4" w:space="0" w:color="000000"/>
            </w:tcBorders>
            <w:shd w:val="clear" w:color="auto" w:fill="auto"/>
            <w:vAlign w:val="center"/>
            <w:hideMark/>
          </w:tcPr>
          <w:p w14:paraId="311FB1A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3,68</w:t>
            </w:r>
          </w:p>
        </w:tc>
        <w:tc>
          <w:tcPr>
            <w:tcW w:w="1046" w:type="dxa"/>
            <w:tcBorders>
              <w:top w:val="nil"/>
              <w:left w:val="nil"/>
              <w:bottom w:val="single" w:sz="4" w:space="0" w:color="auto"/>
              <w:right w:val="single" w:sz="4" w:space="0" w:color="auto"/>
            </w:tcBorders>
            <w:shd w:val="clear" w:color="auto" w:fill="auto"/>
            <w:vAlign w:val="center"/>
            <w:hideMark/>
          </w:tcPr>
          <w:p w14:paraId="27F01E6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1CB261E"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982186E"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5006EB7"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187F2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D2CEB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14:paraId="5D510A4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12125</w:t>
            </w:r>
          </w:p>
        </w:tc>
        <w:tc>
          <w:tcPr>
            <w:tcW w:w="3200" w:type="dxa"/>
            <w:tcBorders>
              <w:top w:val="nil"/>
              <w:left w:val="nil"/>
              <w:bottom w:val="single" w:sz="4" w:space="0" w:color="000000"/>
              <w:right w:val="single" w:sz="4" w:space="0" w:color="000000"/>
            </w:tcBorders>
            <w:shd w:val="clear" w:color="auto" w:fill="auto"/>
            <w:vAlign w:val="center"/>
            <w:hideMark/>
          </w:tcPr>
          <w:p w14:paraId="090386A2"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LUVAS PROCEDIMENTO TAMANHO G. ESPECIFICAÇÕES TÉCNICAS:  BAIXO TEOR DE PROTEÍNA; ESPESSURA MÍNIMA 0,08MM; COMPRIMENTO MÍNIMO 230 MM; AMBIDESTRA, COM PÓ BIOABSORVÍVEL, NÃO ESTÉRIL. APRESENTAÇÃO: CAIXAS TIPO DISPENSER CONTENDO 100 UNIDADES</w:t>
            </w:r>
          </w:p>
        </w:tc>
        <w:tc>
          <w:tcPr>
            <w:tcW w:w="483" w:type="dxa"/>
            <w:tcBorders>
              <w:top w:val="nil"/>
              <w:left w:val="nil"/>
              <w:bottom w:val="single" w:sz="4" w:space="0" w:color="000000"/>
              <w:right w:val="single" w:sz="4" w:space="0" w:color="000000"/>
            </w:tcBorders>
            <w:shd w:val="clear" w:color="auto" w:fill="auto"/>
            <w:vAlign w:val="center"/>
            <w:hideMark/>
          </w:tcPr>
          <w:p w14:paraId="6750A39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1BA1585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60,000</w:t>
            </w:r>
          </w:p>
        </w:tc>
        <w:tc>
          <w:tcPr>
            <w:tcW w:w="790" w:type="dxa"/>
            <w:tcBorders>
              <w:top w:val="nil"/>
              <w:left w:val="nil"/>
              <w:bottom w:val="single" w:sz="4" w:space="0" w:color="000000"/>
              <w:right w:val="single" w:sz="4" w:space="0" w:color="000000"/>
            </w:tcBorders>
            <w:shd w:val="clear" w:color="auto" w:fill="auto"/>
            <w:vAlign w:val="center"/>
            <w:hideMark/>
          </w:tcPr>
          <w:p w14:paraId="17C6ABB8"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38,95</w:t>
            </w:r>
          </w:p>
        </w:tc>
        <w:tc>
          <w:tcPr>
            <w:tcW w:w="1046" w:type="dxa"/>
            <w:tcBorders>
              <w:top w:val="nil"/>
              <w:left w:val="nil"/>
              <w:bottom w:val="single" w:sz="4" w:space="0" w:color="auto"/>
              <w:right w:val="single" w:sz="4" w:space="0" w:color="auto"/>
            </w:tcBorders>
            <w:shd w:val="clear" w:color="auto" w:fill="auto"/>
            <w:vAlign w:val="center"/>
            <w:hideMark/>
          </w:tcPr>
          <w:p w14:paraId="3BB6687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FD2870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A9303AB"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1C63EEA"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CA45A2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22F3F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14:paraId="5FF713B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12126</w:t>
            </w:r>
          </w:p>
        </w:tc>
        <w:tc>
          <w:tcPr>
            <w:tcW w:w="3200" w:type="dxa"/>
            <w:tcBorders>
              <w:top w:val="nil"/>
              <w:left w:val="nil"/>
              <w:bottom w:val="single" w:sz="4" w:space="0" w:color="000000"/>
              <w:right w:val="single" w:sz="4" w:space="0" w:color="000000"/>
            </w:tcBorders>
            <w:shd w:val="clear" w:color="auto" w:fill="auto"/>
            <w:vAlign w:val="center"/>
            <w:hideMark/>
          </w:tcPr>
          <w:p w14:paraId="24BD29E8"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LUVAS PROCEDIMENTO TAMANHO M. ESPECIFICAÇÕES TÉCNICAS:  BAIXO TEOR DE PROTEÍNA; ESPESSURA MÍNIMA 0,08MM; COMPRIMENTO MÍNIMO 230 MM; AMBIDESTRA, COM PÓ BIOABSORVÍVEL, NÃO ESTÉRIL. APRESENTAÇÃO: CAIXAS TIPO DISPENSER CONTENDO 100 UNIDADES</w:t>
            </w:r>
          </w:p>
        </w:tc>
        <w:tc>
          <w:tcPr>
            <w:tcW w:w="483" w:type="dxa"/>
            <w:tcBorders>
              <w:top w:val="nil"/>
              <w:left w:val="nil"/>
              <w:bottom w:val="single" w:sz="4" w:space="0" w:color="000000"/>
              <w:right w:val="single" w:sz="4" w:space="0" w:color="000000"/>
            </w:tcBorders>
            <w:shd w:val="clear" w:color="auto" w:fill="auto"/>
            <w:vAlign w:val="center"/>
            <w:hideMark/>
          </w:tcPr>
          <w:p w14:paraId="07FD608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1E6C09A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320,000</w:t>
            </w:r>
          </w:p>
        </w:tc>
        <w:tc>
          <w:tcPr>
            <w:tcW w:w="790" w:type="dxa"/>
            <w:tcBorders>
              <w:top w:val="nil"/>
              <w:left w:val="nil"/>
              <w:bottom w:val="single" w:sz="4" w:space="0" w:color="000000"/>
              <w:right w:val="single" w:sz="4" w:space="0" w:color="000000"/>
            </w:tcBorders>
            <w:shd w:val="clear" w:color="auto" w:fill="auto"/>
            <w:vAlign w:val="center"/>
            <w:hideMark/>
          </w:tcPr>
          <w:p w14:paraId="31BC49BA"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38,96</w:t>
            </w:r>
          </w:p>
        </w:tc>
        <w:tc>
          <w:tcPr>
            <w:tcW w:w="1046" w:type="dxa"/>
            <w:tcBorders>
              <w:top w:val="nil"/>
              <w:left w:val="nil"/>
              <w:bottom w:val="single" w:sz="4" w:space="0" w:color="auto"/>
              <w:right w:val="single" w:sz="4" w:space="0" w:color="auto"/>
            </w:tcBorders>
            <w:shd w:val="clear" w:color="auto" w:fill="auto"/>
            <w:vAlign w:val="center"/>
            <w:hideMark/>
          </w:tcPr>
          <w:p w14:paraId="1F65458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B29278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4DE5DEE"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D20B5EC"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686D7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3CAC5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14:paraId="44ABBF2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12127</w:t>
            </w:r>
          </w:p>
        </w:tc>
        <w:tc>
          <w:tcPr>
            <w:tcW w:w="3200" w:type="dxa"/>
            <w:tcBorders>
              <w:top w:val="nil"/>
              <w:left w:val="nil"/>
              <w:bottom w:val="single" w:sz="4" w:space="0" w:color="000000"/>
              <w:right w:val="single" w:sz="4" w:space="0" w:color="000000"/>
            </w:tcBorders>
            <w:shd w:val="clear" w:color="auto" w:fill="auto"/>
            <w:vAlign w:val="center"/>
            <w:hideMark/>
          </w:tcPr>
          <w:p w14:paraId="0BD1DEB8"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LUVAS PROCEDIMENTO TAMANHO P. ESPECIFICAÇÕES TÉCNICAS:  BAIXO TEOR DE PROTEÍNA; ESPESSURA MÍNIMA 0,08MM; COMPRIMENTO MÍNIMO 230 MM; AMBIDESTRA, COM PÓ BIOABSORVÍVEL, NÃO ESTÉRIL. APRESENTAÇÃO: CAIXAS TIPO DISPENSER CONTENDO 100 UNIDADES</w:t>
            </w:r>
          </w:p>
        </w:tc>
        <w:tc>
          <w:tcPr>
            <w:tcW w:w="483" w:type="dxa"/>
            <w:tcBorders>
              <w:top w:val="nil"/>
              <w:left w:val="nil"/>
              <w:bottom w:val="single" w:sz="4" w:space="0" w:color="000000"/>
              <w:right w:val="single" w:sz="4" w:space="0" w:color="000000"/>
            </w:tcBorders>
            <w:shd w:val="clear" w:color="auto" w:fill="auto"/>
            <w:vAlign w:val="center"/>
            <w:hideMark/>
          </w:tcPr>
          <w:p w14:paraId="0D59E34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4C70071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100,000</w:t>
            </w:r>
          </w:p>
        </w:tc>
        <w:tc>
          <w:tcPr>
            <w:tcW w:w="790" w:type="dxa"/>
            <w:tcBorders>
              <w:top w:val="nil"/>
              <w:left w:val="nil"/>
              <w:bottom w:val="single" w:sz="4" w:space="0" w:color="000000"/>
              <w:right w:val="single" w:sz="4" w:space="0" w:color="000000"/>
            </w:tcBorders>
            <w:shd w:val="clear" w:color="auto" w:fill="auto"/>
            <w:vAlign w:val="center"/>
            <w:hideMark/>
          </w:tcPr>
          <w:p w14:paraId="00CD967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38,96</w:t>
            </w:r>
          </w:p>
        </w:tc>
        <w:tc>
          <w:tcPr>
            <w:tcW w:w="1046" w:type="dxa"/>
            <w:tcBorders>
              <w:top w:val="nil"/>
              <w:left w:val="nil"/>
              <w:bottom w:val="single" w:sz="4" w:space="0" w:color="auto"/>
              <w:right w:val="single" w:sz="4" w:space="0" w:color="auto"/>
            </w:tcBorders>
            <w:shd w:val="clear" w:color="auto" w:fill="auto"/>
            <w:vAlign w:val="center"/>
            <w:hideMark/>
          </w:tcPr>
          <w:p w14:paraId="6A1300A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60D6FFE"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C8E60B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AE8E695"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F02B8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C2993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14:paraId="367C64E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12128</w:t>
            </w:r>
          </w:p>
        </w:tc>
        <w:tc>
          <w:tcPr>
            <w:tcW w:w="3200" w:type="dxa"/>
            <w:tcBorders>
              <w:top w:val="nil"/>
              <w:left w:val="nil"/>
              <w:bottom w:val="single" w:sz="4" w:space="0" w:color="000000"/>
              <w:right w:val="single" w:sz="4" w:space="0" w:color="000000"/>
            </w:tcBorders>
            <w:shd w:val="clear" w:color="auto" w:fill="auto"/>
            <w:vAlign w:val="center"/>
            <w:hideMark/>
          </w:tcPr>
          <w:p w14:paraId="5D37421D"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LUVAS PROCEDIMENTO TAMANHO PP. ESPECIFICAÇÕES TÉCNICAS:  BAIXO TEOR DE PROTEÍNA; ESPESSURA MÍNIMA 0,08MM; COMPRIMENTO MÍNIMO 230 MM; AMBIDESTRA, COM PÓ BIOABSORVÍVEL, NÃO ESTÉRIL. APRESENTAÇÃO: CAIXAS TIPO DISPENSER CONTENDO 100 UNIDADES</w:t>
            </w:r>
          </w:p>
        </w:tc>
        <w:tc>
          <w:tcPr>
            <w:tcW w:w="483" w:type="dxa"/>
            <w:tcBorders>
              <w:top w:val="nil"/>
              <w:left w:val="nil"/>
              <w:bottom w:val="single" w:sz="4" w:space="0" w:color="000000"/>
              <w:right w:val="single" w:sz="4" w:space="0" w:color="000000"/>
            </w:tcBorders>
            <w:shd w:val="clear" w:color="auto" w:fill="auto"/>
            <w:vAlign w:val="center"/>
            <w:hideMark/>
          </w:tcPr>
          <w:p w14:paraId="2BF030B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889E90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60,000</w:t>
            </w:r>
          </w:p>
        </w:tc>
        <w:tc>
          <w:tcPr>
            <w:tcW w:w="790" w:type="dxa"/>
            <w:tcBorders>
              <w:top w:val="nil"/>
              <w:left w:val="nil"/>
              <w:bottom w:val="single" w:sz="4" w:space="0" w:color="000000"/>
              <w:right w:val="single" w:sz="4" w:space="0" w:color="000000"/>
            </w:tcBorders>
            <w:shd w:val="clear" w:color="auto" w:fill="auto"/>
            <w:vAlign w:val="center"/>
            <w:hideMark/>
          </w:tcPr>
          <w:p w14:paraId="1DBE41E9"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38,96</w:t>
            </w:r>
          </w:p>
        </w:tc>
        <w:tc>
          <w:tcPr>
            <w:tcW w:w="1046" w:type="dxa"/>
            <w:tcBorders>
              <w:top w:val="nil"/>
              <w:left w:val="nil"/>
              <w:bottom w:val="single" w:sz="4" w:space="0" w:color="auto"/>
              <w:right w:val="single" w:sz="4" w:space="0" w:color="auto"/>
            </w:tcBorders>
            <w:shd w:val="clear" w:color="auto" w:fill="auto"/>
            <w:vAlign w:val="center"/>
            <w:hideMark/>
          </w:tcPr>
          <w:p w14:paraId="26F3453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DB3F47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BB6B27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A602C32"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E29ED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7F3BD1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14:paraId="6CA9531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12129</w:t>
            </w:r>
          </w:p>
        </w:tc>
        <w:tc>
          <w:tcPr>
            <w:tcW w:w="3200" w:type="dxa"/>
            <w:tcBorders>
              <w:top w:val="nil"/>
              <w:left w:val="nil"/>
              <w:bottom w:val="single" w:sz="4" w:space="0" w:color="000000"/>
              <w:right w:val="single" w:sz="4" w:space="0" w:color="000000"/>
            </w:tcBorders>
            <w:shd w:val="clear" w:color="auto" w:fill="auto"/>
            <w:vAlign w:val="center"/>
            <w:hideMark/>
          </w:tcPr>
          <w:p w14:paraId="36E6C892"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MALHA TUBULAR 06CMX25M ROLO. ESPECIFICAÇÕES TÉCNICAS:  CONFECCIONADAS EM TECIDO MALHA 100% ALGODÃO CRU COM EXCELENTE ELASTICIDADE NO SENTIDO TRANSVERSAL. APRESENTAÇÃO: ENROLADA SOBRE SI, EMBALADA INDIVIDUALMENTE, NÃO ESTÉRIL, ROLO.</w:t>
            </w:r>
          </w:p>
        </w:tc>
        <w:tc>
          <w:tcPr>
            <w:tcW w:w="483" w:type="dxa"/>
            <w:tcBorders>
              <w:top w:val="nil"/>
              <w:left w:val="nil"/>
              <w:bottom w:val="single" w:sz="4" w:space="0" w:color="000000"/>
              <w:right w:val="single" w:sz="4" w:space="0" w:color="000000"/>
            </w:tcBorders>
            <w:shd w:val="clear" w:color="auto" w:fill="auto"/>
            <w:vAlign w:val="center"/>
            <w:hideMark/>
          </w:tcPr>
          <w:p w14:paraId="4EA949B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F7D4ED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1547514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25,06</w:t>
            </w:r>
          </w:p>
        </w:tc>
        <w:tc>
          <w:tcPr>
            <w:tcW w:w="1046" w:type="dxa"/>
            <w:tcBorders>
              <w:top w:val="nil"/>
              <w:left w:val="nil"/>
              <w:bottom w:val="single" w:sz="4" w:space="0" w:color="auto"/>
              <w:right w:val="single" w:sz="4" w:space="0" w:color="auto"/>
            </w:tcBorders>
            <w:shd w:val="clear" w:color="auto" w:fill="auto"/>
            <w:vAlign w:val="center"/>
            <w:hideMark/>
          </w:tcPr>
          <w:p w14:paraId="6C05ADD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0EBE368"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47FEAD0"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7157E05"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68C2C9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97800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14:paraId="2118AC2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12130</w:t>
            </w:r>
          </w:p>
        </w:tc>
        <w:tc>
          <w:tcPr>
            <w:tcW w:w="3200" w:type="dxa"/>
            <w:tcBorders>
              <w:top w:val="nil"/>
              <w:left w:val="nil"/>
              <w:bottom w:val="single" w:sz="4" w:space="0" w:color="000000"/>
              <w:right w:val="single" w:sz="4" w:space="0" w:color="000000"/>
            </w:tcBorders>
            <w:shd w:val="clear" w:color="auto" w:fill="auto"/>
            <w:vAlign w:val="center"/>
            <w:hideMark/>
          </w:tcPr>
          <w:p w14:paraId="4A91DD0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MALHA TUBULAR 08CMX25M ROLO. ESPECIFICAÇÕES TÉCNICAS:  CONFECCIONADAS EM TECIDO MALHA 100% ALGODÃO CRU COM EXCELENTE ELASTICIDADE NO SENTIDO TRANSVERSAL. APRESENTAÇÃO: ENROLADA SOBRE SI, EMBALADA INDIVIDUALMENTE, NÃO ESTÉRIL, ROLO.</w:t>
            </w:r>
          </w:p>
        </w:tc>
        <w:tc>
          <w:tcPr>
            <w:tcW w:w="483" w:type="dxa"/>
            <w:tcBorders>
              <w:top w:val="nil"/>
              <w:left w:val="nil"/>
              <w:bottom w:val="single" w:sz="4" w:space="0" w:color="000000"/>
              <w:right w:val="single" w:sz="4" w:space="0" w:color="000000"/>
            </w:tcBorders>
            <w:shd w:val="clear" w:color="auto" w:fill="auto"/>
            <w:vAlign w:val="center"/>
            <w:hideMark/>
          </w:tcPr>
          <w:p w14:paraId="58D9A64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0CD670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52F68B4D"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28,20</w:t>
            </w:r>
          </w:p>
        </w:tc>
        <w:tc>
          <w:tcPr>
            <w:tcW w:w="1046" w:type="dxa"/>
            <w:tcBorders>
              <w:top w:val="nil"/>
              <w:left w:val="nil"/>
              <w:bottom w:val="single" w:sz="4" w:space="0" w:color="auto"/>
              <w:right w:val="single" w:sz="4" w:space="0" w:color="auto"/>
            </w:tcBorders>
            <w:shd w:val="clear" w:color="auto" w:fill="auto"/>
            <w:vAlign w:val="center"/>
            <w:hideMark/>
          </w:tcPr>
          <w:p w14:paraId="574AEA4E"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00B8A4D"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5C58F42"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1D1579A"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902B4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BD93C1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14:paraId="37E38E3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12131</w:t>
            </w:r>
          </w:p>
        </w:tc>
        <w:tc>
          <w:tcPr>
            <w:tcW w:w="3200" w:type="dxa"/>
            <w:tcBorders>
              <w:top w:val="nil"/>
              <w:left w:val="nil"/>
              <w:bottom w:val="single" w:sz="4" w:space="0" w:color="000000"/>
              <w:right w:val="single" w:sz="4" w:space="0" w:color="000000"/>
            </w:tcBorders>
            <w:shd w:val="clear" w:color="auto" w:fill="auto"/>
            <w:vAlign w:val="center"/>
            <w:hideMark/>
          </w:tcPr>
          <w:p w14:paraId="2FD35C26"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MALHA TUBULAR 15CMX25M ROLO. ESPECIFICAÇÕES TÉCNICAS:  CONFECCIONADAS EM TECIDO MALHA 100% ALGODÃO CRU COM EXCELENTE ELASTICIDADE NO SENTIDO TRANSVERSAL. APRESENTAÇÃO: ENROLADA SOBRE SI, EMBALADA INDIVIDUALMENTE, NÃO ESTÉRIL, ROLO.</w:t>
            </w:r>
          </w:p>
        </w:tc>
        <w:tc>
          <w:tcPr>
            <w:tcW w:w="483" w:type="dxa"/>
            <w:tcBorders>
              <w:top w:val="nil"/>
              <w:left w:val="nil"/>
              <w:bottom w:val="single" w:sz="4" w:space="0" w:color="000000"/>
              <w:right w:val="single" w:sz="4" w:space="0" w:color="000000"/>
            </w:tcBorders>
            <w:shd w:val="clear" w:color="auto" w:fill="auto"/>
            <w:vAlign w:val="center"/>
            <w:hideMark/>
          </w:tcPr>
          <w:p w14:paraId="5A82EFE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C3B33E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364433B0"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34,63</w:t>
            </w:r>
          </w:p>
        </w:tc>
        <w:tc>
          <w:tcPr>
            <w:tcW w:w="1046" w:type="dxa"/>
            <w:tcBorders>
              <w:top w:val="nil"/>
              <w:left w:val="nil"/>
              <w:bottom w:val="single" w:sz="4" w:space="0" w:color="auto"/>
              <w:right w:val="single" w:sz="4" w:space="0" w:color="auto"/>
            </w:tcBorders>
            <w:shd w:val="clear" w:color="auto" w:fill="auto"/>
            <w:vAlign w:val="center"/>
            <w:hideMark/>
          </w:tcPr>
          <w:p w14:paraId="717FB516"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B52F824"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9064D5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124762F"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71A586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BD6C3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14:paraId="55EE225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12132</w:t>
            </w:r>
          </w:p>
        </w:tc>
        <w:tc>
          <w:tcPr>
            <w:tcW w:w="3200" w:type="dxa"/>
            <w:tcBorders>
              <w:top w:val="nil"/>
              <w:left w:val="nil"/>
              <w:bottom w:val="single" w:sz="4" w:space="0" w:color="000000"/>
              <w:right w:val="single" w:sz="4" w:space="0" w:color="000000"/>
            </w:tcBorders>
            <w:shd w:val="clear" w:color="auto" w:fill="auto"/>
            <w:vAlign w:val="center"/>
            <w:hideMark/>
          </w:tcPr>
          <w:p w14:paraId="2BA78C8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MALHA TUBULAR 20CMX25M ROLO. ESPECIFICAÇÕES TÉCNICAS:  CONFECCIONADAS EM TECIDO MALHA 100% ALGODÃO CRU COM EXCELENTE ELASTICIDADE NO SENTIDO TRANSVERSAL. APRESENTAÇÃO: ENROLADA SOBRE SI, EMBALADA INDIVIDUALMENTE, NÃO ESTÉRIL, ROLO.</w:t>
            </w:r>
          </w:p>
        </w:tc>
        <w:tc>
          <w:tcPr>
            <w:tcW w:w="483" w:type="dxa"/>
            <w:tcBorders>
              <w:top w:val="nil"/>
              <w:left w:val="nil"/>
              <w:bottom w:val="single" w:sz="4" w:space="0" w:color="000000"/>
              <w:right w:val="single" w:sz="4" w:space="0" w:color="000000"/>
            </w:tcBorders>
            <w:shd w:val="clear" w:color="auto" w:fill="auto"/>
            <w:vAlign w:val="center"/>
            <w:hideMark/>
          </w:tcPr>
          <w:p w14:paraId="55C7616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5CF15D8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329DD019"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44,05</w:t>
            </w:r>
          </w:p>
        </w:tc>
        <w:tc>
          <w:tcPr>
            <w:tcW w:w="1046" w:type="dxa"/>
            <w:tcBorders>
              <w:top w:val="nil"/>
              <w:left w:val="nil"/>
              <w:bottom w:val="single" w:sz="4" w:space="0" w:color="auto"/>
              <w:right w:val="single" w:sz="4" w:space="0" w:color="auto"/>
            </w:tcBorders>
            <w:shd w:val="clear" w:color="auto" w:fill="auto"/>
            <w:vAlign w:val="center"/>
            <w:hideMark/>
          </w:tcPr>
          <w:p w14:paraId="6B451091"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3998170"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3077BC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4E350CC" w14:textId="77777777" w:rsidTr="00AD0C56">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D6AA5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C51871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14:paraId="6EB8AC7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25875</w:t>
            </w:r>
          </w:p>
        </w:tc>
        <w:tc>
          <w:tcPr>
            <w:tcW w:w="3200" w:type="dxa"/>
            <w:tcBorders>
              <w:top w:val="nil"/>
              <w:left w:val="nil"/>
              <w:bottom w:val="single" w:sz="4" w:space="0" w:color="000000"/>
              <w:right w:val="single" w:sz="4" w:space="0" w:color="000000"/>
            </w:tcBorders>
            <w:shd w:val="clear" w:color="auto" w:fill="auto"/>
            <w:vAlign w:val="center"/>
            <w:hideMark/>
          </w:tcPr>
          <w:p w14:paraId="3DBD17A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MÁSCARA DESCARTÁVEL. ESPECIFICAÇÕES TÉCNICAS: MÁSCARA DESCARTÁVEL EM TECIDO NÃO TECIDO TNT, COMPOSTO EM 100% POLIPROPILENO ATÓXICO, TECIDO ANTIALÉRGICO, NÃO ESTÉRIL, EFICIÊNCIA DE FILTRAGEM BACTERIANA EFB=69,9%, GRAMATURA MÍNIMA 60GR, TRIPLA CAMADA COM FILTRO DE EFICIÊNCIA BACTERIANA, CLIPS NASAL E ELÁSTICO. APRESENTAÇÃO: EMBALAGEM C/ 50 UNIDADES</w:t>
            </w:r>
          </w:p>
        </w:tc>
        <w:tc>
          <w:tcPr>
            <w:tcW w:w="483" w:type="dxa"/>
            <w:tcBorders>
              <w:top w:val="nil"/>
              <w:left w:val="nil"/>
              <w:bottom w:val="single" w:sz="4" w:space="0" w:color="000000"/>
              <w:right w:val="single" w:sz="4" w:space="0" w:color="000000"/>
            </w:tcBorders>
            <w:shd w:val="clear" w:color="auto" w:fill="auto"/>
            <w:vAlign w:val="center"/>
            <w:hideMark/>
          </w:tcPr>
          <w:p w14:paraId="1A41A4B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358865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5625FE6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33,93</w:t>
            </w:r>
          </w:p>
        </w:tc>
        <w:tc>
          <w:tcPr>
            <w:tcW w:w="1046" w:type="dxa"/>
            <w:tcBorders>
              <w:top w:val="nil"/>
              <w:left w:val="nil"/>
              <w:bottom w:val="single" w:sz="4" w:space="0" w:color="auto"/>
              <w:right w:val="single" w:sz="4" w:space="0" w:color="auto"/>
            </w:tcBorders>
            <w:shd w:val="clear" w:color="auto" w:fill="auto"/>
            <w:vAlign w:val="center"/>
            <w:hideMark/>
          </w:tcPr>
          <w:p w14:paraId="0A9ED1D4"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9E45BE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8A67500"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5EB68FC"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9F8D1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F52D5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103</w:t>
            </w:r>
          </w:p>
        </w:tc>
        <w:tc>
          <w:tcPr>
            <w:tcW w:w="523" w:type="dxa"/>
            <w:tcBorders>
              <w:top w:val="nil"/>
              <w:left w:val="nil"/>
              <w:bottom w:val="single" w:sz="4" w:space="0" w:color="000000"/>
              <w:right w:val="single" w:sz="4" w:space="0" w:color="000000"/>
            </w:tcBorders>
            <w:shd w:val="clear" w:color="auto" w:fill="auto"/>
            <w:vAlign w:val="center"/>
            <w:hideMark/>
          </w:tcPr>
          <w:p w14:paraId="06D8FEA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27050</w:t>
            </w:r>
          </w:p>
        </w:tc>
        <w:tc>
          <w:tcPr>
            <w:tcW w:w="3200" w:type="dxa"/>
            <w:tcBorders>
              <w:top w:val="nil"/>
              <w:left w:val="nil"/>
              <w:bottom w:val="single" w:sz="4" w:space="0" w:color="000000"/>
              <w:right w:val="single" w:sz="4" w:space="0" w:color="000000"/>
            </w:tcBorders>
            <w:shd w:val="clear" w:color="auto" w:fill="auto"/>
            <w:vAlign w:val="center"/>
            <w:hideMark/>
          </w:tcPr>
          <w:p w14:paraId="4DAD3DC7"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MÁSCARA PARA OXIGENIO. ESPECIFICAÇOES TÉCNICAS: ELABORADA EM PVC, PARA ALTA CONCENTRAÇAO DE OXIGENIO, COM RESERVATÓRIO, TUBO PARA OXIGENIO MEDINDO APROXIMADAMENTE 2,10M, ATÓXICO, APIROGENICO, DESCARTÁVEL, MODELO ADULTO, REGISTRO NA ANVISA. APRESENTAÇAO: UNIDADE</w:t>
            </w:r>
          </w:p>
        </w:tc>
        <w:tc>
          <w:tcPr>
            <w:tcW w:w="483" w:type="dxa"/>
            <w:tcBorders>
              <w:top w:val="nil"/>
              <w:left w:val="nil"/>
              <w:bottom w:val="single" w:sz="4" w:space="0" w:color="000000"/>
              <w:right w:val="single" w:sz="4" w:space="0" w:color="000000"/>
            </w:tcBorders>
            <w:shd w:val="clear" w:color="auto" w:fill="auto"/>
            <w:vAlign w:val="center"/>
            <w:hideMark/>
          </w:tcPr>
          <w:p w14:paraId="0A27EC9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8AC028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39EA7659"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42,54</w:t>
            </w:r>
          </w:p>
        </w:tc>
        <w:tc>
          <w:tcPr>
            <w:tcW w:w="1046" w:type="dxa"/>
            <w:tcBorders>
              <w:top w:val="nil"/>
              <w:left w:val="nil"/>
              <w:bottom w:val="single" w:sz="4" w:space="0" w:color="auto"/>
              <w:right w:val="single" w:sz="4" w:space="0" w:color="auto"/>
            </w:tcBorders>
            <w:shd w:val="clear" w:color="auto" w:fill="auto"/>
            <w:vAlign w:val="center"/>
            <w:hideMark/>
          </w:tcPr>
          <w:p w14:paraId="72CB04B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1814FF3"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8E50B33"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78E7D03"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2773F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B99DF6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104</w:t>
            </w:r>
          </w:p>
        </w:tc>
        <w:tc>
          <w:tcPr>
            <w:tcW w:w="523" w:type="dxa"/>
            <w:tcBorders>
              <w:top w:val="nil"/>
              <w:left w:val="nil"/>
              <w:bottom w:val="single" w:sz="4" w:space="0" w:color="000000"/>
              <w:right w:val="single" w:sz="4" w:space="0" w:color="000000"/>
            </w:tcBorders>
            <w:shd w:val="clear" w:color="auto" w:fill="auto"/>
            <w:vAlign w:val="center"/>
            <w:hideMark/>
          </w:tcPr>
          <w:p w14:paraId="391CE74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27051</w:t>
            </w:r>
          </w:p>
        </w:tc>
        <w:tc>
          <w:tcPr>
            <w:tcW w:w="3200" w:type="dxa"/>
            <w:tcBorders>
              <w:top w:val="nil"/>
              <w:left w:val="nil"/>
              <w:bottom w:val="single" w:sz="4" w:space="0" w:color="000000"/>
              <w:right w:val="single" w:sz="4" w:space="0" w:color="000000"/>
            </w:tcBorders>
            <w:shd w:val="clear" w:color="auto" w:fill="auto"/>
            <w:vAlign w:val="center"/>
            <w:hideMark/>
          </w:tcPr>
          <w:p w14:paraId="24E1A613"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MÁSCARA PARA OXIGENIO. ESPECIFICAÇOES TÉCNICAS: ELABORADA EM PVC, PARA ALTA CONCENTRAÇAO DE OXIGENIO, COM RESERVATÓRIO, TUBO PARA OXIGENIO MEDINDO APROXIMADAMENTE 2,10M, ATÓXICO, APIROGENICO, DESCARTÁVEL, MODELO PEDIATRICO, REGISTRO NA ANVISA. APRESENTAÇAO: UNIDADE</w:t>
            </w:r>
          </w:p>
        </w:tc>
        <w:tc>
          <w:tcPr>
            <w:tcW w:w="483" w:type="dxa"/>
            <w:tcBorders>
              <w:top w:val="nil"/>
              <w:left w:val="nil"/>
              <w:bottom w:val="single" w:sz="4" w:space="0" w:color="000000"/>
              <w:right w:val="single" w:sz="4" w:space="0" w:color="000000"/>
            </w:tcBorders>
            <w:shd w:val="clear" w:color="auto" w:fill="auto"/>
            <w:vAlign w:val="center"/>
            <w:hideMark/>
          </w:tcPr>
          <w:p w14:paraId="7FACF67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29787C6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0E49BD1C"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42,54</w:t>
            </w:r>
          </w:p>
        </w:tc>
        <w:tc>
          <w:tcPr>
            <w:tcW w:w="1046" w:type="dxa"/>
            <w:tcBorders>
              <w:top w:val="nil"/>
              <w:left w:val="nil"/>
              <w:bottom w:val="single" w:sz="4" w:space="0" w:color="auto"/>
              <w:right w:val="single" w:sz="4" w:space="0" w:color="auto"/>
            </w:tcBorders>
            <w:shd w:val="clear" w:color="auto" w:fill="auto"/>
            <w:vAlign w:val="center"/>
            <w:hideMark/>
          </w:tcPr>
          <w:p w14:paraId="3DE8A36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0D18428"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0C7AEED"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EDA51F4" w14:textId="77777777" w:rsidTr="00AD0C56">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5E976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E451C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105</w:t>
            </w:r>
          </w:p>
        </w:tc>
        <w:tc>
          <w:tcPr>
            <w:tcW w:w="523" w:type="dxa"/>
            <w:tcBorders>
              <w:top w:val="nil"/>
              <w:left w:val="nil"/>
              <w:bottom w:val="single" w:sz="4" w:space="0" w:color="000000"/>
              <w:right w:val="single" w:sz="4" w:space="0" w:color="000000"/>
            </w:tcBorders>
            <w:shd w:val="clear" w:color="auto" w:fill="auto"/>
            <w:vAlign w:val="center"/>
            <w:hideMark/>
          </w:tcPr>
          <w:p w14:paraId="3D21C13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12134</w:t>
            </w:r>
          </w:p>
        </w:tc>
        <w:tc>
          <w:tcPr>
            <w:tcW w:w="3200" w:type="dxa"/>
            <w:tcBorders>
              <w:top w:val="nil"/>
              <w:left w:val="nil"/>
              <w:bottom w:val="single" w:sz="4" w:space="0" w:color="000000"/>
              <w:right w:val="single" w:sz="4" w:space="0" w:color="000000"/>
            </w:tcBorders>
            <w:shd w:val="clear" w:color="auto" w:fill="auto"/>
            <w:vAlign w:val="center"/>
            <w:hideMark/>
          </w:tcPr>
          <w:p w14:paraId="52FF36B9"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83" w:type="dxa"/>
            <w:tcBorders>
              <w:top w:val="nil"/>
              <w:left w:val="nil"/>
              <w:bottom w:val="single" w:sz="4" w:space="0" w:color="000000"/>
              <w:right w:val="single" w:sz="4" w:space="0" w:color="000000"/>
            </w:tcBorders>
            <w:shd w:val="clear" w:color="auto" w:fill="auto"/>
            <w:vAlign w:val="center"/>
            <w:hideMark/>
          </w:tcPr>
          <w:p w14:paraId="23E330D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5DD4CB6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w:t>
            </w:r>
          </w:p>
        </w:tc>
        <w:tc>
          <w:tcPr>
            <w:tcW w:w="790" w:type="dxa"/>
            <w:tcBorders>
              <w:top w:val="nil"/>
              <w:left w:val="nil"/>
              <w:bottom w:val="single" w:sz="4" w:space="0" w:color="000000"/>
              <w:right w:val="single" w:sz="4" w:space="0" w:color="000000"/>
            </w:tcBorders>
            <w:shd w:val="clear" w:color="auto" w:fill="auto"/>
            <w:vAlign w:val="center"/>
            <w:hideMark/>
          </w:tcPr>
          <w:p w14:paraId="478CADA0"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139,21</w:t>
            </w:r>
          </w:p>
        </w:tc>
        <w:tc>
          <w:tcPr>
            <w:tcW w:w="1046" w:type="dxa"/>
            <w:tcBorders>
              <w:top w:val="nil"/>
              <w:left w:val="nil"/>
              <w:bottom w:val="single" w:sz="4" w:space="0" w:color="auto"/>
              <w:right w:val="single" w:sz="4" w:space="0" w:color="auto"/>
            </w:tcBorders>
            <w:shd w:val="clear" w:color="auto" w:fill="auto"/>
            <w:vAlign w:val="center"/>
            <w:hideMark/>
          </w:tcPr>
          <w:p w14:paraId="7AEDA039"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928A764"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7AA646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1133A0E3" w14:textId="77777777" w:rsidTr="00AD0C56">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86E0C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969CB5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106</w:t>
            </w:r>
          </w:p>
        </w:tc>
        <w:tc>
          <w:tcPr>
            <w:tcW w:w="523" w:type="dxa"/>
            <w:tcBorders>
              <w:top w:val="nil"/>
              <w:left w:val="nil"/>
              <w:bottom w:val="single" w:sz="4" w:space="0" w:color="000000"/>
              <w:right w:val="single" w:sz="4" w:space="0" w:color="000000"/>
            </w:tcBorders>
            <w:shd w:val="clear" w:color="auto" w:fill="auto"/>
            <w:vAlign w:val="center"/>
            <w:hideMark/>
          </w:tcPr>
          <w:p w14:paraId="1AA9D60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12135</w:t>
            </w:r>
          </w:p>
        </w:tc>
        <w:tc>
          <w:tcPr>
            <w:tcW w:w="3200" w:type="dxa"/>
            <w:tcBorders>
              <w:top w:val="nil"/>
              <w:left w:val="nil"/>
              <w:bottom w:val="single" w:sz="4" w:space="0" w:color="000000"/>
              <w:right w:val="single" w:sz="4" w:space="0" w:color="000000"/>
            </w:tcBorders>
            <w:shd w:val="clear" w:color="auto" w:fill="auto"/>
            <w:vAlign w:val="center"/>
            <w:hideMark/>
          </w:tcPr>
          <w:p w14:paraId="008521E4"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83" w:type="dxa"/>
            <w:tcBorders>
              <w:top w:val="nil"/>
              <w:left w:val="nil"/>
              <w:bottom w:val="single" w:sz="4" w:space="0" w:color="000000"/>
              <w:right w:val="single" w:sz="4" w:space="0" w:color="000000"/>
            </w:tcBorders>
            <w:shd w:val="clear" w:color="auto" w:fill="auto"/>
            <w:vAlign w:val="center"/>
            <w:hideMark/>
          </w:tcPr>
          <w:p w14:paraId="0E71DCA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12ACEA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12,000</w:t>
            </w:r>
          </w:p>
        </w:tc>
        <w:tc>
          <w:tcPr>
            <w:tcW w:w="790" w:type="dxa"/>
            <w:tcBorders>
              <w:top w:val="nil"/>
              <w:left w:val="nil"/>
              <w:bottom w:val="single" w:sz="4" w:space="0" w:color="000000"/>
              <w:right w:val="single" w:sz="4" w:space="0" w:color="000000"/>
            </w:tcBorders>
            <w:shd w:val="clear" w:color="auto" w:fill="auto"/>
            <w:vAlign w:val="center"/>
            <w:hideMark/>
          </w:tcPr>
          <w:p w14:paraId="2247D0A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358,22</w:t>
            </w:r>
          </w:p>
        </w:tc>
        <w:tc>
          <w:tcPr>
            <w:tcW w:w="1046" w:type="dxa"/>
            <w:tcBorders>
              <w:top w:val="nil"/>
              <w:left w:val="nil"/>
              <w:bottom w:val="single" w:sz="4" w:space="0" w:color="auto"/>
              <w:right w:val="single" w:sz="4" w:space="0" w:color="auto"/>
            </w:tcBorders>
            <w:shd w:val="clear" w:color="auto" w:fill="auto"/>
            <w:vAlign w:val="center"/>
            <w:hideMark/>
          </w:tcPr>
          <w:p w14:paraId="381C53F6"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1CDCE2C"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F6B449A"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035C098" w14:textId="77777777" w:rsidTr="00AD0C56">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AFEF3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7A020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107</w:t>
            </w:r>
          </w:p>
        </w:tc>
        <w:tc>
          <w:tcPr>
            <w:tcW w:w="523" w:type="dxa"/>
            <w:tcBorders>
              <w:top w:val="nil"/>
              <w:left w:val="nil"/>
              <w:bottom w:val="single" w:sz="4" w:space="0" w:color="000000"/>
              <w:right w:val="single" w:sz="4" w:space="0" w:color="000000"/>
            </w:tcBorders>
            <w:shd w:val="clear" w:color="auto" w:fill="auto"/>
            <w:vAlign w:val="center"/>
            <w:hideMark/>
          </w:tcPr>
          <w:p w14:paraId="1FABAA1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12204</w:t>
            </w:r>
          </w:p>
        </w:tc>
        <w:tc>
          <w:tcPr>
            <w:tcW w:w="3200" w:type="dxa"/>
            <w:tcBorders>
              <w:top w:val="nil"/>
              <w:left w:val="nil"/>
              <w:bottom w:val="single" w:sz="4" w:space="0" w:color="000000"/>
              <w:right w:val="single" w:sz="4" w:space="0" w:color="000000"/>
            </w:tcBorders>
            <w:shd w:val="clear" w:color="auto" w:fill="auto"/>
            <w:vAlign w:val="center"/>
            <w:hideMark/>
          </w:tcPr>
          <w:p w14:paraId="17A92A5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 xml:space="preserve">PAPEL PARA IMPRESSÃO DE IMAGEM DE ULTRASSONOGRAFIA. ESPECIFICAÇÕES TÉCNICAS: PAPEL TERMO SENSÍVEL PARA IMPRESSPRA VÍDEO PRINTER SONY UUP 110S (TIPO II: ALTA QUALIDADE) PARA IMPRESSÕES PRETO E BRANCO (MONOCROMÁTICO); COMPATÍVEL COM AS </w:t>
            </w:r>
            <w:proofErr w:type="gramStart"/>
            <w:r w:rsidRPr="00AD0C56">
              <w:rPr>
                <w:rFonts w:ascii="Tahoma" w:hAnsi="Tahoma" w:cs="Tahoma"/>
                <w:color w:val="000000"/>
                <w:sz w:val="14"/>
                <w:szCs w:val="14"/>
              </w:rPr>
              <w:t>IMPRESSORAS :</w:t>
            </w:r>
            <w:proofErr w:type="gramEnd"/>
            <w:r w:rsidRPr="00AD0C56">
              <w:rPr>
                <w:rFonts w:ascii="Tahoma" w:hAnsi="Tahoma" w:cs="Tahoma"/>
                <w:color w:val="000000"/>
                <w:sz w:val="14"/>
                <w:szCs w:val="14"/>
              </w:rPr>
              <w:t xml:space="preserve"> UP-870 / UP-890 / UP-895MD / UP-897MD / UP-D895 / UP-D897; DIMENSÕES : 110MM X 20MTS; APRESENTAÇÃO: ROLO EMBALADO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4FCB353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1C5230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42DD5ED1"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114,68</w:t>
            </w:r>
          </w:p>
        </w:tc>
        <w:tc>
          <w:tcPr>
            <w:tcW w:w="1046" w:type="dxa"/>
            <w:tcBorders>
              <w:top w:val="nil"/>
              <w:left w:val="nil"/>
              <w:bottom w:val="single" w:sz="4" w:space="0" w:color="auto"/>
              <w:right w:val="single" w:sz="4" w:space="0" w:color="auto"/>
            </w:tcBorders>
            <w:shd w:val="clear" w:color="auto" w:fill="auto"/>
            <w:vAlign w:val="center"/>
            <w:hideMark/>
          </w:tcPr>
          <w:p w14:paraId="418B5643"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979161E"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552453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FE49762" w14:textId="77777777" w:rsidTr="00AD0C5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92A65D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9245D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108</w:t>
            </w:r>
          </w:p>
        </w:tc>
        <w:tc>
          <w:tcPr>
            <w:tcW w:w="523" w:type="dxa"/>
            <w:tcBorders>
              <w:top w:val="nil"/>
              <w:left w:val="nil"/>
              <w:bottom w:val="single" w:sz="4" w:space="0" w:color="000000"/>
              <w:right w:val="single" w:sz="4" w:space="0" w:color="000000"/>
            </w:tcBorders>
            <w:shd w:val="clear" w:color="auto" w:fill="auto"/>
            <w:vAlign w:val="center"/>
            <w:hideMark/>
          </w:tcPr>
          <w:p w14:paraId="488E4DA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12136</w:t>
            </w:r>
          </w:p>
        </w:tc>
        <w:tc>
          <w:tcPr>
            <w:tcW w:w="3200" w:type="dxa"/>
            <w:tcBorders>
              <w:top w:val="nil"/>
              <w:left w:val="nil"/>
              <w:bottom w:val="single" w:sz="4" w:space="0" w:color="000000"/>
              <w:right w:val="single" w:sz="4" w:space="0" w:color="000000"/>
            </w:tcBorders>
            <w:shd w:val="clear" w:color="auto" w:fill="auto"/>
            <w:vAlign w:val="center"/>
            <w:hideMark/>
          </w:tcPr>
          <w:p w14:paraId="1645E5D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PAPEL TOALHA BRANCO, FORMATO 20 X 21 CM. ESPECIFICAÇÕES TÉCNICAS: 2 DOBRAS INTERFOLHAS, RECICLADO, FARDO COM MIL FOLHAS. CARACTERÍSTICAS: FOLHA SIMPLES; GRAMATURA MÉDIA 40,0G/M²; PAPEL EXTRA MACIO, ABSORVENTE E COM RESISTÊNCIA ÚMIDA; 100% BIODEGRADÁVEL E RECICLÁVEL; COMPACTADAS (DUAS DOBRAS). APRESENTAÇÃO: FARDO COM MIL FOLHAS.</w:t>
            </w:r>
          </w:p>
        </w:tc>
        <w:tc>
          <w:tcPr>
            <w:tcW w:w="483" w:type="dxa"/>
            <w:tcBorders>
              <w:top w:val="nil"/>
              <w:left w:val="nil"/>
              <w:bottom w:val="single" w:sz="4" w:space="0" w:color="000000"/>
              <w:right w:val="single" w:sz="4" w:space="0" w:color="000000"/>
            </w:tcBorders>
            <w:shd w:val="clear" w:color="auto" w:fill="auto"/>
            <w:vAlign w:val="center"/>
            <w:hideMark/>
          </w:tcPr>
          <w:p w14:paraId="12906C9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49A18DE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200,000</w:t>
            </w:r>
          </w:p>
        </w:tc>
        <w:tc>
          <w:tcPr>
            <w:tcW w:w="790" w:type="dxa"/>
            <w:tcBorders>
              <w:top w:val="nil"/>
              <w:left w:val="nil"/>
              <w:bottom w:val="single" w:sz="4" w:space="0" w:color="000000"/>
              <w:right w:val="single" w:sz="4" w:space="0" w:color="000000"/>
            </w:tcBorders>
            <w:shd w:val="clear" w:color="auto" w:fill="auto"/>
            <w:vAlign w:val="center"/>
            <w:hideMark/>
          </w:tcPr>
          <w:p w14:paraId="55CDBC98"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37,37</w:t>
            </w:r>
          </w:p>
        </w:tc>
        <w:tc>
          <w:tcPr>
            <w:tcW w:w="1046" w:type="dxa"/>
            <w:tcBorders>
              <w:top w:val="nil"/>
              <w:left w:val="nil"/>
              <w:bottom w:val="single" w:sz="4" w:space="0" w:color="auto"/>
              <w:right w:val="single" w:sz="4" w:space="0" w:color="auto"/>
            </w:tcBorders>
            <w:shd w:val="clear" w:color="auto" w:fill="auto"/>
            <w:vAlign w:val="center"/>
            <w:hideMark/>
          </w:tcPr>
          <w:p w14:paraId="50C8FFB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A06E9EB"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648BF6E"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CFDED2E" w14:textId="77777777" w:rsidTr="00AD0C5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F905BD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1F839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109</w:t>
            </w:r>
          </w:p>
        </w:tc>
        <w:tc>
          <w:tcPr>
            <w:tcW w:w="523" w:type="dxa"/>
            <w:tcBorders>
              <w:top w:val="nil"/>
              <w:left w:val="nil"/>
              <w:bottom w:val="single" w:sz="4" w:space="0" w:color="000000"/>
              <w:right w:val="single" w:sz="4" w:space="0" w:color="000000"/>
            </w:tcBorders>
            <w:shd w:val="clear" w:color="auto" w:fill="auto"/>
            <w:vAlign w:val="center"/>
            <w:hideMark/>
          </w:tcPr>
          <w:p w14:paraId="2408453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12203</w:t>
            </w:r>
          </w:p>
        </w:tc>
        <w:tc>
          <w:tcPr>
            <w:tcW w:w="3200" w:type="dxa"/>
            <w:tcBorders>
              <w:top w:val="nil"/>
              <w:left w:val="nil"/>
              <w:bottom w:val="single" w:sz="4" w:space="0" w:color="000000"/>
              <w:right w:val="single" w:sz="4" w:space="0" w:color="000000"/>
            </w:tcBorders>
            <w:shd w:val="clear" w:color="auto" w:fill="auto"/>
            <w:vAlign w:val="center"/>
            <w:hideMark/>
          </w:tcPr>
          <w:p w14:paraId="6C55525B"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PRESERVATIVO MASCULINO. ESPECIFICAÇÕES TÉCNICAS: CONFECCIONADO EM LÁTEX, MEDINDO 52MM, SEM LUBRIFICANTE, EMBALADO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2045706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22F62FA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200,000</w:t>
            </w:r>
          </w:p>
        </w:tc>
        <w:tc>
          <w:tcPr>
            <w:tcW w:w="790" w:type="dxa"/>
            <w:tcBorders>
              <w:top w:val="nil"/>
              <w:left w:val="nil"/>
              <w:bottom w:val="single" w:sz="4" w:space="0" w:color="000000"/>
              <w:right w:val="single" w:sz="4" w:space="0" w:color="000000"/>
            </w:tcBorders>
            <w:shd w:val="clear" w:color="auto" w:fill="auto"/>
            <w:vAlign w:val="center"/>
            <w:hideMark/>
          </w:tcPr>
          <w:p w14:paraId="598F0CC2"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0,83</w:t>
            </w:r>
          </w:p>
        </w:tc>
        <w:tc>
          <w:tcPr>
            <w:tcW w:w="1046" w:type="dxa"/>
            <w:tcBorders>
              <w:top w:val="nil"/>
              <w:left w:val="nil"/>
              <w:bottom w:val="single" w:sz="4" w:space="0" w:color="auto"/>
              <w:right w:val="single" w:sz="4" w:space="0" w:color="auto"/>
            </w:tcBorders>
            <w:shd w:val="clear" w:color="auto" w:fill="auto"/>
            <w:vAlign w:val="center"/>
            <w:hideMark/>
          </w:tcPr>
          <w:p w14:paraId="5FE94850"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3881D1A"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7D1217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5CB30A8" w14:textId="77777777" w:rsidTr="00AD0C56">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80EFD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7D63F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110</w:t>
            </w:r>
          </w:p>
        </w:tc>
        <w:tc>
          <w:tcPr>
            <w:tcW w:w="523" w:type="dxa"/>
            <w:tcBorders>
              <w:top w:val="nil"/>
              <w:left w:val="nil"/>
              <w:bottom w:val="single" w:sz="4" w:space="0" w:color="000000"/>
              <w:right w:val="single" w:sz="4" w:space="0" w:color="000000"/>
            </w:tcBorders>
            <w:shd w:val="clear" w:color="auto" w:fill="auto"/>
            <w:vAlign w:val="center"/>
            <w:hideMark/>
          </w:tcPr>
          <w:p w14:paraId="3271E82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31009</w:t>
            </w:r>
          </w:p>
        </w:tc>
        <w:tc>
          <w:tcPr>
            <w:tcW w:w="3200" w:type="dxa"/>
            <w:tcBorders>
              <w:top w:val="nil"/>
              <w:left w:val="nil"/>
              <w:bottom w:val="single" w:sz="4" w:space="0" w:color="000000"/>
              <w:right w:val="single" w:sz="4" w:space="0" w:color="000000"/>
            </w:tcBorders>
            <w:shd w:val="clear" w:color="auto" w:fill="auto"/>
            <w:vAlign w:val="center"/>
            <w:hideMark/>
          </w:tcPr>
          <w:p w14:paraId="56E41B0D"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SABONETE ANTISSÉPTICO COM PHMB PODE SER UTILIZADO NO AMBIENTE DOMÉSTICO E HOSPITALAR POIS POSSUI EXCELENTE AÇÃO MICROBICIDA FRENTE À INÚMEROS MICRORGANISMOS. POR CONTER PHMB, POSSUI ATIVIDADE BACTERICIDA, FUNGICIDA E VÍRUCIDA.O PRODUTO É DE FÁCIL APLICAÇÃO POIS NÃO ESCORRE QUANDO APLICADO. INDICADO PARA HIGIENIZAÇÃO CORPORAL, INCLUSIVE BANHO EM LEITO.PRODUZIDO COM ÁGUA DE WFI (PROVENIENTE DE OSMOSE REVERSA) É UM PRODUTO EXTREMAMENTE SEGURO E EFICAZ. OPÇÕES DE TAMANHO: FRASCO: 500 ML. REGISTRO NA ANVISA. NA EMBALAGEM DEVERÁ CONTER NOME E /OU MARCA DO PRODUTO, LOTE E DATA DE FABRICAÇÃO, PRAZO DE VALIDADE E TÉCNICO RESPONSÁVEL.</w:t>
            </w:r>
          </w:p>
        </w:tc>
        <w:tc>
          <w:tcPr>
            <w:tcW w:w="483" w:type="dxa"/>
            <w:tcBorders>
              <w:top w:val="nil"/>
              <w:left w:val="nil"/>
              <w:bottom w:val="single" w:sz="4" w:space="0" w:color="000000"/>
              <w:right w:val="single" w:sz="4" w:space="0" w:color="000000"/>
            </w:tcBorders>
            <w:shd w:val="clear" w:color="auto" w:fill="auto"/>
            <w:vAlign w:val="center"/>
            <w:hideMark/>
          </w:tcPr>
          <w:p w14:paraId="07EE975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6731BC3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70,000</w:t>
            </w:r>
          </w:p>
        </w:tc>
        <w:tc>
          <w:tcPr>
            <w:tcW w:w="790" w:type="dxa"/>
            <w:tcBorders>
              <w:top w:val="nil"/>
              <w:left w:val="nil"/>
              <w:bottom w:val="single" w:sz="4" w:space="0" w:color="000000"/>
              <w:right w:val="single" w:sz="4" w:space="0" w:color="000000"/>
            </w:tcBorders>
            <w:shd w:val="clear" w:color="auto" w:fill="auto"/>
            <w:vAlign w:val="center"/>
            <w:hideMark/>
          </w:tcPr>
          <w:p w14:paraId="7A0ED70E"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37,92</w:t>
            </w:r>
          </w:p>
        </w:tc>
        <w:tc>
          <w:tcPr>
            <w:tcW w:w="1046" w:type="dxa"/>
            <w:tcBorders>
              <w:top w:val="nil"/>
              <w:left w:val="nil"/>
              <w:bottom w:val="single" w:sz="4" w:space="0" w:color="auto"/>
              <w:right w:val="single" w:sz="4" w:space="0" w:color="auto"/>
            </w:tcBorders>
            <w:shd w:val="clear" w:color="auto" w:fill="auto"/>
            <w:vAlign w:val="center"/>
            <w:hideMark/>
          </w:tcPr>
          <w:p w14:paraId="265D3A0F"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1892298"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501168E"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4344DAA"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168C8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19D54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111</w:t>
            </w:r>
          </w:p>
        </w:tc>
        <w:tc>
          <w:tcPr>
            <w:tcW w:w="523" w:type="dxa"/>
            <w:tcBorders>
              <w:top w:val="nil"/>
              <w:left w:val="nil"/>
              <w:bottom w:val="single" w:sz="4" w:space="0" w:color="000000"/>
              <w:right w:val="single" w:sz="4" w:space="0" w:color="000000"/>
            </w:tcBorders>
            <w:shd w:val="clear" w:color="auto" w:fill="auto"/>
            <w:vAlign w:val="center"/>
            <w:hideMark/>
          </w:tcPr>
          <w:p w14:paraId="4D190F5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12138</w:t>
            </w:r>
          </w:p>
        </w:tc>
        <w:tc>
          <w:tcPr>
            <w:tcW w:w="3200" w:type="dxa"/>
            <w:tcBorders>
              <w:top w:val="nil"/>
              <w:left w:val="nil"/>
              <w:bottom w:val="single" w:sz="4" w:space="0" w:color="000000"/>
              <w:right w:val="single" w:sz="4" w:space="0" w:color="000000"/>
            </w:tcBorders>
            <w:shd w:val="clear" w:color="auto" w:fill="auto"/>
            <w:vAlign w:val="center"/>
            <w:hideMark/>
          </w:tcPr>
          <w:p w14:paraId="556F50B4"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SACO PARA COLETA DE LIXO. ESPECIFICAÇÕES TÉCNICAS:  PRODUZIDO EM POLIETILENO DE ALTA DENSIDADE; TAMANHO/CAPACIDADE: 30 L; COR: BRANCO LEITOSO; APLICAÇÃO: ESPECÍFICO PARA ARMAZENAMENTO DE RESÍDUO HOSPITALAR; UNIDADE DE FORNECIMENTO: UNIDADE</w:t>
            </w:r>
          </w:p>
        </w:tc>
        <w:tc>
          <w:tcPr>
            <w:tcW w:w="483" w:type="dxa"/>
            <w:tcBorders>
              <w:top w:val="nil"/>
              <w:left w:val="nil"/>
              <w:bottom w:val="single" w:sz="4" w:space="0" w:color="000000"/>
              <w:right w:val="single" w:sz="4" w:space="0" w:color="000000"/>
            </w:tcBorders>
            <w:shd w:val="clear" w:color="auto" w:fill="auto"/>
            <w:vAlign w:val="center"/>
            <w:hideMark/>
          </w:tcPr>
          <w:p w14:paraId="2A77F52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5704213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100,000</w:t>
            </w:r>
          </w:p>
        </w:tc>
        <w:tc>
          <w:tcPr>
            <w:tcW w:w="790" w:type="dxa"/>
            <w:tcBorders>
              <w:top w:val="nil"/>
              <w:left w:val="nil"/>
              <w:bottom w:val="single" w:sz="4" w:space="0" w:color="000000"/>
              <w:right w:val="single" w:sz="4" w:space="0" w:color="000000"/>
            </w:tcBorders>
            <w:shd w:val="clear" w:color="auto" w:fill="auto"/>
            <w:vAlign w:val="center"/>
            <w:hideMark/>
          </w:tcPr>
          <w:p w14:paraId="547A6111"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0,24</w:t>
            </w:r>
          </w:p>
        </w:tc>
        <w:tc>
          <w:tcPr>
            <w:tcW w:w="1046" w:type="dxa"/>
            <w:tcBorders>
              <w:top w:val="nil"/>
              <w:left w:val="nil"/>
              <w:bottom w:val="single" w:sz="4" w:space="0" w:color="auto"/>
              <w:right w:val="single" w:sz="4" w:space="0" w:color="auto"/>
            </w:tcBorders>
            <w:shd w:val="clear" w:color="auto" w:fill="auto"/>
            <w:vAlign w:val="center"/>
            <w:hideMark/>
          </w:tcPr>
          <w:p w14:paraId="75EAA436"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5AAA00E"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DCB1D6A"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FF666BE"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944AA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009E9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112</w:t>
            </w:r>
          </w:p>
        </w:tc>
        <w:tc>
          <w:tcPr>
            <w:tcW w:w="523" w:type="dxa"/>
            <w:tcBorders>
              <w:top w:val="nil"/>
              <w:left w:val="nil"/>
              <w:bottom w:val="single" w:sz="4" w:space="0" w:color="000000"/>
              <w:right w:val="single" w:sz="4" w:space="0" w:color="000000"/>
            </w:tcBorders>
            <w:shd w:val="clear" w:color="auto" w:fill="auto"/>
            <w:vAlign w:val="center"/>
            <w:hideMark/>
          </w:tcPr>
          <w:p w14:paraId="73D1E4D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12139</w:t>
            </w:r>
          </w:p>
        </w:tc>
        <w:tc>
          <w:tcPr>
            <w:tcW w:w="3200" w:type="dxa"/>
            <w:tcBorders>
              <w:top w:val="nil"/>
              <w:left w:val="nil"/>
              <w:bottom w:val="single" w:sz="4" w:space="0" w:color="000000"/>
              <w:right w:val="single" w:sz="4" w:space="0" w:color="000000"/>
            </w:tcBorders>
            <w:shd w:val="clear" w:color="auto" w:fill="auto"/>
            <w:vAlign w:val="center"/>
            <w:hideMark/>
          </w:tcPr>
          <w:p w14:paraId="56451D5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SACO PARA COLETA DE LIXO. ESPECIFICAÇÕES TÉCNICAS: PRODUZIDO EM POLIETILENO DE ALTA DENSIDADE; CAPACIDADE: 100 L; COR: BRANCO LEITOSO; APLICAÇÃO: ESPECÍFICO PARA ARMAZENAMENTO DE RESÍDUO HOSPITALAR; UNIDADE DE FORNECIMENTO: UNIDADE</w:t>
            </w:r>
          </w:p>
        </w:tc>
        <w:tc>
          <w:tcPr>
            <w:tcW w:w="483" w:type="dxa"/>
            <w:tcBorders>
              <w:top w:val="nil"/>
              <w:left w:val="nil"/>
              <w:bottom w:val="single" w:sz="4" w:space="0" w:color="000000"/>
              <w:right w:val="single" w:sz="4" w:space="0" w:color="000000"/>
            </w:tcBorders>
            <w:shd w:val="clear" w:color="auto" w:fill="auto"/>
            <w:vAlign w:val="center"/>
            <w:hideMark/>
          </w:tcPr>
          <w:p w14:paraId="3482872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E882ED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1.000,000</w:t>
            </w:r>
          </w:p>
        </w:tc>
        <w:tc>
          <w:tcPr>
            <w:tcW w:w="790" w:type="dxa"/>
            <w:tcBorders>
              <w:top w:val="nil"/>
              <w:left w:val="nil"/>
              <w:bottom w:val="single" w:sz="4" w:space="0" w:color="000000"/>
              <w:right w:val="single" w:sz="4" w:space="0" w:color="000000"/>
            </w:tcBorders>
            <w:shd w:val="clear" w:color="auto" w:fill="auto"/>
            <w:vAlign w:val="center"/>
            <w:hideMark/>
          </w:tcPr>
          <w:p w14:paraId="197922F5"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1,23</w:t>
            </w:r>
          </w:p>
        </w:tc>
        <w:tc>
          <w:tcPr>
            <w:tcW w:w="1046" w:type="dxa"/>
            <w:tcBorders>
              <w:top w:val="nil"/>
              <w:left w:val="nil"/>
              <w:bottom w:val="single" w:sz="4" w:space="0" w:color="auto"/>
              <w:right w:val="single" w:sz="4" w:space="0" w:color="auto"/>
            </w:tcBorders>
            <w:shd w:val="clear" w:color="auto" w:fill="auto"/>
            <w:vAlign w:val="center"/>
            <w:hideMark/>
          </w:tcPr>
          <w:p w14:paraId="573EBD5C"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CF360A5"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FCF54D6"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7A3E03A"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D0480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3695AC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113</w:t>
            </w:r>
          </w:p>
        </w:tc>
        <w:tc>
          <w:tcPr>
            <w:tcW w:w="523" w:type="dxa"/>
            <w:tcBorders>
              <w:top w:val="nil"/>
              <w:left w:val="nil"/>
              <w:bottom w:val="single" w:sz="4" w:space="0" w:color="000000"/>
              <w:right w:val="single" w:sz="4" w:space="0" w:color="000000"/>
            </w:tcBorders>
            <w:shd w:val="clear" w:color="auto" w:fill="auto"/>
            <w:vAlign w:val="center"/>
            <w:hideMark/>
          </w:tcPr>
          <w:p w14:paraId="1BCBD9A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12140</w:t>
            </w:r>
          </w:p>
        </w:tc>
        <w:tc>
          <w:tcPr>
            <w:tcW w:w="3200" w:type="dxa"/>
            <w:tcBorders>
              <w:top w:val="nil"/>
              <w:left w:val="nil"/>
              <w:bottom w:val="single" w:sz="4" w:space="0" w:color="000000"/>
              <w:right w:val="single" w:sz="4" w:space="0" w:color="000000"/>
            </w:tcBorders>
            <w:shd w:val="clear" w:color="auto" w:fill="auto"/>
            <w:vAlign w:val="center"/>
            <w:hideMark/>
          </w:tcPr>
          <w:p w14:paraId="7669F4AB"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 xml:space="preserve">SACO PARA COLETA DE LIXO. ESPECIFICAÇÕES TÉCNICAS: PRODUZIDO EM POLIETILENO DE ALTA DENSIDADE; TAMANHO/CAPACIDADE: 60 </w:t>
            </w:r>
            <w:proofErr w:type="gramStart"/>
            <w:r w:rsidRPr="00AD0C56">
              <w:rPr>
                <w:rFonts w:ascii="Tahoma" w:hAnsi="Tahoma" w:cs="Tahoma"/>
                <w:color w:val="000000"/>
                <w:sz w:val="14"/>
                <w:szCs w:val="14"/>
              </w:rPr>
              <w:t xml:space="preserve">L;   </w:t>
            </w:r>
            <w:proofErr w:type="gramEnd"/>
            <w:r w:rsidRPr="00AD0C56">
              <w:rPr>
                <w:rFonts w:ascii="Tahoma" w:hAnsi="Tahoma" w:cs="Tahoma"/>
                <w:color w:val="000000"/>
                <w:sz w:val="14"/>
                <w:szCs w:val="14"/>
              </w:rPr>
              <w:t>COR: BRANCO LEITOSO; APLICAÇÃO: ESPECÍFICO PARA ARMAZENAMENTO DE RESÍDUO HOSPITALAR; UNIDADE DE FORNECIMENTO: UNIDADE</w:t>
            </w:r>
          </w:p>
        </w:tc>
        <w:tc>
          <w:tcPr>
            <w:tcW w:w="483" w:type="dxa"/>
            <w:tcBorders>
              <w:top w:val="nil"/>
              <w:left w:val="nil"/>
              <w:bottom w:val="single" w:sz="4" w:space="0" w:color="000000"/>
              <w:right w:val="single" w:sz="4" w:space="0" w:color="000000"/>
            </w:tcBorders>
            <w:shd w:val="clear" w:color="auto" w:fill="auto"/>
            <w:vAlign w:val="center"/>
            <w:hideMark/>
          </w:tcPr>
          <w:p w14:paraId="59DC40E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71B1BBD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1.000,000</w:t>
            </w:r>
          </w:p>
        </w:tc>
        <w:tc>
          <w:tcPr>
            <w:tcW w:w="790" w:type="dxa"/>
            <w:tcBorders>
              <w:top w:val="nil"/>
              <w:left w:val="nil"/>
              <w:bottom w:val="single" w:sz="4" w:space="0" w:color="000000"/>
              <w:right w:val="single" w:sz="4" w:space="0" w:color="000000"/>
            </w:tcBorders>
            <w:shd w:val="clear" w:color="auto" w:fill="auto"/>
            <w:vAlign w:val="center"/>
            <w:hideMark/>
          </w:tcPr>
          <w:p w14:paraId="4A8051F1"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0,92</w:t>
            </w:r>
          </w:p>
        </w:tc>
        <w:tc>
          <w:tcPr>
            <w:tcW w:w="1046" w:type="dxa"/>
            <w:tcBorders>
              <w:top w:val="nil"/>
              <w:left w:val="nil"/>
              <w:bottom w:val="single" w:sz="4" w:space="0" w:color="auto"/>
              <w:right w:val="single" w:sz="4" w:space="0" w:color="auto"/>
            </w:tcBorders>
            <w:shd w:val="clear" w:color="auto" w:fill="auto"/>
            <w:vAlign w:val="center"/>
            <w:hideMark/>
          </w:tcPr>
          <w:p w14:paraId="37D469C9"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AEB18B0"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81EFB8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5306AA2" w14:textId="77777777" w:rsidTr="00AD0C5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DDF2C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B790B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114</w:t>
            </w:r>
          </w:p>
        </w:tc>
        <w:tc>
          <w:tcPr>
            <w:tcW w:w="523" w:type="dxa"/>
            <w:tcBorders>
              <w:top w:val="nil"/>
              <w:left w:val="nil"/>
              <w:bottom w:val="single" w:sz="4" w:space="0" w:color="000000"/>
              <w:right w:val="single" w:sz="4" w:space="0" w:color="000000"/>
            </w:tcBorders>
            <w:shd w:val="clear" w:color="auto" w:fill="auto"/>
            <w:vAlign w:val="center"/>
            <w:hideMark/>
          </w:tcPr>
          <w:p w14:paraId="2A38715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12141</w:t>
            </w:r>
          </w:p>
        </w:tc>
        <w:tc>
          <w:tcPr>
            <w:tcW w:w="3200" w:type="dxa"/>
            <w:tcBorders>
              <w:top w:val="nil"/>
              <w:left w:val="nil"/>
              <w:bottom w:val="single" w:sz="4" w:space="0" w:color="000000"/>
              <w:right w:val="single" w:sz="4" w:space="0" w:color="000000"/>
            </w:tcBorders>
            <w:shd w:val="clear" w:color="auto" w:fill="auto"/>
            <w:vAlign w:val="center"/>
            <w:hideMark/>
          </w:tcPr>
          <w:p w14:paraId="5260BF97"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SERINGA 03ML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64A2EB6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592DCFA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10.000,000</w:t>
            </w:r>
          </w:p>
        </w:tc>
        <w:tc>
          <w:tcPr>
            <w:tcW w:w="790" w:type="dxa"/>
            <w:tcBorders>
              <w:top w:val="nil"/>
              <w:left w:val="nil"/>
              <w:bottom w:val="single" w:sz="4" w:space="0" w:color="000000"/>
              <w:right w:val="single" w:sz="4" w:space="0" w:color="000000"/>
            </w:tcBorders>
            <w:shd w:val="clear" w:color="auto" w:fill="auto"/>
            <w:vAlign w:val="center"/>
            <w:hideMark/>
          </w:tcPr>
          <w:p w14:paraId="4D84B99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0,35</w:t>
            </w:r>
          </w:p>
        </w:tc>
        <w:tc>
          <w:tcPr>
            <w:tcW w:w="1046" w:type="dxa"/>
            <w:tcBorders>
              <w:top w:val="nil"/>
              <w:left w:val="nil"/>
              <w:bottom w:val="single" w:sz="4" w:space="0" w:color="auto"/>
              <w:right w:val="single" w:sz="4" w:space="0" w:color="auto"/>
            </w:tcBorders>
            <w:shd w:val="clear" w:color="auto" w:fill="auto"/>
            <w:vAlign w:val="center"/>
            <w:hideMark/>
          </w:tcPr>
          <w:p w14:paraId="77D1F52E"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CB7DF8B"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507BED2"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73C085B" w14:textId="77777777" w:rsidTr="00AD0C5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77BBB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6946C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115</w:t>
            </w:r>
          </w:p>
        </w:tc>
        <w:tc>
          <w:tcPr>
            <w:tcW w:w="523" w:type="dxa"/>
            <w:tcBorders>
              <w:top w:val="nil"/>
              <w:left w:val="nil"/>
              <w:bottom w:val="single" w:sz="4" w:space="0" w:color="000000"/>
              <w:right w:val="single" w:sz="4" w:space="0" w:color="000000"/>
            </w:tcBorders>
            <w:shd w:val="clear" w:color="auto" w:fill="auto"/>
            <w:vAlign w:val="center"/>
            <w:hideMark/>
          </w:tcPr>
          <w:p w14:paraId="22CD1E5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12210</w:t>
            </w:r>
          </w:p>
        </w:tc>
        <w:tc>
          <w:tcPr>
            <w:tcW w:w="3200" w:type="dxa"/>
            <w:tcBorders>
              <w:top w:val="nil"/>
              <w:left w:val="nil"/>
              <w:bottom w:val="single" w:sz="4" w:space="0" w:color="000000"/>
              <w:right w:val="single" w:sz="4" w:space="0" w:color="000000"/>
            </w:tcBorders>
            <w:shd w:val="clear" w:color="auto" w:fill="auto"/>
            <w:vAlign w:val="center"/>
            <w:hideMark/>
          </w:tcPr>
          <w:p w14:paraId="321154C8"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SERINGA 05ML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5DEE557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B50D99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4.000,000</w:t>
            </w:r>
          </w:p>
        </w:tc>
        <w:tc>
          <w:tcPr>
            <w:tcW w:w="790" w:type="dxa"/>
            <w:tcBorders>
              <w:top w:val="nil"/>
              <w:left w:val="nil"/>
              <w:bottom w:val="single" w:sz="4" w:space="0" w:color="000000"/>
              <w:right w:val="single" w:sz="4" w:space="0" w:color="000000"/>
            </w:tcBorders>
            <w:shd w:val="clear" w:color="auto" w:fill="auto"/>
            <w:vAlign w:val="center"/>
            <w:hideMark/>
          </w:tcPr>
          <w:p w14:paraId="07B96F20"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0,42</w:t>
            </w:r>
          </w:p>
        </w:tc>
        <w:tc>
          <w:tcPr>
            <w:tcW w:w="1046" w:type="dxa"/>
            <w:tcBorders>
              <w:top w:val="nil"/>
              <w:left w:val="nil"/>
              <w:bottom w:val="single" w:sz="4" w:space="0" w:color="auto"/>
              <w:right w:val="single" w:sz="4" w:space="0" w:color="auto"/>
            </w:tcBorders>
            <w:shd w:val="clear" w:color="auto" w:fill="auto"/>
            <w:vAlign w:val="center"/>
            <w:hideMark/>
          </w:tcPr>
          <w:p w14:paraId="6FE8C13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F4A3E3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E41A3F6"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C5C29FC" w14:textId="77777777" w:rsidTr="00AD0C5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5196BC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49115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116</w:t>
            </w:r>
          </w:p>
        </w:tc>
        <w:tc>
          <w:tcPr>
            <w:tcW w:w="523" w:type="dxa"/>
            <w:tcBorders>
              <w:top w:val="nil"/>
              <w:left w:val="nil"/>
              <w:bottom w:val="single" w:sz="4" w:space="0" w:color="000000"/>
              <w:right w:val="single" w:sz="4" w:space="0" w:color="000000"/>
            </w:tcBorders>
            <w:shd w:val="clear" w:color="auto" w:fill="auto"/>
            <w:vAlign w:val="center"/>
            <w:hideMark/>
          </w:tcPr>
          <w:p w14:paraId="7D2AA16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12209</w:t>
            </w:r>
          </w:p>
        </w:tc>
        <w:tc>
          <w:tcPr>
            <w:tcW w:w="3200" w:type="dxa"/>
            <w:tcBorders>
              <w:top w:val="nil"/>
              <w:left w:val="nil"/>
              <w:bottom w:val="single" w:sz="4" w:space="0" w:color="000000"/>
              <w:right w:val="single" w:sz="4" w:space="0" w:color="000000"/>
            </w:tcBorders>
            <w:shd w:val="clear" w:color="auto" w:fill="auto"/>
            <w:vAlign w:val="center"/>
            <w:hideMark/>
          </w:tcPr>
          <w:p w14:paraId="677EB6B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SERINGA 10ML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03359E6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B0B515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7.000,000</w:t>
            </w:r>
          </w:p>
        </w:tc>
        <w:tc>
          <w:tcPr>
            <w:tcW w:w="790" w:type="dxa"/>
            <w:tcBorders>
              <w:top w:val="nil"/>
              <w:left w:val="nil"/>
              <w:bottom w:val="single" w:sz="4" w:space="0" w:color="000000"/>
              <w:right w:val="single" w:sz="4" w:space="0" w:color="000000"/>
            </w:tcBorders>
            <w:shd w:val="clear" w:color="auto" w:fill="auto"/>
            <w:vAlign w:val="center"/>
            <w:hideMark/>
          </w:tcPr>
          <w:p w14:paraId="3C3BD0EB"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0,60</w:t>
            </w:r>
          </w:p>
        </w:tc>
        <w:tc>
          <w:tcPr>
            <w:tcW w:w="1046" w:type="dxa"/>
            <w:tcBorders>
              <w:top w:val="nil"/>
              <w:left w:val="nil"/>
              <w:bottom w:val="single" w:sz="4" w:space="0" w:color="auto"/>
              <w:right w:val="single" w:sz="4" w:space="0" w:color="auto"/>
            </w:tcBorders>
            <w:shd w:val="clear" w:color="auto" w:fill="auto"/>
            <w:vAlign w:val="center"/>
            <w:hideMark/>
          </w:tcPr>
          <w:p w14:paraId="5DCAAA33"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2F056C5"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93DA12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21E2BBC" w14:textId="77777777" w:rsidTr="00AD0C56">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C39A1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FA38D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117</w:t>
            </w:r>
          </w:p>
        </w:tc>
        <w:tc>
          <w:tcPr>
            <w:tcW w:w="523" w:type="dxa"/>
            <w:tcBorders>
              <w:top w:val="nil"/>
              <w:left w:val="nil"/>
              <w:bottom w:val="single" w:sz="4" w:space="0" w:color="000000"/>
              <w:right w:val="single" w:sz="4" w:space="0" w:color="000000"/>
            </w:tcBorders>
            <w:shd w:val="clear" w:color="auto" w:fill="auto"/>
            <w:vAlign w:val="center"/>
            <w:hideMark/>
          </w:tcPr>
          <w:p w14:paraId="726398E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12208</w:t>
            </w:r>
          </w:p>
        </w:tc>
        <w:tc>
          <w:tcPr>
            <w:tcW w:w="3200" w:type="dxa"/>
            <w:tcBorders>
              <w:top w:val="nil"/>
              <w:left w:val="nil"/>
              <w:bottom w:val="single" w:sz="4" w:space="0" w:color="000000"/>
              <w:right w:val="single" w:sz="4" w:space="0" w:color="000000"/>
            </w:tcBorders>
            <w:shd w:val="clear" w:color="auto" w:fill="auto"/>
            <w:vAlign w:val="center"/>
            <w:hideMark/>
          </w:tcPr>
          <w:p w14:paraId="71EE897F"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SERINGA 1ML C/AG 13MMX4,5 PARA APLICAÇÃO DE INSULINA.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671DBF6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7B44AC6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2.000,000</w:t>
            </w:r>
          </w:p>
        </w:tc>
        <w:tc>
          <w:tcPr>
            <w:tcW w:w="790" w:type="dxa"/>
            <w:tcBorders>
              <w:top w:val="nil"/>
              <w:left w:val="nil"/>
              <w:bottom w:val="single" w:sz="4" w:space="0" w:color="000000"/>
              <w:right w:val="single" w:sz="4" w:space="0" w:color="000000"/>
            </w:tcBorders>
            <w:shd w:val="clear" w:color="auto" w:fill="auto"/>
            <w:vAlign w:val="center"/>
            <w:hideMark/>
          </w:tcPr>
          <w:p w14:paraId="1496F165"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0,46</w:t>
            </w:r>
          </w:p>
        </w:tc>
        <w:tc>
          <w:tcPr>
            <w:tcW w:w="1046" w:type="dxa"/>
            <w:tcBorders>
              <w:top w:val="nil"/>
              <w:left w:val="nil"/>
              <w:bottom w:val="single" w:sz="4" w:space="0" w:color="auto"/>
              <w:right w:val="single" w:sz="4" w:space="0" w:color="auto"/>
            </w:tcBorders>
            <w:shd w:val="clear" w:color="auto" w:fill="auto"/>
            <w:vAlign w:val="center"/>
            <w:hideMark/>
          </w:tcPr>
          <w:p w14:paraId="7DB75A79"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E16C94B"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B352D7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C6866F9" w14:textId="77777777" w:rsidTr="00AD0C5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80AEA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B910F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118</w:t>
            </w:r>
          </w:p>
        </w:tc>
        <w:tc>
          <w:tcPr>
            <w:tcW w:w="523" w:type="dxa"/>
            <w:tcBorders>
              <w:top w:val="nil"/>
              <w:left w:val="nil"/>
              <w:bottom w:val="single" w:sz="4" w:space="0" w:color="000000"/>
              <w:right w:val="single" w:sz="4" w:space="0" w:color="000000"/>
            </w:tcBorders>
            <w:shd w:val="clear" w:color="auto" w:fill="auto"/>
            <w:vAlign w:val="center"/>
            <w:hideMark/>
          </w:tcPr>
          <w:p w14:paraId="07CC947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12207</w:t>
            </w:r>
          </w:p>
        </w:tc>
        <w:tc>
          <w:tcPr>
            <w:tcW w:w="3200" w:type="dxa"/>
            <w:tcBorders>
              <w:top w:val="nil"/>
              <w:left w:val="nil"/>
              <w:bottom w:val="single" w:sz="4" w:space="0" w:color="000000"/>
              <w:right w:val="single" w:sz="4" w:space="0" w:color="000000"/>
            </w:tcBorders>
            <w:shd w:val="clear" w:color="auto" w:fill="auto"/>
            <w:vAlign w:val="center"/>
            <w:hideMark/>
          </w:tcPr>
          <w:p w14:paraId="4E689709"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SERINGA 20ML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83" w:type="dxa"/>
            <w:tcBorders>
              <w:top w:val="nil"/>
              <w:left w:val="nil"/>
              <w:bottom w:val="single" w:sz="4" w:space="0" w:color="000000"/>
              <w:right w:val="single" w:sz="4" w:space="0" w:color="000000"/>
            </w:tcBorders>
            <w:shd w:val="clear" w:color="auto" w:fill="auto"/>
            <w:vAlign w:val="center"/>
            <w:hideMark/>
          </w:tcPr>
          <w:p w14:paraId="1D770D2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7B3FBB8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2.000,000</w:t>
            </w:r>
          </w:p>
        </w:tc>
        <w:tc>
          <w:tcPr>
            <w:tcW w:w="790" w:type="dxa"/>
            <w:tcBorders>
              <w:top w:val="nil"/>
              <w:left w:val="nil"/>
              <w:bottom w:val="single" w:sz="4" w:space="0" w:color="000000"/>
              <w:right w:val="single" w:sz="4" w:space="0" w:color="000000"/>
            </w:tcBorders>
            <w:shd w:val="clear" w:color="auto" w:fill="auto"/>
            <w:vAlign w:val="center"/>
            <w:hideMark/>
          </w:tcPr>
          <w:p w14:paraId="5709EC4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1,10</w:t>
            </w:r>
          </w:p>
        </w:tc>
        <w:tc>
          <w:tcPr>
            <w:tcW w:w="1046" w:type="dxa"/>
            <w:tcBorders>
              <w:top w:val="nil"/>
              <w:left w:val="nil"/>
              <w:bottom w:val="single" w:sz="4" w:space="0" w:color="auto"/>
              <w:right w:val="single" w:sz="4" w:space="0" w:color="auto"/>
            </w:tcBorders>
            <w:shd w:val="clear" w:color="auto" w:fill="auto"/>
            <w:vAlign w:val="center"/>
            <w:hideMark/>
          </w:tcPr>
          <w:p w14:paraId="32BA4F83"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08927C3"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8C72F25"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52E9A63" w14:textId="77777777" w:rsidTr="00AD0C56">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4331B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D698A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119</w:t>
            </w:r>
          </w:p>
        </w:tc>
        <w:tc>
          <w:tcPr>
            <w:tcW w:w="523" w:type="dxa"/>
            <w:tcBorders>
              <w:top w:val="nil"/>
              <w:left w:val="nil"/>
              <w:bottom w:val="single" w:sz="4" w:space="0" w:color="000000"/>
              <w:right w:val="single" w:sz="4" w:space="0" w:color="000000"/>
            </w:tcBorders>
            <w:shd w:val="clear" w:color="auto" w:fill="auto"/>
            <w:vAlign w:val="center"/>
            <w:hideMark/>
          </w:tcPr>
          <w:p w14:paraId="5BAB762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12147</w:t>
            </w:r>
          </w:p>
        </w:tc>
        <w:tc>
          <w:tcPr>
            <w:tcW w:w="3200" w:type="dxa"/>
            <w:tcBorders>
              <w:top w:val="nil"/>
              <w:left w:val="nil"/>
              <w:bottom w:val="single" w:sz="4" w:space="0" w:color="000000"/>
              <w:right w:val="single" w:sz="4" w:space="0" w:color="000000"/>
            </w:tcBorders>
            <w:shd w:val="clear" w:color="auto" w:fill="auto"/>
            <w:vAlign w:val="center"/>
            <w:hideMark/>
          </w:tcPr>
          <w:p w14:paraId="5BE1235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SISTEMA PARA DRENAGEM MEDIASTINAL COMPLETO. ESPECIFICAÇÕES TÉCNICAS: DRENO RADIOPACO MULTIPERFURADO TAMANHO 45 CM NÚMERO 24, EM PVC FLEXÍVEL; TUBO EXTENSOR EM PVC FLEXÍVEL COM ESPIRAL PROTETOR; SISTEMA DE SUSTENTAÇÃO AO LEITO OU PARA DEAMBULAÇÃO DO PACIENTE; PINÇA REGULADORA PARA VEDAÇÃO DO TUBO E ESVAZIAMENTO DA SECREÇÃO OU TROCA DE FRASCO; TAMPA ROSQUEADA COM DUAS OU TRÊS SAÍDAS; FRASCO EM PVC RÍGIDO COM CAPACIDADE PARA 1.000ML. APRESENTAÇÃO: PACOTE CONTENDO UM KIT COMPLETO</w:t>
            </w:r>
          </w:p>
        </w:tc>
        <w:tc>
          <w:tcPr>
            <w:tcW w:w="483" w:type="dxa"/>
            <w:tcBorders>
              <w:top w:val="nil"/>
              <w:left w:val="nil"/>
              <w:bottom w:val="single" w:sz="4" w:space="0" w:color="000000"/>
              <w:right w:val="single" w:sz="4" w:space="0" w:color="000000"/>
            </w:tcBorders>
            <w:shd w:val="clear" w:color="auto" w:fill="auto"/>
            <w:vAlign w:val="center"/>
            <w:hideMark/>
          </w:tcPr>
          <w:p w14:paraId="6714B02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FB64D7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2FC78A4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84,25</w:t>
            </w:r>
          </w:p>
        </w:tc>
        <w:tc>
          <w:tcPr>
            <w:tcW w:w="1046" w:type="dxa"/>
            <w:tcBorders>
              <w:top w:val="nil"/>
              <w:left w:val="nil"/>
              <w:bottom w:val="single" w:sz="4" w:space="0" w:color="auto"/>
              <w:right w:val="single" w:sz="4" w:space="0" w:color="auto"/>
            </w:tcBorders>
            <w:shd w:val="clear" w:color="auto" w:fill="auto"/>
            <w:vAlign w:val="center"/>
            <w:hideMark/>
          </w:tcPr>
          <w:p w14:paraId="1510A5C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AB490EB"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C28681B"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61F5C5F" w14:textId="77777777" w:rsidTr="00AD0C56">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7E5CC3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5D8246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w:t>
            </w:r>
          </w:p>
        </w:tc>
        <w:tc>
          <w:tcPr>
            <w:tcW w:w="523" w:type="dxa"/>
            <w:tcBorders>
              <w:top w:val="nil"/>
              <w:left w:val="nil"/>
              <w:bottom w:val="single" w:sz="4" w:space="0" w:color="000000"/>
              <w:right w:val="single" w:sz="4" w:space="0" w:color="000000"/>
            </w:tcBorders>
            <w:shd w:val="clear" w:color="auto" w:fill="auto"/>
            <w:vAlign w:val="center"/>
            <w:hideMark/>
          </w:tcPr>
          <w:p w14:paraId="2FF8AB9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12148</w:t>
            </w:r>
          </w:p>
        </w:tc>
        <w:tc>
          <w:tcPr>
            <w:tcW w:w="3200" w:type="dxa"/>
            <w:tcBorders>
              <w:top w:val="nil"/>
              <w:left w:val="nil"/>
              <w:bottom w:val="single" w:sz="4" w:space="0" w:color="000000"/>
              <w:right w:val="single" w:sz="4" w:space="0" w:color="000000"/>
            </w:tcBorders>
            <w:shd w:val="clear" w:color="auto" w:fill="auto"/>
            <w:vAlign w:val="center"/>
            <w:hideMark/>
          </w:tcPr>
          <w:p w14:paraId="71DC1147"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SISTEMA PARA DRENAGEM MEDIASTINAL COMPLETO. ESPECIFICAÇÕES TÉCNICAS: DRENO RADIOPACO MULTIPERFURADO TAMANHO 45 CM NÚMERO 36, EM PVC FLEXÍVEL; TUBO EXTENSOR EM PVC FLEXÍVEL COM ESPIRAL PROTETOR; SISTEMA DE SUSTENTAÇÃO AO LEITO OU PARA DEAMBULAÇÃO DO PACIENTE; PINÇA REGULADORA PARA VEDAÇÃO DO TUBO E ESVAZIAMENTO DA SECREÇÃO OU TROCA DE FRASCO; TAMPA ROSQUEADA COM DUAS OU TRÊS SAÍDAS; FRASCO EM PVC RÍGIDO COM CAPACIDADE PARA 1.000ML. APRESENTAÇÃO: PACOTE CONTENDO UM KIT COMPLETO</w:t>
            </w:r>
          </w:p>
        </w:tc>
        <w:tc>
          <w:tcPr>
            <w:tcW w:w="483" w:type="dxa"/>
            <w:tcBorders>
              <w:top w:val="nil"/>
              <w:left w:val="nil"/>
              <w:bottom w:val="single" w:sz="4" w:space="0" w:color="000000"/>
              <w:right w:val="single" w:sz="4" w:space="0" w:color="000000"/>
            </w:tcBorders>
            <w:shd w:val="clear" w:color="auto" w:fill="auto"/>
            <w:vAlign w:val="center"/>
            <w:hideMark/>
          </w:tcPr>
          <w:p w14:paraId="228FC4E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082CD4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350A0F6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84,70</w:t>
            </w:r>
          </w:p>
        </w:tc>
        <w:tc>
          <w:tcPr>
            <w:tcW w:w="1046" w:type="dxa"/>
            <w:tcBorders>
              <w:top w:val="nil"/>
              <w:left w:val="nil"/>
              <w:bottom w:val="single" w:sz="4" w:space="0" w:color="auto"/>
              <w:right w:val="single" w:sz="4" w:space="0" w:color="auto"/>
            </w:tcBorders>
            <w:shd w:val="clear" w:color="auto" w:fill="auto"/>
            <w:vAlign w:val="center"/>
            <w:hideMark/>
          </w:tcPr>
          <w:p w14:paraId="5DFEEBB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7A5C162"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CF88BFE"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45C9BC2" w14:textId="77777777" w:rsidTr="00AD0C56">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C27A53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F92C3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w:t>
            </w:r>
          </w:p>
        </w:tc>
        <w:tc>
          <w:tcPr>
            <w:tcW w:w="523" w:type="dxa"/>
            <w:tcBorders>
              <w:top w:val="nil"/>
              <w:left w:val="nil"/>
              <w:bottom w:val="single" w:sz="4" w:space="0" w:color="000000"/>
              <w:right w:val="single" w:sz="4" w:space="0" w:color="000000"/>
            </w:tcBorders>
            <w:shd w:val="clear" w:color="auto" w:fill="auto"/>
            <w:vAlign w:val="center"/>
            <w:hideMark/>
          </w:tcPr>
          <w:p w14:paraId="7D22AEB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31012</w:t>
            </w:r>
          </w:p>
        </w:tc>
        <w:tc>
          <w:tcPr>
            <w:tcW w:w="3200" w:type="dxa"/>
            <w:tcBorders>
              <w:top w:val="nil"/>
              <w:left w:val="nil"/>
              <w:bottom w:val="single" w:sz="4" w:space="0" w:color="000000"/>
              <w:right w:val="single" w:sz="4" w:space="0" w:color="000000"/>
            </w:tcBorders>
            <w:shd w:val="clear" w:color="auto" w:fill="auto"/>
            <w:vAlign w:val="center"/>
            <w:hideMark/>
          </w:tcPr>
          <w:p w14:paraId="3694C5A5"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SOLUÇÃO AQUOSA A BASE DE POLIHEXANIDA (BIGUANIDA) COM ALTA ABSORÇÃO E REDUÇÃO DE ODORES DA FERIDA, SEM NECESSIDADE DE REMOÇÃO. PROMOVE LIMPEZA E A HIDRATAÇÃO DE FERIDAS AGUDAS E CRÔNICAS. PROMOVE A DESCONTAMINAÇÃO DA FERIDA E ACELERA O PROCESSO DE CICATRIZAÇÃO. POSSUI BICO APROPRIADO PARA MELHOR IRRIGAÇÃO DA FERIDA. COM PH ENTRE 5.5-7.5. FRASCO 350 ML. REGISTRO NA ANVISA. NA EMBALAGEM DEVERÁ CONTER NOME E /OU MARCA DO PRODUTO, LOTE E DATA DE FABRICAÇÃO, PRAZO DE VALIDADE E TÉCNICO RESPONSÁVEL.</w:t>
            </w:r>
          </w:p>
        </w:tc>
        <w:tc>
          <w:tcPr>
            <w:tcW w:w="483" w:type="dxa"/>
            <w:tcBorders>
              <w:top w:val="nil"/>
              <w:left w:val="nil"/>
              <w:bottom w:val="single" w:sz="4" w:space="0" w:color="000000"/>
              <w:right w:val="single" w:sz="4" w:space="0" w:color="000000"/>
            </w:tcBorders>
            <w:shd w:val="clear" w:color="auto" w:fill="auto"/>
            <w:vAlign w:val="center"/>
            <w:hideMark/>
          </w:tcPr>
          <w:p w14:paraId="046F22D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69821B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w:t>
            </w:r>
          </w:p>
        </w:tc>
        <w:tc>
          <w:tcPr>
            <w:tcW w:w="790" w:type="dxa"/>
            <w:tcBorders>
              <w:top w:val="nil"/>
              <w:left w:val="nil"/>
              <w:bottom w:val="single" w:sz="4" w:space="0" w:color="000000"/>
              <w:right w:val="single" w:sz="4" w:space="0" w:color="000000"/>
            </w:tcBorders>
            <w:shd w:val="clear" w:color="auto" w:fill="auto"/>
            <w:vAlign w:val="center"/>
            <w:hideMark/>
          </w:tcPr>
          <w:p w14:paraId="055154C0"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96,83</w:t>
            </w:r>
          </w:p>
        </w:tc>
        <w:tc>
          <w:tcPr>
            <w:tcW w:w="1046" w:type="dxa"/>
            <w:tcBorders>
              <w:top w:val="nil"/>
              <w:left w:val="nil"/>
              <w:bottom w:val="single" w:sz="4" w:space="0" w:color="auto"/>
              <w:right w:val="single" w:sz="4" w:space="0" w:color="auto"/>
            </w:tcBorders>
            <w:shd w:val="clear" w:color="auto" w:fill="auto"/>
            <w:vAlign w:val="center"/>
            <w:hideMark/>
          </w:tcPr>
          <w:p w14:paraId="1C2D0E3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787EE64"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4D11699"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25F649D8"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FD059D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124F7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122</w:t>
            </w:r>
          </w:p>
        </w:tc>
        <w:tc>
          <w:tcPr>
            <w:tcW w:w="523" w:type="dxa"/>
            <w:tcBorders>
              <w:top w:val="nil"/>
              <w:left w:val="nil"/>
              <w:bottom w:val="single" w:sz="4" w:space="0" w:color="000000"/>
              <w:right w:val="single" w:sz="4" w:space="0" w:color="000000"/>
            </w:tcBorders>
            <w:shd w:val="clear" w:color="auto" w:fill="auto"/>
            <w:vAlign w:val="center"/>
            <w:hideMark/>
          </w:tcPr>
          <w:p w14:paraId="647F45F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18788</w:t>
            </w:r>
          </w:p>
        </w:tc>
        <w:tc>
          <w:tcPr>
            <w:tcW w:w="3200" w:type="dxa"/>
            <w:tcBorders>
              <w:top w:val="nil"/>
              <w:left w:val="nil"/>
              <w:bottom w:val="single" w:sz="4" w:space="0" w:color="000000"/>
              <w:right w:val="single" w:sz="4" w:space="0" w:color="000000"/>
            </w:tcBorders>
            <w:shd w:val="clear" w:color="auto" w:fill="auto"/>
            <w:vAlign w:val="center"/>
            <w:hideMark/>
          </w:tcPr>
          <w:p w14:paraId="01AC2EB6"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SONDA DE FOLLEY Nº 10 2 VIAS 30CC. ESPECIFICAÇÕES TÉCNICAS: PRODUZIDA EM LÁTEX DE BORRACHA 100% NATURAL, COM PONTA DISTAL ATRAUMÁTICA; EMBALADAS INDIVIDUALMENTE, TIPO BLISTER, EM PAPEL GRAU CIRÚRGICO, ATÓXICO E ESTÉRIL.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4588BA0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2954B9E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w:t>
            </w:r>
          </w:p>
        </w:tc>
        <w:tc>
          <w:tcPr>
            <w:tcW w:w="790" w:type="dxa"/>
            <w:tcBorders>
              <w:top w:val="nil"/>
              <w:left w:val="nil"/>
              <w:bottom w:val="single" w:sz="4" w:space="0" w:color="000000"/>
              <w:right w:val="single" w:sz="4" w:space="0" w:color="000000"/>
            </w:tcBorders>
            <w:shd w:val="clear" w:color="auto" w:fill="auto"/>
            <w:vAlign w:val="center"/>
            <w:hideMark/>
          </w:tcPr>
          <w:p w14:paraId="326D3906"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9,03</w:t>
            </w:r>
          </w:p>
        </w:tc>
        <w:tc>
          <w:tcPr>
            <w:tcW w:w="1046" w:type="dxa"/>
            <w:tcBorders>
              <w:top w:val="nil"/>
              <w:left w:val="nil"/>
              <w:bottom w:val="single" w:sz="4" w:space="0" w:color="auto"/>
              <w:right w:val="single" w:sz="4" w:space="0" w:color="auto"/>
            </w:tcBorders>
            <w:shd w:val="clear" w:color="auto" w:fill="auto"/>
            <w:vAlign w:val="center"/>
            <w:hideMark/>
          </w:tcPr>
          <w:p w14:paraId="23316E0D"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A57BE84"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334A6F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7C1C0F6D"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47B9D7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54A85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123</w:t>
            </w:r>
          </w:p>
        </w:tc>
        <w:tc>
          <w:tcPr>
            <w:tcW w:w="523" w:type="dxa"/>
            <w:tcBorders>
              <w:top w:val="nil"/>
              <w:left w:val="nil"/>
              <w:bottom w:val="single" w:sz="4" w:space="0" w:color="000000"/>
              <w:right w:val="single" w:sz="4" w:space="0" w:color="000000"/>
            </w:tcBorders>
            <w:shd w:val="clear" w:color="auto" w:fill="auto"/>
            <w:vAlign w:val="center"/>
            <w:hideMark/>
          </w:tcPr>
          <w:p w14:paraId="5BCAB77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12149</w:t>
            </w:r>
          </w:p>
        </w:tc>
        <w:tc>
          <w:tcPr>
            <w:tcW w:w="3200" w:type="dxa"/>
            <w:tcBorders>
              <w:top w:val="nil"/>
              <w:left w:val="nil"/>
              <w:bottom w:val="single" w:sz="4" w:space="0" w:color="000000"/>
              <w:right w:val="single" w:sz="4" w:space="0" w:color="000000"/>
            </w:tcBorders>
            <w:shd w:val="clear" w:color="auto" w:fill="auto"/>
            <w:vAlign w:val="center"/>
            <w:hideMark/>
          </w:tcPr>
          <w:p w14:paraId="0AEC5FD7"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SONDA DE FOLLEY Nº 12 2 VIAS 30CC. ESPECIFICAÇÕES TÉCNICAS: PRODUZIDA EM LÁTEX DE BORRACHA 100% NATURAL, COM PONTA DISTAL ATRAUMÁTICA; EMBALADAS INDIVIDUALMENTE, TIPO BLISTER, EM PAPEL GRAU CIRÚRGICO, ATÓXICO E ESTÉRIL.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2925834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F29781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30,000</w:t>
            </w:r>
          </w:p>
        </w:tc>
        <w:tc>
          <w:tcPr>
            <w:tcW w:w="790" w:type="dxa"/>
            <w:tcBorders>
              <w:top w:val="nil"/>
              <w:left w:val="nil"/>
              <w:bottom w:val="single" w:sz="4" w:space="0" w:color="000000"/>
              <w:right w:val="single" w:sz="4" w:space="0" w:color="000000"/>
            </w:tcBorders>
            <w:shd w:val="clear" w:color="auto" w:fill="auto"/>
            <w:vAlign w:val="center"/>
            <w:hideMark/>
          </w:tcPr>
          <w:p w14:paraId="14F18AB0"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9,00</w:t>
            </w:r>
          </w:p>
        </w:tc>
        <w:tc>
          <w:tcPr>
            <w:tcW w:w="1046" w:type="dxa"/>
            <w:tcBorders>
              <w:top w:val="nil"/>
              <w:left w:val="nil"/>
              <w:bottom w:val="single" w:sz="4" w:space="0" w:color="auto"/>
              <w:right w:val="single" w:sz="4" w:space="0" w:color="auto"/>
            </w:tcBorders>
            <w:shd w:val="clear" w:color="auto" w:fill="auto"/>
            <w:vAlign w:val="center"/>
            <w:hideMark/>
          </w:tcPr>
          <w:p w14:paraId="1162447A"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1E9BB30"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EBEE31F"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071379DB"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88C06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4A40B5"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124</w:t>
            </w:r>
          </w:p>
        </w:tc>
        <w:tc>
          <w:tcPr>
            <w:tcW w:w="523" w:type="dxa"/>
            <w:tcBorders>
              <w:top w:val="nil"/>
              <w:left w:val="nil"/>
              <w:bottom w:val="single" w:sz="4" w:space="0" w:color="000000"/>
              <w:right w:val="single" w:sz="4" w:space="0" w:color="000000"/>
            </w:tcBorders>
            <w:shd w:val="clear" w:color="auto" w:fill="auto"/>
            <w:vAlign w:val="center"/>
            <w:hideMark/>
          </w:tcPr>
          <w:p w14:paraId="43A11AF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12151</w:t>
            </w:r>
          </w:p>
        </w:tc>
        <w:tc>
          <w:tcPr>
            <w:tcW w:w="3200" w:type="dxa"/>
            <w:tcBorders>
              <w:top w:val="nil"/>
              <w:left w:val="nil"/>
              <w:bottom w:val="single" w:sz="4" w:space="0" w:color="000000"/>
              <w:right w:val="single" w:sz="4" w:space="0" w:color="000000"/>
            </w:tcBorders>
            <w:shd w:val="clear" w:color="auto" w:fill="auto"/>
            <w:vAlign w:val="center"/>
            <w:hideMark/>
          </w:tcPr>
          <w:p w14:paraId="1693A2CA"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SONDA DE FOLLEY Nº 16 2 VIAS 30CC. ESPECIFICAÇÕES TÉCNICAS: PRODUZIDA EM LÁTEX DE BORRACHA 100% NATURAL, COM PONTA DISTAL ATRAUMÁTICA; EMBALADAS INDIVIDUALMENTE, TIPO BLISTER, EM PAPEL GRAU CIRÚRGICO, ATÓXICO E ESTÉRIL.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38D8CFF0"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70ADF8A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40,000</w:t>
            </w:r>
          </w:p>
        </w:tc>
        <w:tc>
          <w:tcPr>
            <w:tcW w:w="790" w:type="dxa"/>
            <w:tcBorders>
              <w:top w:val="nil"/>
              <w:left w:val="nil"/>
              <w:bottom w:val="single" w:sz="4" w:space="0" w:color="000000"/>
              <w:right w:val="single" w:sz="4" w:space="0" w:color="000000"/>
            </w:tcBorders>
            <w:shd w:val="clear" w:color="auto" w:fill="auto"/>
            <w:vAlign w:val="center"/>
            <w:hideMark/>
          </w:tcPr>
          <w:p w14:paraId="5D2865D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9,01</w:t>
            </w:r>
          </w:p>
        </w:tc>
        <w:tc>
          <w:tcPr>
            <w:tcW w:w="1046" w:type="dxa"/>
            <w:tcBorders>
              <w:top w:val="nil"/>
              <w:left w:val="nil"/>
              <w:bottom w:val="single" w:sz="4" w:space="0" w:color="auto"/>
              <w:right w:val="single" w:sz="4" w:space="0" w:color="auto"/>
            </w:tcBorders>
            <w:shd w:val="clear" w:color="auto" w:fill="auto"/>
            <w:vAlign w:val="center"/>
            <w:hideMark/>
          </w:tcPr>
          <w:p w14:paraId="71D90223"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D33E8A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B715D42"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C883B98"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3687F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0B24E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125</w:t>
            </w:r>
          </w:p>
        </w:tc>
        <w:tc>
          <w:tcPr>
            <w:tcW w:w="523" w:type="dxa"/>
            <w:tcBorders>
              <w:top w:val="nil"/>
              <w:left w:val="nil"/>
              <w:bottom w:val="single" w:sz="4" w:space="0" w:color="000000"/>
              <w:right w:val="single" w:sz="4" w:space="0" w:color="000000"/>
            </w:tcBorders>
            <w:shd w:val="clear" w:color="auto" w:fill="auto"/>
            <w:vAlign w:val="center"/>
            <w:hideMark/>
          </w:tcPr>
          <w:p w14:paraId="6A92F29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12152</w:t>
            </w:r>
          </w:p>
        </w:tc>
        <w:tc>
          <w:tcPr>
            <w:tcW w:w="3200" w:type="dxa"/>
            <w:tcBorders>
              <w:top w:val="nil"/>
              <w:left w:val="nil"/>
              <w:bottom w:val="single" w:sz="4" w:space="0" w:color="000000"/>
              <w:right w:val="single" w:sz="4" w:space="0" w:color="000000"/>
            </w:tcBorders>
            <w:shd w:val="clear" w:color="auto" w:fill="auto"/>
            <w:vAlign w:val="center"/>
            <w:hideMark/>
          </w:tcPr>
          <w:p w14:paraId="2271EB91"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SONDA DE FOLLEY Nº 18 2 VIAS 30CC. ESPECIFICAÇÕES TÉCNICAS: PRODUZIDA EM LÁTEX DE BORRACHA 100% NATURAL, COM PONTA DISTAL ATRAUMÁTICA; EMBALADAS INDIVIDUALMENTE, TIPO BLISTER, EM PAPEL GRAU CIRÚRGICO, ATÓXICO E ESTÉRIL.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0766E98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21A91D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60,000</w:t>
            </w:r>
          </w:p>
        </w:tc>
        <w:tc>
          <w:tcPr>
            <w:tcW w:w="790" w:type="dxa"/>
            <w:tcBorders>
              <w:top w:val="nil"/>
              <w:left w:val="nil"/>
              <w:bottom w:val="single" w:sz="4" w:space="0" w:color="000000"/>
              <w:right w:val="single" w:sz="4" w:space="0" w:color="000000"/>
            </w:tcBorders>
            <w:shd w:val="clear" w:color="auto" w:fill="auto"/>
            <w:vAlign w:val="center"/>
            <w:hideMark/>
          </w:tcPr>
          <w:p w14:paraId="2059300F"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9,00</w:t>
            </w:r>
          </w:p>
        </w:tc>
        <w:tc>
          <w:tcPr>
            <w:tcW w:w="1046" w:type="dxa"/>
            <w:tcBorders>
              <w:top w:val="nil"/>
              <w:left w:val="nil"/>
              <w:bottom w:val="single" w:sz="4" w:space="0" w:color="auto"/>
              <w:right w:val="single" w:sz="4" w:space="0" w:color="auto"/>
            </w:tcBorders>
            <w:shd w:val="clear" w:color="auto" w:fill="auto"/>
            <w:vAlign w:val="center"/>
            <w:hideMark/>
          </w:tcPr>
          <w:p w14:paraId="18957237"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84B5563"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D1793A7"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507AF1FC" w14:textId="77777777" w:rsidTr="00AD0C5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1630C7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E1E75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126</w:t>
            </w:r>
          </w:p>
        </w:tc>
        <w:tc>
          <w:tcPr>
            <w:tcW w:w="523" w:type="dxa"/>
            <w:tcBorders>
              <w:top w:val="nil"/>
              <w:left w:val="nil"/>
              <w:bottom w:val="single" w:sz="4" w:space="0" w:color="000000"/>
              <w:right w:val="single" w:sz="4" w:space="0" w:color="000000"/>
            </w:tcBorders>
            <w:shd w:val="clear" w:color="auto" w:fill="auto"/>
            <w:vAlign w:val="center"/>
            <w:hideMark/>
          </w:tcPr>
          <w:p w14:paraId="487460E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12153</w:t>
            </w:r>
          </w:p>
        </w:tc>
        <w:tc>
          <w:tcPr>
            <w:tcW w:w="3200" w:type="dxa"/>
            <w:tcBorders>
              <w:top w:val="nil"/>
              <w:left w:val="nil"/>
              <w:bottom w:val="single" w:sz="4" w:space="0" w:color="000000"/>
              <w:right w:val="single" w:sz="4" w:space="0" w:color="000000"/>
            </w:tcBorders>
            <w:shd w:val="clear" w:color="auto" w:fill="auto"/>
            <w:vAlign w:val="center"/>
            <w:hideMark/>
          </w:tcPr>
          <w:p w14:paraId="33B63A3C"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SONDA DE FOLLEY Nº 20 2 VIAS 30CC. ESPECIFICAÇÕES TÉCNICAS: PRODUZIDA EM LÁTEX DE BORRACHA 100% NATURAL, COM PONTA DISTAL ATRAUMÁTICA; EMBALADAS INDIVIDUALMENTE, TIPO BLISTER, EM PAPEL GRAU CIRÚRGICO, ATÓXICO E ESTÉRIL. APRESENTAÇÃO: UNIDADE</w:t>
            </w:r>
          </w:p>
        </w:tc>
        <w:tc>
          <w:tcPr>
            <w:tcW w:w="483" w:type="dxa"/>
            <w:tcBorders>
              <w:top w:val="nil"/>
              <w:left w:val="nil"/>
              <w:bottom w:val="single" w:sz="4" w:space="0" w:color="000000"/>
              <w:right w:val="single" w:sz="4" w:space="0" w:color="000000"/>
            </w:tcBorders>
            <w:shd w:val="clear" w:color="auto" w:fill="auto"/>
            <w:vAlign w:val="center"/>
            <w:hideMark/>
          </w:tcPr>
          <w:p w14:paraId="70E4F21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1A28B54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60,000</w:t>
            </w:r>
          </w:p>
        </w:tc>
        <w:tc>
          <w:tcPr>
            <w:tcW w:w="790" w:type="dxa"/>
            <w:tcBorders>
              <w:top w:val="nil"/>
              <w:left w:val="nil"/>
              <w:bottom w:val="single" w:sz="4" w:space="0" w:color="000000"/>
              <w:right w:val="single" w:sz="4" w:space="0" w:color="000000"/>
            </w:tcBorders>
            <w:shd w:val="clear" w:color="auto" w:fill="auto"/>
            <w:vAlign w:val="center"/>
            <w:hideMark/>
          </w:tcPr>
          <w:p w14:paraId="26BF1293"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9,02</w:t>
            </w:r>
          </w:p>
        </w:tc>
        <w:tc>
          <w:tcPr>
            <w:tcW w:w="1046" w:type="dxa"/>
            <w:tcBorders>
              <w:top w:val="nil"/>
              <w:left w:val="nil"/>
              <w:bottom w:val="single" w:sz="4" w:space="0" w:color="auto"/>
              <w:right w:val="single" w:sz="4" w:space="0" w:color="auto"/>
            </w:tcBorders>
            <w:shd w:val="clear" w:color="auto" w:fill="auto"/>
            <w:vAlign w:val="center"/>
            <w:hideMark/>
          </w:tcPr>
          <w:p w14:paraId="0B386A92"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E5D1C5D"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515CD8A"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84D5AE2"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7A23BF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5E46B3F"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127</w:t>
            </w:r>
          </w:p>
        </w:tc>
        <w:tc>
          <w:tcPr>
            <w:tcW w:w="523" w:type="dxa"/>
            <w:tcBorders>
              <w:top w:val="nil"/>
              <w:left w:val="nil"/>
              <w:bottom w:val="single" w:sz="4" w:space="0" w:color="000000"/>
              <w:right w:val="single" w:sz="4" w:space="0" w:color="000000"/>
            </w:tcBorders>
            <w:shd w:val="clear" w:color="auto" w:fill="auto"/>
            <w:vAlign w:val="center"/>
            <w:hideMark/>
          </w:tcPr>
          <w:p w14:paraId="66F31FE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12161</w:t>
            </w:r>
          </w:p>
        </w:tc>
        <w:tc>
          <w:tcPr>
            <w:tcW w:w="3200" w:type="dxa"/>
            <w:tcBorders>
              <w:top w:val="nil"/>
              <w:left w:val="nil"/>
              <w:bottom w:val="single" w:sz="4" w:space="0" w:color="000000"/>
              <w:right w:val="single" w:sz="4" w:space="0" w:color="000000"/>
            </w:tcBorders>
            <w:shd w:val="clear" w:color="auto" w:fill="auto"/>
            <w:vAlign w:val="center"/>
            <w:hideMark/>
          </w:tcPr>
          <w:p w14:paraId="181C0730"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SONDA URETRAL DE ALÍVIO Nº. 12.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483" w:type="dxa"/>
            <w:tcBorders>
              <w:top w:val="nil"/>
              <w:left w:val="nil"/>
              <w:bottom w:val="single" w:sz="4" w:space="0" w:color="000000"/>
              <w:right w:val="single" w:sz="4" w:space="0" w:color="000000"/>
            </w:tcBorders>
            <w:shd w:val="clear" w:color="auto" w:fill="auto"/>
            <w:vAlign w:val="center"/>
            <w:hideMark/>
          </w:tcPr>
          <w:p w14:paraId="064C723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3DC751A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200,000</w:t>
            </w:r>
          </w:p>
        </w:tc>
        <w:tc>
          <w:tcPr>
            <w:tcW w:w="790" w:type="dxa"/>
            <w:tcBorders>
              <w:top w:val="nil"/>
              <w:left w:val="nil"/>
              <w:bottom w:val="single" w:sz="4" w:space="0" w:color="000000"/>
              <w:right w:val="single" w:sz="4" w:space="0" w:color="000000"/>
            </w:tcBorders>
            <w:shd w:val="clear" w:color="auto" w:fill="auto"/>
            <w:vAlign w:val="center"/>
            <w:hideMark/>
          </w:tcPr>
          <w:p w14:paraId="2295003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1,38</w:t>
            </w:r>
          </w:p>
        </w:tc>
        <w:tc>
          <w:tcPr>
            <w:tcW w:w="1046" w:type="dxa"/>
            <w:tcBorders>
              <w:top w:val="nil"/>
              <w:left w:val="nil"/>
              <w:bottom w:val="single" w:sz="4" w:space="0" w:color="auto"/>
              <w:right w:val="single" w:sz="4" w:space="0" w:color="auto"/>
            </w:tcBorders>
            <w:shd w:val="clear" w:color="auto" w:fill="auto"/>
            <w:vAlign w:val="center"/>
            <w:hideMark/>
          </w:tcPr>
          <w:p w14:paraId="4935F175"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57CE72D"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3BD82BD"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A47788E" w14:textId="77777777" w:rsidTr="00AD0C56">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A4823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246A53"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128</w:t>
            </w:r>
          </w:p>
        </w:tc>
        <w:tc>
          <w:tcPr>
            <w:tcW w:w="523" w:type="dxa"/>
            <w:tcBorders>
              <w:top w:val="nil"/>
              <w:left w:val="nil"/>
              <w:bottom w:val="single" w:sz="4" w:space="0" w:color="000000"/>
              <w:right w:val="single" w:sz="4" w:space="0" w:color="000000"/>
            </w:tcBorders>
            <w:shd w:val="clear" w:color="auto" w:fill="auto"/>
            <w:vAlign w:val="center"/>
            <w:hideMark/>
          </w:tcPr>
          <w:p w14:paraId="540FACD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12162</w:t>
            </w:r>
          </w:p>
        </w:tc>
        <w:tc>
          <w:tcPr>
            <w:tcW w:w="3200" w:type="dxa"/>
            <w:tcBorders>
              <w:top w:val="nil"/>
              <w:left w:val="nil"/>
              <w:bottom w:val="single" w:sz="4" w:space="0" w:color="000000"/>
              <w:right w:val="single" w:sz="4" w:space="0" w:color="000000"/>
            </w:tcBorders>
            <w:shd w:val="clear" w:color="auto" w:fill="auto"/>
            <w:vAlign w:val="center"/>
            <w:hideMark/>
          </w:tcPr>
          <w:p w14:paraId="7865D6BE"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SONDA URETRAL DE ALÍVIO Nº. 14.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483" w:type="dxa"/>
            <w:tcBorders>
              <w:top w:val="nil"/>
              <w:left w:val="nil"/>
              <w:bottom w:val="single" w:sz="4" w:space="0" w:color="000000"/>
              <w:right w:val="single" w:sz="4" w:space="0" w:color="000000"/>
            </w:tcBorders>
            <w:shd w:val="clear" w:color="auto" w:fill="auto"/>
            <w:vAlign w:val="center"/>
            <w:hideMark/>
          </w:tcPr>
          <w:p w14:paraId="75EC2AC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UN</w:t>
            </w:r>
          </w:p>
        </w:tc>
        <w:tc>
          <w:tcPr>
            <w:tcW w:w="872" w:type="dxa"/>
            <w:tcBorders>
              <w:top w:val="nil"/>
              <w:left w:val="nil"/>
              <w:bottom w:val="single" w:sz="4" w:space="0" w:color="000000"/>
              <w:right w:val="single" w:sz="4" w:space="0" w:color="000000"/>
            </w:tcBorders>
            <w:shd w:val="clear" w:color="auto" w:fill="auto"/>
            <w:vAlign w:val="center"/>
            <w:hideMark/>
          </w:tcPr>
          <w:p w14:paraId="0032534A"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4.600,000</w:t>
            </w:r>
          </w:p>
        </w:tc>
        <w:tc>
          <w:tcPr>
            <w:tcW w:w="790" w:type="dxa"/>
            <w:tcBorders>
              <w:top w:val="nil"/>
              <w:left w:val="nil"/>
              <w:bottom w:val="single" w:sz="4" w:space="0" w:color="000000"/>
              <w:right w:val="single" w:sz="4" w:space="0" w:color="000000"/>
            </w:tcBorders>
            <w:shd w:val="clear" w:color="auto" w:fill="auto"/>
            <w:vAlign w:val="center"/>
            <w:hideMark/>
          </w:tcPr>
          <w:p w14:paraId="25B1F183"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1,44</w:t>
            </w:r>
          </w:p>
        </w:tc>
        <w:tc>
          <w:tcPr>
            <w:tcW w:w="1046" w:type="dxa"/>
            <w:tcBorders>
              <w:top w:val="nil"/>
              <w:left w:val="nil"/>
              <w:bottom w:val="single" w:sz="4" w:space="0" w:color="auto"/>
              <w:right w:val="single" w:sz="4" w:space="0" w:color="auto"/>
            </w:tcBorders>
            <w:shd w:val="clear" w:color="auto" w:fill="auto"/>
            <w:vAlign w:val="center"/>
            <w:hideMark/>
          </w:tcPr>
          <w:p w14:paraId="368AE7D6"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9ECDC48"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ECB59F8"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74106C7"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E8A3EB"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1E5616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129</w:t>
            </w:r>
          </w:p>
        </w:tc>
        <w:tc>
          <w:tcPr>
            <w:tcW w:w="523" w:type="dxa"/>
            <w:tcBorders>
              <w:top w:val="nil"/>
              <w:left w:val="nil"/>
              <w:bottom w:val="single" w:sz="4" w:space="0" w:color="000000"/>
              <w:right w:val="single" w:sz="4" w:space="0" w:color="000000"/>
            </w:tcBorders>
            <w:shd w:val="clear" w:color="auto" w:fill="auto"/>
            <w:vAlign w:val="center"/>
            <w:hideMark/>
          </w:tcPr>
          <w:p w14:paraId="27D5E5D6"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18790</w:t>
            </w:r>
          </w:p>
        </w:tc>
        <w:tc>
          <w:tcPr>
            <w:tcW w:w="3200" w:type="dxa"/>
            <w:tcBorders>
              <w:top w:val="nil"/>
              <w:left w:val="nil"/>
              <w:bottom w:val="single" w:sz="4" w:space="0" w:color="000000"/>
              <w:right w:val="single" w:sz="4" w:space="0" w:color="000000"/>
            </w:tcBorders>
            <w:shd w:val="clear" w:color="auto" w:fill="auto"/>
            <w:vAlign w:val="center"/>
            <w:hideMark/>
          </w:tcPr>
          <w:p w14:paraId="53DF1889"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TALA METÁLICA PARA IMOBILIZAÇÃO. ESPECIFICAÇÕES TÉCNICAS: TALA METÁLICA PARA IMOBILIZAÇÃO PROVISÓRIA DE FRATURAS/ENTORSES DE MEBROS, CONFECCIONADA EM ALUMÍNIO ESPESSURA 1MM E ESPUMA ANTIALÉRGICA ESPESSURA 9MM, DIMENSÕES: 12MMX180MM. APRESENTAÇÃO: PACOTE C/ 12 UNIDADES</w:t>
            </w:r>
          </w:p>
        </w:tc>
        <w:tc>
          <w:tcPr>
            <w:tcW w:w="483" w:type="dxa"/>
            <w:tcBorders>
              <w:top w:val="nil"/>
              <w:left w:val="nil"/>
              <w:bottom w:val="single" w:sz="4" w:space="0" w:color="000000"/>
              <w:right w:val="single" w:sz="4" w:space="0" w:color="000000"/>
            </w:tcBorders>
            <w:shd w:val="clear" w:color="auto" w:fill="auto"/>
            <w:vAlign w:val="center"/>
            <w:hideMark/>
          </w:tcPr>
          <w:p w14:paraId="30BD18C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PCT</w:t>
            </w:r>
          </w:p>
        </w:tc>
        <w:tc>
          <w:tcPr>
            <w:tcW w:w="872" w:type="dxa"/>
            <w:tcBorders>
              <w:top w:val="nil"/>
              <w:left w:val="nil"/>
              <w:bottom w:val="single" w:sz="4" w:space="0" w:color="000000"/>
              <w:right w:val="single" w:sz="4" w:space="0" w:color="000000"/>
            </w:tcBorders>
            <w:shd w:val="clear" w:color="auto" w:fill="auto"/>
            <w:vAlign w:val="center"/>
            <w:hideMark/>
          </w:tcPr>
          <w:p w14:paraId="616CA8C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20934790"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11,05</w:t>
            </w:r>
          </w:p>
        </w:tc>
        <w:tc>
          <w:tcPr>
            <w:tcW w:w="1046" w:type="dxa"/>
            <w:tcBorders>
              <w:top w:val="nil"/>
              <w:left w:val="nil"/>
              <w:bottom w:val="single" w:sz="4" w:space="0" w:color="auto"/>
              <w:right w:val="single" w:sz="4" w:space="0" w:color="auto"/>
            </w:tcBorders>
            <w:shd w:val="clear" w:color="auto" w:fill="auto"/>
            <w:vAlign w:val="center"/>
            <w:hideMark/>
          </w:tcPr>
          <w:p w14:paraId="4D2D296B"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89AB9FF"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2DE5A75"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3BA80DA5" w14:textId="77777777" w:rsidTr="00AD0C5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ADFD0C"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D19FC1"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130</w:t>
            </w:r>
          </w:p>
        </w:tc>
        <w:tc>
          <w:tcPr>
            <w:tcW w:w="523" w:type="dxa"/>
            <w:tcBorders>
              <w:top w:val="nil"/>
              <w:left w:val="nil"/>
              <w:bottom w:val="single" w:sz="4" w:space="0" w:color="000000"/>
              <w:right w:val="single" w:sz="4" w:space="0" w:color="000000"/>
            </w:tcBorders>
            <w:shd w:val="clear" w:color="auto" w:fill="auto"/>
            <w:vAlign w:val="center"/>
            <w:hideMark/>
          </w:tcPr>
          <w:p w14:paraId="41EAAC9E"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18791</w:t>
            </w:r>
          </w:p>
        </w:tc>
        <w:tc>
          <w:tcPr>
            <w:tcW w:w="3200" w:type="dxa"/>
            <w:tcBorders>
              <w:top w:val="nil"/>
              <w:left w:val="nil"/>
              <w:bottom w:val="single" w:sz="4" w:space="0" w:color="000000"/>
              <w:right w:val="single" w:sz="4" w:space="0" w:color="000000"/>
            </w:tcBorders>
            <w:shd w:val="clear" w:color="auto" w:fill="auto"/>
            <w:vAlign w:val="center"/>
            <w:hideMark/>
          </w:tcPr>
          <w:p w14:paraId="62ED0CC0"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TALA METÁLICA PARA IMOBILIZAÇÃO. ESPECIFICAÇÕES TÉCNICAS: TALA METÁLICA PARA IMOBILIZAÇÃO PROVISÓRIA DE FRATURAS/ENTORSES DE MEBROS, CONFECCIONADA EM ALUMÍNIO ESPESSURA 1MM E ESPUMA ANTIALÉRGICA ESPESSURA 9MM, DIMENSÕES: 19MMX250MM. APRESENTAÇÃO: PACOTE C/ 12 UNIDADES</w:t>
            </w:r>
          </w:p>
        </w:tc>
        <w:tc>
          <w:tcPr>
            <w:tcW w:w="483" w:type="dxa"/>
            <w:tcBorders>
              <w:top w:val="nil"/>
              <w:left w:val="nil"/>
              <w:bottom w:val="single" w:sz="4" w:space="0" w:color="000000"/>
              <w:right w:val="single" w:sz="4" w:space="0" w:color="000000"/>
            </w:tcBorders>
            <w:shd w:val="clear" w:color="auto" w:fill="auto"/>
            <w:vAlign w:val="center"/>
            <w:hideMark/>
          </w:tcPr>
          <w:p w14:paraId="3B0F1C69"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PCT</w:t>
            </w:r>
          </w:p>
        </w:tc>
        <w:tc>
          <w:tcPr>
            <w:tcW w:w="872" w:type="dxa"/>
            <w:tcBorders>
              <w:top w:val="nil"/>
              <w:left w:val="nil"/>
              <w:bottom w:val="single" w:sz="4" w:space="0" w:color="000000"/>
              <w:right w:val="single" w:sz="4" w:space="0" w:color="000000"/>
            </w:tcBorders>
            <w:shd w:val="clear" w:color="auto" w:fill="auto"/>
            <w:vAlign w:val="center"/>
            <w:hideMark/>
          </w:tcPr>
          <w:p w14:paraId="4DC1A8E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1,000</w:t>
            </w:r>
          </w:p>
        </w:tc>
        <w:tc>
          <w:tcPr>
            <w:tcW w:w="790" w:type="dxa"/>
            <w:tcBorders>
              <w:top w:val="nil"/>
              <w:left w:val="nil"/>
              <w:bottom w:val="single" w:sz="4" w:space="0" w:color="000000"/>
              <w:right w:val="single" w:sz="4" w:space="0" w:color="000000"/>
            </w:tcBorders>
            <w:shd w:val="clear" w:color="auto" w:fill="auto"/>
            <w:vAlign w:val="center"/>
            <w:hideMark/>
          </w:tcPr>
          <w:p w14:paraId="1978BD8C"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23,31</w:t>
            </w:r>
          </w:p>
        </w:tc>
        <w:tc>
          <w:tcPr>
            <w:tcW w:w="1046" w:type="dxa"/>
            <w:tcBorders>
              <w:top w:val="nil"/>
              <w:left w:val="nil"/>
              <w:bottom w:val="single" w:sz="4" w:space="0" w:color="auto"/>
              <w:right w:val="single" w:sz="4" w:space="0" w:color="auto"/>
            </w:tcBorders>
            <w:shd w:val="clear" w:color="auto" w:fill="auto"/>
            <w:vAlign w:val="center"/>
            <w:hideMark/>
          </w:tcPr>
          <w:p w14:paraId="480C565C"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C59F199"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1963CD2"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4FF11936" w14:textId="77777777" w:rsidTr="00AD0C5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920461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2E91D7"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131</w:t>
            </w:r>
          </w:p>
        </w:tc>
        <w:tc>
          <w:tcPr>
            <w:tcW w:w="523" w:type="dxa"/>
            <w:tcBorders>
              <w:top w:val="nil"/>
              <w:left w:val="nil"/>
              <w:bottom w:val="single" w:sz="4" w:space="0" w:color="000000"/>
              <w:right w:val="single" w:sz="4" w:space="0" w:color="000000"/>
            </w:tcBorders>
            <w:shd w:val="clear" w:color="auto" w:fill="auto"/>
            <w:vAlign w:val="center"/>
            <w:hideMark/>
          </w:tcPr>
          <w:p w14:paraId="639DADA2"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26184</w:t>
            </w:r>
          </w:p>
        </w:tc>
        <w:tc>
          <w:tcPr>
            <w:tcW w:w="3200" w:type="dxa"/>
            <w:tcBorders>
              <w:top w:val="nil"/>
              <w:left w:val="nil"/>
              <w:bottom w:val="single" w:sz="4" w:space="0" w:color="000000"/>
              <w:right w:val="single" w:sz="4" w:space="0" w:color="000000"/>
            </w:tcBorders>
            <w:shd w:val="clear" w:color="auto" w:fill="auto"/>
            <w:vAlign w:val="center"/>
            <w:hideMark/>
          </w:tcPr>
          <w:p w14:paraId="331B1976" w14:textId="77777777" w:rsidR="00AD0C56" w:rsidRPr="00AD0C56" w:rsidRDefault="00AD0C56" w:rsidP="00AD0C56">
            <w:pPr>
              <w:spacing w:after="0" w:line="240" w:lineRule="auto"/>
              <w:jc w:val="both"/>
              <w:rPr>
                <w:rFonts w:ascii="Tahoma" w:hAnsi="Tahoma" w:cs="Tahoma"/>
                <w:color w:val="000000"/>
                <w:sz w:val="14"/>
                <w:szCs w:val="14"/>
              </w:rPr>
            </w:pPr>
            <w:r w:rsidRPr="00AD0C56">
              <w:rPr>
                <w:rFonts w:ascii="Tahoma" w:hAnsi="Tahoma" w:cs="Tahoma"/>
                <w:color w:val="000000"/>
                <w:sz w:val="14"/>
                <w:szCs w:val="14"/>
              </w:rPr>
              <w:t>TESTE RÁPIDO DE GRAVIDEZ (HCG). ESPECIFICAÇÕES TÉCNICAS: TESTE IMUNOCROMATOGRÁFICO RÁPIDO, PARA DETECÇÃO QUALITATIVA DE GONADOTROFINA CORIÔNICA HUMANA (COM 25 UNIDADES)</w:t>
            </w:r>
          </w:p>
        </w:tc>
        <w:tc>
          <w:tcPr>
            <w:tcW w:w="483" w:type="dxa"/>
            <w:tcBorders>
              <w:top w:val="nil"/>
              <w:left w:val="nil"/>
              <w:bottom w:val="single" w:sz="4" w:space="0" w:color="000000"/>
              <w:right w:val="single" w:sz="4" w:space="0" w:color="000000"/>
            </w:tcBorders>
            <w:shd w:val="clear" w:color="auto" w:fill="auto"/>
            <w:vAlign w:val="center"/>
            <w:hideMark/>
          </w:tcPr>
          <w:p w14:paraId="31AC9624"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CX</w:t>
            </w:r>
          </w:p>
        </w:tc>
        <w:tc>
          <w:tcPr>
            <w:tcW w:w="872" w:type="dxa"/>
            <w:tcBorders>
              <w:top w:val="nil"/>
              <w:left w:val="nil"/>
              <w:bottom w:val="single" w:sz="4" w:space="0" w:color="000000"/>
              <w:right w:val="single" w:sz="4" w:space="0" w:color="000000"/>
            </w:tcBorders>
            <w:shd w:val="clear" w:color="auto" w:fill="auto"/>
            <w:vAlign w:val="center"/>
            <w:hideMark/>
          </w:tcPr>
          <w:p w14:paraId="4508A77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12,000</w:t>
            </w:r>
          </w:p>
        </w:tc>
        <w:tc>
          <w:tcPr>
            <w:tcW w:w="790" w:type="dxa"/>
            <w:tcBorders>
              <w:top w:val="nil"/>
              <w:left w:val="nil"/>
              <w:bottom w:val="single" w:sz="4" w:space="0" w:color="000000"/>
              <w:right w:val="single" w:sz="4" w:space="0" w:color="000000"/>
            </w:tcBorders>
            <w:shd w:val="clear" w:color="auto" w:fill="auto"/>
            <w:vAlign w:val="center"/>
            <w:hideMark/>
          </w:tcPr>
          <w:p w14:paraId="780E3A07"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64,20</w:t>
            </w:r>
          </w:p>
        </w:tc>
        <w:tc>
          <w:tcPr>
            <w:tcW w:w="1046" w:type="dxa"/>
            <w:tcBorders>
              <w:top w:val="nil"/>
              <w:left w:val="nil"/>
              <w:bottom w:val="single" w:sz="4" w:space="0" w:color="auto"/>
              <w:right w:val="single" w:sz="4" w:space="0" w:color="auto"/>
            </w:tcBorders>
            <w:shd w:val="clear" w:color="auto" w:fill="auto"/>
            <w:vAlign w:val="center"/>
            <w:hideMark/>
          </w:tcPr>
          <w:p w14:paraId="54D513A8" w14:textId="77777777" w:rsidR="00AD0C56" w:rsidRPr="00AD0C56" w:rsidRDefault="00AD0C56" w:rsidP="00AD0C56">
            <w:pPr>
              <w:spacing w:after="0" w:line="240" w:lineRule="auto"/>
              <w:jc w:val="center"/>
              <w:rPr>
                <w:rFonts w:ascii="Tahoma" w:hAnsi="Tahoma" w:cs="Tahoma"/>
                <w:sz w:val="12"/>
                <w:szCs w:val="12"/>
              </w:rPr>
            </w:pPr>
            <w:r w:rsidRPr="00AD0C56">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D5FEA47" w14:textId="77777777" w:rsidR="00AD0C56" w:rsidRPr="00AD0C56" w:rsidRDefault="00AD0C56" w:rsidP="00AD0C56">
            <w:pPr>
              <w:spacing w:after="0" w:line="240" w:lineRule="auto"/>
              <w:jc w:val="right"/>
              <w:rPr>
                <w:rFonts w:ascii="Tahoma" w:hAnsi="Tahoma" w:cs="Tahoma"/>
                <w:b/>
                <w:bCs/>
                <w:color w:val="000000"/>
                <w:sz w:val="14"/>
                <w:szCs w:val="14"/>
              </w:rPr>
            </w:pPr>
            <w:r w:rsidRPr="00AD0C56">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3AB5BE4" w14:textId="77777777" w:rsidR="00AD0C56" w:rsidRPr="00AD0C56" w:rsidRDefault="00AD0C56" w:rsidP="00AD0C56">
            <w:pPr>
              <w:spacing w:after="0" w:line="240" w:lineRule="auto"/>
              <w:jc w:val="right"/>
              <w:rPr>
                <w:rFonts w:ascii="Tahoma" w:hAnsi="Tahoma" w:cs="Tahoma"/>
                <w:b/>
                <w:bCs/>
                <w:sz w:val="14"/>
                <w:szCs w:val="14"/>
              </w:rPr>
            </w:pPr>
            <w:r w:rsidRPr="00AD0C56">
              <w:rPr>
                <w:rFonts w:ascii="Tahoma" w:hAnsi="Tahoma" w:cs="Tahoma"/>
                <w:b/>
                <w:bCs/>
                <w:sz w:val="14"/>
                <w:szCs w:val="14"/>
              </w:rPr>
              <w:t>0,00</w:t>
            </w:r>
          </w:p>
        </w:tc>
      </w:tr>
      <w:tr w:rsidR="00AD0C56" w:rsidRPr="00AD0C56" w14:paraId="6B406504" w14:textId="77777777" w:rsidTr="00AD0C56">
        <w:trPr>
          <w:trHeight w:val="285"/>
        </w:trPr>
        <w:tc>
          <w:tcPr>
            <w:tcW w:w="77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10F38" w14:textId="77777777" w:rsidR="00AD0C56" w:rsidRPr="00AD0C56" w:rsidRDefault="00AD0C56" w:rsidP="00AD0C56">
            <w:pPr>
              <w:spacing w:after="0" w:line="240" w:lineRule="auto"/>
              <w:jc w:val="right"/>
              <w:rPr>
                <w:rFonts w:ascii="Tahoma" w:hAnsi="Tahoma" w:cs="Tahoma"/>
                <w:color w:val="000000"/>
                <w:sz w:val="14"/>
                <w:szCs w:val="14"/>
              </w:rPr>
            </w:pPr>
            <w:r w:rsidRPr="00AD0C56">
              <w:rPr>
                <w:rFonts w:ascii="Tahoma" w:hAnsi="Tahoma" w:cs="Tahoma"/>
                <w:color w:val="000000"/>
                <w:sz w:val="14"/>
                <w:szCs w:val="14"/>
              </w:rPr>
              <w:t>VALOR TOTAL</w:t>
            </w:r>
          </w:p>
        </w:tc>
        <w:tc>
          <w:tcPr>
            <w:tcW w:w="134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991D90B" w14:textId="77777777" w:rsidR="00AD0C56" w:rsidRPr="00AD0C56" w:rsidRDefault="00AD0C56" w:rsidP="00AD0C56">
            <w:pPr>
              <w:spacing w:after="0" w:line="240" w:lineRule="auto"/>
              <w:jc w:val="center"/>
              <w:rPr>
                <w:rFonts w:ascii="Tahoma" w:hAnsi="Tahoma" w:cs="Tahoma"/>
                <w:b/>
                <w:bCs/>
                <w:color w:val="000000"/>
                <w:sz w:val="16"/>
                <w:szCs w:val="16"/>
              </w:rPr>
            </w:pPr>
            <w:r w:rsidRPr="00AD0C56">
              <w:rPr>
                <w:rFonts w:ascii="Tahoma" w:hAnsi="Tahoma" w:cs="Tahoma"/>
                <w:b/>
                <w:bCs/>
                <w:color w:val="000000"/>
                <w:sz w:val="16"/>
                <w:szCs w:val="16"/>
              </w:rPr>
              <w:t>R$ 0,00</w:t>
            </w:r>
          </w:p>
        </w:tc>
      </w:tr>
      <w:tr w:rsidR="00AD0C56" w:rsidRPr="00AD0C56" w14:paraId="27935A4B" w14:textId="77777777" w:rsidTr="00AD0C56">
        <w:trPr>
          <w:trHeight w:val="180"/>
        </w:trPr>
        <w:tc>
          <w:tcPr>
            <w:tcW w:w="446" w:type="dxa"/>
            <w:tcBorders>
              <w:top w:val="nil"/>
              <w:left w:val="nil"/>
              <w:bottom w:val="nil"/>
              <w:right w:val="nil"/>
            </w:tcBorders>
            <w:shd w:val="clear" w:color="auto" w:fill="auto"/>
            <w:vAlign w:val="center"/>
            <w:hideMark/>
          </w:tcPr>
          <w:p w14:paraId="20704B8F" w14:textId="77777777" w:rsidR="00AD0C56" w:rsidRPr="00AD0C56" w:rsidRDefault="00AD0C56" w:rsidP="00AD0C56">
            <w:pPr>
              <w:spacing w:after="0" w:line="240" w:lineRule="auto"/>
              <w:jc w:val="center"/>
              <w:rPr>
                <w:rFonts w:ascii="Tahoma" w:hAnsi="Tahoma" w:cs="Tahoma"/>
                <w:b/>
                <w:bCs/>
                <w:color w:val="000000"/>
                <w:sz w:val="16"/>
                <w:szCs w:val="16"/>
              </w:rPr>
            </w:pPr>
          </w:p>
        </w:tc>
        <w:tc>
          <w:tcPr>
            <w:tcW w:w="370" w:type="dxa"/>
            <w:tcBorders>
              <w:top w:val="nil"/>
              <w:left w:val="nil"/>
              <w:bottom w:val="nil"/>
              <w:right w:val="nil"/>
            </w:tcBorders>
            <w:shd w:val="clear" w:color="auto" w:fill="auto"/>
            <w:vAlign w:val="center"/>
            <w:hideMark/>
          </w:tcPr>
          <w:p w14:paraId="0F0F5F3B" w14:textId="77777777" w:rsidR="00AD0C56" w:rsidRPr="00AD0C56" w:rsidRDefault="00AD0C56" w:rsidP="00AD0C56">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5BC50956" w14:textId="77777777" w:rsidR="00AD0C56" w:rsidRPr="00AD0C56" w:rsidRDefault="00AD0C56" w:rsidP="00AD0C56">
            <w:pPr>
              <w:spacing w:after="0" w:line="240" w:lineRule="auto"/>
              <w:jc w:val="center"/>
              <w:rPr>
                <w:rFonts w:ascii="Times New Roman" w:hAnsi="Times New Roman"/>
                <w:sz w:val="20"/>
                <w:szCs w:val="20"/>
              </w:rPr>
            </w:pPr>
          </w:p>
        </w:tc>
        <w:tc>
          <w:tcPr>
            <w:tcW w:w="3200" w:type="dxa"/>
            <w:tcBorders>
              <w:top w:val="nil"/>
              <w:left w:val="nil"/>
              <w:bottom w:val="nil"/>
              <w:right w:val="nil"/>
            </w:tcBorders>
            <w:shd w:val="clear" w:color="auto" w:fill="auto"/>
            <w:vAlign w:val="center"/>
            <w:hideMark/>
          </w:tcPr>
          <w:p w14:paraId="31041D35" w14:textId="77777777" w:rsidR="00AD0C56" w:rsidRPr="00AD0C56" w:rsidRDefault="00AD0C56" w:rsidP="00AD0C56">
            <w:pPr>
              <w:spacing w:after="0" w:line="240" w:lineRule="auto"/>
              <w:jc w:val="center"/>
              <w:rPr>
                <w:rFonts w:ascii="Times New Roman" w:hAnsi="Times New Roman"/>
                <w:sz w:val="20"/>
                <w:szCs w:val="20"/>
              </w:rPr>
            </w:pPr>
          </w:p>
        </w:tc>
        <w:tc>
          <w:tcPr>
            <w:tcW w:w="483" w:type="dxa"/>
            <w:tcBorders>
              <w:top w:val="nil"/>
              <w:left w:val="nil"/>
              <w:bottom w:val="nil"/>
              <w:right w:val="nil"/>
            </w:tcBorders>
            <w:shd w:val="clear" w:color="auto" w:fill="auto"/>
            <w:vAlign w:val="center"/>
            <w:hideMark/>
          </w:tcPr>
          <w:p w14:paraId="05E1427D" w14:textId="77777777" w:rsidR="00AD0C56" w:rsidRPr="00AD0C56" w:rsidRDefault="00AD0C56" w:rsidP="00AD0C56">
            <w:pPr>
              <w:spacing w:after="0" w:line="240" w:lineRule="auto"/>
              <w:jc w:val="both"/>
              <w:rPr>
                <w:rFonts w:ascii="Times New Roman" w:hAnsi="Times New Roman"/>
                <w:sz w:val="20"/>
                <w:szCs w:val="20"/>
              </w:rPr>
            </w:pPr>
          </w:p>
        </w:tc>
        <w:tc>
          <w:tcPr>
            <w:tcW w:w="872" w:type="dxa"/>
            <w:tcBorders>
              <w:top w:val="nil"/>
              <w:left w:val="nil"/>
              <w:bottom w:val="nil"/>
              <w:right w:val="nil"/>
            </w:tcBorders>
            <w:shd w:val="clear" w:color="auto" w:fill="auto"/>
            <w:vAlign w:val="center"/>
            <w:hideMark/>
          </w:tcPr>
          <w:p w14:paraId="2DC06CC9" w14:textId="77777777" w:rsidR="00AD0C56" w:rsidRPr="00AD0C56" w:rsidRDefault="00AD0C56" w:rsidP="00AD0C56">
            <w:pPr>
              <w:spacing w:after="0" w:line="240" w:lineRule="auto"/>
              <w:jc w:val="center"/>
              <w:rPr>
                <w:rFonts w:ascii="Times New Roman" w:hAnsi="Times New Roman"/>
                <w:sz w:val="20"/>
                <w:szCs w:val="20"/>
              </w:rPr>
            </w:pPr>
          </w:p>
        </w:tc>
        <w:tc>
          <w:tcPr>
            <w:tcW w:w="790" w:type="dxa"/>
            <w:tcBorders>
              <w:top w:val="nil"/>
              <w:left w:val="nil"/>
              <w:bottom w:val="nil"/>
              <w:right w:val="nil"/>
            </w:tcBorders>
            <w:shd w:val="clear" w:color="auto" w:fill="auto"/>
            <w:vAlign w:val="center"/>
            <w:hideMark/>
          </w:tcPr>
          <w:p w14:paraId="4A1A1769" w14:textId="77777777" w:rsidR="00AD0C56" w:rsidRPr="00AD0C56" w:rsidRDefault="00AD0C56" w:rsidP="00AD0C56">
            <w:pPr>
              <w:spacing w:after="0" w:line="240" w:lineRule="auto"/>
              <w:jc w:val="right"/>
              <w:rPr>
                <w:rFonts w:ascii="Times New Roman" w:hAnsi="Times New Roman"/>
                <w:sz w:val="20"/>
                <w:szCs w:val="20"/>
              </w:rPr>
            </w:pPr>
          </w:p>
        </w:tc>
        <w:tc>
          <w:tcPr>
            <w:tcW w:w="1046" w:type="dxa"/>
            <w:tcBorders>
              <w:top w:val="nil"/>
              <w:left w:val="nil"/>
              <w:bottom w:val="nil"/>
              <w:right w:val="nil"/>
            </w:tcBorders>
            <w:shd w:val="clear" w:color="auto" w:fill="auto"/>
            <w:vAlign w:val="center"/>
            <w:hideMark/>
          </w:tcPr>
          <w:p w14:paraId="6601006B" w14:textId="77777777" w:rsidR="00AD0C56" w:rsidRPr="00AD0C56" w:rsidRDefault="00AD0C56" w:rsidP="00AD0C56">
            <w:pPr>
              <w:spacing w:after="0" w:line="240" w:lineRule="auto"/>
              <w:jc w:val="right"/>
              <w:rPr>
                <w:rFonts w:ascii="Times New Roman" w:hAnsi="Times New Roman"/>
                <w:sz w:val="20"/>
                <w:szCs w:val="20"/>
              </w:rPr>
            </w:pPr>
          </w:p>
        </w:tc>
        <w:tc>
          <w:tcPr>
            <w:tcW w:w="890" w:type="dxa"/>
            <w:tcBorders>
              <w:top w:val="nil"/>
              <w:left w:val="nil"/>
              <w:bottom w:val="nil"/>
              <w:right w:val="nil"/>
            </w:tcBorders>
            <w:shd w:val="clear" w:color="auto" w:fill="auto"/>
            <w:vAlign w:val="center"/>
            <w:hideMark/>
          </w:tcPr>
          <w:p w14:paraId="4F79EA94" w14:textId="77777777" w:rsidR="00AD0C56" w:rsidRPr="00AD0C56" w:rsidRDefault="00AD0C56" w:rsidP="00AD0C56">
            <w:pPr>
              <w:spacing w:after="0" w:line="240" w:lineRule="auto"/>
              <w:jc w:val="center"/>
              <w:rPr>
                <w:rFonts w:ascii="Times New Roman" w:hAnsi="Times New Roman"/>
                <w:sz w:val="20"/>
                <w:szCs w:val="20"/>
              </w:rPr>
            </w:pPr>
          </w:p>
        </w:tc>
        <w:tc>
          <w:tcPr>
            <w:tcW w:w="452" w:type="dxa"/>
            <w:tcBorders>
              <w:top w:val="nil"/>
              <w:left w:val="nil"/>
              <w:bottom w:val="nil"/>
              <w:right w:val="nil"/>
            </w:tcBorders>
            <w:shd w:val="clear" w:color="auto" w:fill="auto"/>
            <w:vAlign w:val="center"/>
            <w:hideMark/>
          </w:tcPr>
          <w:p w14:paraId="13290436" w14:textId="77777777" w:rsidR="00AD0C56" w:rsidRPr="00AD0C56" w:rsidRDefault="00AD0C56" w:rsidP="00AD0C56">
            <w:pPr>
              <w:spacing w:after="0" w:line="240" w:lineRule="auto"/>
              <w:jc w:val="right"/>
              <w:rPr>
                <w:rFonts w:ascii="Times New Roman" w:hAnsi="Times New Roman"/>
                <w:sz w:val="20"/>
                <w:szCs w:val="20"/>
              </w:rPr>
            </w:pPr>
          </w:p>
        </w:tc>
      </w:tr>
      <w:tr w:rsidR="00AD0C56" w:rsidRPr="00AD0C56" w14:paraId="7355F0AC" w14:textId="77777777" w:rsidTr="00AD0C56">
        <w:trPr>
          <w:trHeight w:val="1699"/>
        </w:trPr>
        <w:tc>
          <w:tcPr>
            <w:tcW w:w="5894"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AFBBE72" w14:textId="77777777" w:rsidR="00AD0C56" w:rsidRPr="00AD0C56" w:rsidRDefault="00AD0C56" w:rsidP="00AD0C56">
            <w:pPr>
              <w:spacing w:after="0" w:line="240" w:lineRule="auto"/>
              <w:jc w:val="both"/>
              <w:rPr>
                <w:rFonts w:ascii="Tahoma" w:hAnsi="Tahoma" w:cs="Tahoma"/>
                <w:color w:val="000000"/>
                <w:sz w:val="16"/>
                <w:szCs w:val="16"/>
              </w:rPr>
            </w:pPr>
            <w:r w:rsidRPr="00AD0C56">
              <w:rPr>
                <w:rFonts w:ascii="Tahoma" w:hAnsi="Tahoma" w:cs="Tahoma"/>
                <w:color w:val="000000"/>
                <w:sz w:val="16"/>
                <w:szCs w:val="16"/>
              </w:rPr>
              <w:t>Declaro que examinei, conheço e me submeto a todas as condições contidas no Edital da presente Licitação modalidade PREGÃO PRESENCIAL Nº 0017/2022,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17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C5F508"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CARIMBO CNPJ</w:t>
            </w:r>
          </w:p>
        </w:tc>
      </w:tr>
      <w:tr w:rsidR="00AD0C56" w:rsidRPr="00AD0C56" w14:paraId="1A61E967" w14:textId="77777777" w:rsidTr="00AD0C56">
        <w:trPr>
          <w:trHeight w:val="600"/>
        </w:trPr>
        <w:tc>
          <w:tcPr>
            <w:tcW w:w="5894"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FEDC3D" w14:textId="77777777" w:rsidR="00AD0C56" w:rsidRPr="00AD0C56" w:rsidRDefault="00AD0C56" w:rsidP="00AD0C56">
            <w:pPr>
              <w:spacing w:after="0" w:line="240" w:lineRule="auto"/>
              <w:jc w:val="center"/>
              <w:rPr>
                <w:rFonts w:ascii="Tahoma" w:hAnsi="Tahoma" w:cs="Tahoma"/>
                <w:color w:val="000000"/>
                <w:sz w:val="14"/>
                <w:szCs w:val="14"/>
              </w:rPr>
            </w:pPr>
            <w:r w:rsidRPr="00AD0C56">
              <w:rPr>
                <w:rFonts w:ascii="Tahoma" w:hAnsi="Tahoma" w:cs="Tahoma"/>
                <w:color w:val="000000"/>
                <w:sz w:val="14"/>
                <w:szCs w:val="14"/>
              </w:rPr>
              <w:t>NOME E ASSINATURA</w:t>
            </w:r>
          </w:p>
        </w:tc>
        <w:tc>
          <w:tcPr>
            <w:tcW w:w="3178" w:type="dxa"/>
            <w:gridSpan w:val="4"/>
            <w:vMerge/>
            <w:tcBorders>
              <w:top w:val="single" w:sz="4" w:space="0" w:color="000000"/>
              <w:left w:val="single" w:sz="4" w:space="0" w:color="000000"/>
              <w:bottom w:val="single" w:sz="4" w:space="0" w:color="000000"/>
              <w:right w:val="single" w:sz="4" w:space="0" w:color="000000"/>
            </w:tcBorders>
            <w:vAlign w:val="center"/>
            <w:hideMark/>
          </w:tcPr>
          <w:p w14:paraId="4653DD69" w14:textId="77777777" w:rsidR="00AD0C56" w:rsidRPr="00AD0C56" w:rsidRDefault="00AD0C56" w:rsidP="00AD0C56">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77777777"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1DDE097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BF6916" w:rsidRPr="00E06B69">
        <w:rPr>
          <w:rFonts w:ascii="Arial Narrow" w:hAnsi="Arial Narrow" w:cstheme="minorHAnsi"/>
          <w:b/>
          <w:color w:val="auto"/>
          <w:sz w:val="28"/>
          <w:szCs w:val="28"/>
        </w:rPr>
        <w:t>1</w:t>
      </w:r>
      <w:r w:rsidR="00AF0A0C">
        <w:rPr>
          <w:rFonts w:ascii="Arial Narrow" w:hAnsi="Arial Narrow" w:cstheme="minorHAnsi"/>
          <w:b/>
          <w:color w:val="auto"/>
          <w:sz w:val="28"/>
          <w:szCs w:val="28"/>
        </w:rPr>
        <w:t>87</w:t>
      </w:r>
      <w:r w:rsidR="00BF6916" w:rsidRPr="00E06B69">
        <w:rPr>
          <w:rFonts w:ascii="Arial Narrow" w:hAnsi="Arial Narrow" w:cstheme="minorHAnsi"/>
          <w:b/>
          <w:color w:val="auto"/>
          <w:sz w:val="28"/>
          <w:szCs w:val="28"/>
        </w:rPr>
        <w:t>/2022</w:t>
      </w:r>
    </w:p>
    <w:p w14:paraId="70D2DB7C" w14:textId="46119B64"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E06B69" w:rsidRPr="00E06B69">
        <w:rPr>
          <w:rFonts w:ascii="Arial Narrow" w:hAnsi="Arial Narrow" w:cstheme="minorHAnsi"/>
          <w:b/>
          <w:color w:val="auto"/>
          <w:sz w:val="28"/>
          <w:szCs w:val="28"/>
        </w:rPr>
        <w:t>0</w:t>
      </w:r>
      <w:r w:rsidR="00AF0A0C">
        <w:rPr>
          <w:rFonts w:ascii="Arial Narrow" w:hAnsi="Arial Narrow" w:cstheme="minorHAnsi"/>
          <w:b/>
          <w:color w:val="auto"/>
          <w:sz w:val="28"/>
          <w:szCs w:val="28"/>
        </w:rPr>
        <w:t>17</w:t>
      </w:r>
      <w:r w:rsidR="00BF6916" w:rsidRPr="00E06B69">
        <w:rPr>
          <w:rFonts w:ascii="Arial Narrow" w:hAnsi="Arial Narrow" w:cstheme="minorHAnsi"/>
          <w:b/>
          <w:color w:val="auto"/>
          <w:sz w:val="28"/>
          <w:szCs w:val="28"/>
        </w:rPr>
        <w:t>/2022</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037EF7C1"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_________________– ___, ____de _____________ de 2</w:t>
      </w:r>
      <w:r w:rsidR="0058455A">
        <w:rPr>
          <w:rFonts w:ascii="Arial Narrow" w:hAnsi="Arial Narrow" w:cstheme="minorHAnsi"/>
          <w:sz w:val="28"/>
          <w:szCs w:val="28"/>
        </w:rPr>
        <w:t>022</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5B9FB78B"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BF6916" w:rsidRPr="00E06B69">
        <w:rPr>
          <w:rFonts w:ascii="Arial Narrow" w:hAnsi="Arial Narrow" w:cstheme="minorHAnsi"/>
          <w:b/>
          <w:color w:val="auto"/>
          <w:sz w:val="28"/>
          <w:szCs w:val="28"/>
        </w:rPr>
        <w:t>1</w:t>
      </w:r>
      <w:r w:rsidR="00AF0A0C">
        <w:rPr>
          <w:rFonts w:ascii="Arial Narrow" w:hAnsi="Arial Narrow" w:cstheme="minorHAnsi"/>
          <w:b/>
          <w:color w:val="auto"/>
          <w:sz w:val="28"/>
          <w:szCs w:val="28"/>
        </w:rPr>
        <w:t>87</w:t>
      </w:r>
      <w:r w:rsidR="00BF6916" w:rsidRPr="00E06B69">
        <w:rPr>
          <w:rFonts w:ascii="Arial Narrow" w:hAnsi="Arial Narrow" w:cstheme="minorHAnsi"/>
          <w:b/>
          <w:color w:val="auto"/>
          <w:sz w:val="28"/>
          <w:szCs w:val="28"/>
        </w:rPr>
        <w:t>/2022</w:t>
      </w:r>
    </w:p>
    <w:p w14:paraId="6E1F2DE2" w14:textId="73D39B8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E06B69" w:rsidRPr="00E06B69">
        <w:rPr>
          <w:rFonts w:ascii="Arial Narrow" w:hAnsi="Arial Narrow" w:cstheme="minorHAnsi"/>
          <w:b/>
          <w:color w:val="auto"/>
          <w:sz w:val="28"/>
          <w:szCs w:val="28"/>
        </w:rPr>
        <w:t>0</w:t>
      </w:r>
      <w:r w:rsidR="00AF0A0C">
        <w:rPr>
          <w:rFonts w:ascii="Arial Narrow" w:hAnsi="Arial Narrow" w:cstheme="minorHAnsi"/>
          <w:b/>
          <w:color w:val="auto"/>
          <w:sz w:val="28"/>
          <w:szCs w:val="28"/>
        </w:rPr>
        <w:t>17</w:t>
      </w:r>
      <w:r w:rsidR="00BF6916" w:rsidRPr="00E06B69">
        <w:rPr>
          <w:rFonts w:ascii="Arial Narrow" w:hAnsi="Arial Narrow" w:cstheme="minorHAnsi"/>
          <w:b/>
          <w:color w:val="auto"/>
          <w:sz w:val="28"/>
          <w:szCs w:val="28"/>
        </w:rPr>
        <w:t>/2022</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Sr(a)______________________,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2C36D8C4"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_________________– ___, ____de _____________ de 2</w:t>
      </w:r>
      <w:r w:rsidR="0058455A">
        <w:rPr>
          <w:rFonts w:ascii="Arial Narrow" w:hAnsi="Arial Narrow" w:cstheme="minorHAnsi"/>
          <w:sz w:val="28"/>
          <w:szCs w:val="28"/>
        </w:rPr>
        <w:t>022</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27EF48F4"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BF6916" w:rsidRPr="00E06B69">
        <w:rPr>
          <w:rFonts w:ascii="Arial Narrow" w:hAnsi="Arial Narrow" w:cstheme="minorHAnsi"/>
          <w:b/>
          <w:color w:val="auto"/>
          <w:sz w:val="28"/>
          <w:szCs w:val="28"/>
        </w:rPr>
        <w:t>1</w:t>
      </w:r>
      <w:r w:rsidR="00AF0A0C">
        <w:rPr>
          <w:rFonts w:ascii="Arial Narrow" w:hAnsi="Arial Narrow" w:cstheme="minorHAnsi"/>
          <w:b/>
          <w:color w:val="auto"/>
          <w:sz w:val="28"/>
          <w:szCs w:val="28"/>
        </w:rPr>
        <w:t>87</w:t>
      </w:r>
      <w:r w:rsidR="00BF6916" w:rsidRPr="00E06B69">
        <w:rPr>
          <w:rFonts w:ascii="Arial Narrow" w:hAnsi="Arial Narrow" w:cstheme="minorHAnsi"/>
          <w:b/>
          <w:color w:val="auto"/>
          <w:sz w:val="28"/>
          <w:szCs w:val="28"/>
        </w:rPr>
        <w:t>/2022</w:t>
      </w:r>
    </w:p>
    <w:p w14:paraId="1E71CD14" w14:textId="6DEEAA3B"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E06B69" w:rsidRPr="00E06B69">
        <w:rPr>
          <w:rFonts w:ascii="Arial Narrow" w:hAnsi="Arial Narrow" w:cstheme="minorHAnsi"/>
          <w:b/>
          <w:color w:val="auto"/>
          <w:sz w:val="28"/>
          <w:szCs w:val="28"/>
        </w:rPr>
        <w:t>0</w:t>
      </w:r>
      <w:r w:rsidR="00AF0A0C">
        <w:rPr>
          <w:rFonts w:ascii="Arial Narrow" w:hAnsi="Arial Narrow" w:cstheme="minorHAnsi"/>
          <w:b/>
          <w:color w:val="auto"/>
          <w:sz w:val="28"/>
          <w:szCs w:val="28"/>
        </w:rPr>
        <w:t>17</w:t>
      </w:r>
      <w:r w:rsidR="00BF6916" w:rsidRPr="00E06B69">
        <w:rPr>
          <w:rFonts w:ascii="Arial Narrow" w:hAnsi="Arial Narrow" w:cstheme="minorHAnsi"/>
          <w:b/>
          <w:color w:val="auto"/>
          <w:sz w:val="28"/>
          <w:szCs w:val="28"/>
        </w:rPr>
        <w:t>/2022</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024DBB43"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_________________– ___, ____de _____________ de 2</w:t>
      </w:r>
      <w:r w:rsidR="0058455A">
        <w:rPr>
          <w:rFonts w:ascii="Arial Narrow" w:hAnsi="Arial Narrow" w:cstheme="minorHAnsi"/>
          <w:sz w:val="28"/>
          <w:szCs w:val="28"/>
        </w:rPr>
        <w:t>022</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4709C158"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58455A">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6B36B0E" w14:textId="77777777" w:rsidR="007F792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053783A0" w:rsidR="007F792D" w:rsidRPr="00F84FC6" w:rsidRDefault="007F792D" w:rsidP="00501BB5">
      <w:pPr>
        <w:pStyle w:val="Textoembloco"/>
        <w:ind w:left="0" w:right="-1" w:firstLine="0"/>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BF6916" w:rsidRPr="00E06B69">
        <w:rPr>
          <w:rFonts w:ascii="Arial Narrow" w:hAnsi="Arial Narrow"/>
          <w:color w:val="000000"/>
          <w:sz w:val="28"/>
          <w:szCs w:val="28"/>
        </w:rPr>
        <w:t>1</w:t>
      </w:r>
      <w:r w:rsidR="0015249B">
        <w:rPr>
          <w:rFonts w:ascii="Arial Narrow" w:hAnsi="Arial Narrow"/>
          <w:color w:val="000000"/>
          <w:sz w:val="28"/>
          <w:szCs w:val="28"/>
        </w:rPr>
        <w:t>87</w:t>
      </w:r>
      <w:r w:rsidR="00BF6916" w:rsidRPr="00E06B69">
        <w:rPr>
          <w:rFonts w:ascii="Arial Narrow" w:hAnsi="Arial Narrow"/>
          <w:color w:val="000000"/>
          <w:sz w:val="28"/>
          <w:szCs w:val="28"/>
        </w:rPr>
        <w:t>/2022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E06B69" w:rsidRPr="00E06B69">
        <w:rPr>
          <w:rFonts w:ascii="Arial Narrow" w:hAnsi="Arial Narrow"/>
          <w:color w:val="000000"/>
          <w:sz w:val="28"/>
          <w:szCs w:val="28"/>
        </w:rPr>
        <w:t>0</w:t>
      </w:r>
      <w:r w:rsidR="0015249B">
        <w:rPr>
          <w:rFonts w:ascii="Arial Narrow" w:hAnsi="Arial Narrow"/>
          <w:color w:val="000000"/>
          <w:sz w:val="28"/>
          <w:szCs w:val="28"/>
        </w:rPr>
        <w:t>17</w:t>
      </w:r>
      <w:r w:rsidR="00BF6916" w:rsidRPr="00E06B69">
        <w:rPr>
          <w:rFonts w:ascii="Arial Narrow" w:hAnsi="Arial Narrow"/>
          <w:color w:val="000000"/>
          <w:sz w:val="28"/>
          <w:szCs w:val="28"/>
        </w:rPr>
        <w:t>/2022</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3B6B7927"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BF6916" w:rsidRPr="00E06B69">
        <w:rPr>
          <w:rFonts w:ascii="Arial Narrow" w:hAnsi="Arial Narrow"/>
          <w:color w:val="000000"/>
          <w:sz w:val="28"/>
          <w:szCs w:val="28"/>
        </w:rPr>
        <w:t>1</w:t>
      </w:r>
      <w:r w:rsidR="0015249B">
        <w:rPr>
          <w:rFonts w:ascii="Arial Narrow" w:hAnsi="Arial Narrow"/>
          <w:color w:val="000000"/>
          <w:sz w:val="28"/>
          <w:szCs w:val="28"/>
        </w:rPr>
        <w:t>87</w:t>
      </w:r>
      <w:r w:rsidR="00BF6916" w:rsidRPr="00E06B69">
        <w:rPr>
          <w:rFonts w:ascii="Arial Narrow" w:hAnsi="Arial Narrow"/>
          <w:color w:val="000000"/>
          <w:sz w:val="28"/>
          <w:szCs w:val="28"/>
        </w:rPr>
        <w:t>/2022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E06B69" w:rsidRPr="00E06B69">
        <w:rPr>
          <w:rFonts w:ascii="Arial Narrow" w:hAnsi="Arial Narrow"/>
          <w:color w:val="000000"/>
          <w:sz w:val="28"/>
          <w:szCs w:val="28"/>
        </w:rPr>
        <w:t>0</w:t>
      </w:r>
      <w:r w:rsidR="0015249B">
        <w:rPr>
          <w:rFonts w:ascii="Arial Narrow" w:hAnsi="Arial Narrow"/>
          <w:color w:val="000000"/>
          <w:sz w:val="28"/>
          <w:szCs w:val="28"/>
        </w:rPr>
        <w:t>17</w:t>
      </w:r>
      <w:r w:rsidR="00BF6916" w:rsidRPr="00E06B69">
        <w:rPr>
          <w:rFonts w:ascii="Arial Narrow" w:hAnsi="Arial Narrow"/>
          <w:color w:val="000000"/>
          <w:sz w:val="28"/>
          <w:szCs w:val="28"/>
        </w:rPr>
        <w:t>/2022</w:t>
      </w:r>
      <w:r w:rsidRPr="00F84FC6">
        <w:rPr>
          <w:rFonts w:ascii="Arial Narrow" w:hAnsi="Arial Narrow"/>
          <w:color w:val="000000"/>
          <w:sz w:val="28"/>
          <w:szCs w:val="28"/>
        </w:rPr>
        <w:t xml:space="preserve">, tipo menor preço por item, homologada no dia ______ de ______ de </w:t>
      </w:r>
      <w:r w:rsidR="006E0BCD">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6CA42DCC" w:rsidR="007F792D" w:rsidRPr="00EB7F34" w:rsidRDefault="009160F8" w:rsidP="00EB7F34">
      <w:pPr>
        <w:pStyle w:val="PargrafodaLista"/>
        <w:widowControl w:val="0"/>
        <w:numPr>
          <w:ilvl w:val="1"/>
          <w:numId w:val="13"/>
        </w:numPr>
        <w:ind w:right="-1"/>
        <w:jc w:val="both"/>
        <w:rPr>
          <w:rFonts w:ascii="Arial Narrow" w:hAnsi="Arial Narrow"/>
          <w:bCs/>
          <w:color w:val="000000"/>
          <w:sz w:val="28"/>
          <w:szCs w:val="28"/>
        </w:rPr>
      </w:pPr>
      <w:r w:rsidRPr="00EB7F34">
        <w:rPr>
          <w:rFonts w:ascii="Arial Narrow" w:hAnsi="Arial Narrow" w:cstheme="minorHAnsi"/>
          <w:sz w:val="28"/>
          <w:szCs w:val="28"/>
        </w:rPr>
        <w:t xml:space="preserve">A presente licitação tem por objeto a Aquisição de </w:t>
      </w:r>
      <w:r w:rsidR="00EB7F34" w:rsidRPr="00EB7F34">
        <w:rPr>
          <w:rFonts w:ascii="Arial Narrow" w:hAnsi="Arial Narrow" w:cstheme="minorHAnsi"/>
          <w:sz w:val="28"/>
          <w:szCs w:val="28"/>
        </w:rPr>
        <w:t>M</w:t>
      </w:r>
      <w:r w:rsidRPr="00EB7F34">
        <w:rPr>
          <w:rFonts w:ascii="Arial Narrow" w:hAnsi="Arial Narrow" w:cstheme="minorHAnsi"/>
          <w:sz w:val="28"/>
          <w:szCs w:val="28"/>
        </w:rPr>
        <w:t>ateria</w:t>
      </w:r>
      <w:r w:rsidR="00EB7F34" w:rsidRPr="00EB7F34">
        <w:rPr>
          <w:rFonts w:ascii="Arial Narrow" w:hAnsi="Arial Narrow" w:cstheme="minorHAnsi"/>
          <w:sz w:val="28"/>
          <w:szCs w:val="28"/>
        </w:rPr>
        <w:t>is</w:t>
      </w:r>
      <w:r w:rsidRPr="00EB7F34">
        <w:rPr>
          <w:rFonts w:ascii="Arial Narrow" w:hAnsi="Arial Narrow" w:cstheme="minorHAnsi"/>
          <w:sz w:val="28"/>
          <w:szCs w:val="28"/>
        </w:rPr>
        <w:t xml:space="preserve"> </w:t>
      </w:r>
      <w:r w:rsidR="00EB7F34" w:rsidRPr="00EB7F34">
        <w:rPr>
          <w:rFonts w:ascii="Arial Narrow" w:hAnsi="Arial Narrow" w:cstheme="minorHAnsi"/>
          <w:sz w:val="28"/>
          <w:szCs w:val="28"/>
        </w:rPr>
        <w:t>H</w:t>
      </w:r>
      <w:r w:rsidRPr="00EB7F34">
        <w:rPr>
          <w:rFonts w:ascii="Arial Narrow" w:hAnsi="Arial Narrow" w:cstheme="minorHAnsi"/>
          <w:sz w:val="28"/>
          <w:szCs w:val="28"/>
        </w:rPr>
        <w:t>ospitalares padronizados pela Secretaria Municipal de Saúde, mediante processo de aquisição com entrega parcelada, para abastecimento das Unidades de Estratégia de Saúde da Família e Pronto Atendimento Municipal</w:t>
      </w:r>
      <w:r w:rsidR="007F792D" w:rsidRPr="00EB7F34">
        <w:rPr>
          <w:rFonts w:ascii="Arial Narrow" w:hAnsi="Arial Narrow"/>
          <w:color w:val="000000"/>
          <w:sz w:val="28"/>
          <w:szCs w:val="28"/>
        </w:rPr>
        <w:t>, em conformidade com as especificações e quantidades constantes na</w:t>
      </w:r>
      <w:r w:rsidR="007F792D" w:rsidRPr="00EB7F34">
        <w:rPr>
          <w:rFonts w:ascii="Arial Narrow" w:hAnsi="Arial Narrow"/>
          <w:b/>
          <w:bCs/>
          <w:color w:val="000000"/>
          <w:sz w:val="28"/>
          <w:szCs w:val="28"/>
        </w:rPr>
        <w:t xml:space="preserve"> PROPOSTA DE PREÇOS </w:t>
      </w:r>
      <w:r w:rsidR="007F792D" w:rsidRPr="00EB7F34">
        <w:rPr>
          <w:rFonts w:ascii="Arial Narrow" w:hAnsi="Arial Narrow"/>
          <w:color w:val="000000"/>
          <w:sz w:val="28"/>
          <w:szCs w:val="28"/>
        </w:rPr>
        <w:t>e</w:t>
      </w:r>
      <w:r w:rsidR="007F792D" w:rsidRPr="00EB7F34">
        <w:rPr>
          <w:rFonts w:ascii="Arial Narrow" w:hAnsi="Arial Narrow"/>
          <w:b/>
          <w:bCs/>
          <w:color w:val="000000"/>
          <w:sz w:val="28"/>
          <w:szCs w:val="28"/>
        </w:rPr>
        <w:t xml:space="preserve"> TERMO DE REFERÊNCIA, </w:t>
      </w:r>
      <w:r w:rsidR="007F792D" w:rsidRPr="00EB7F34">
        <w:rPr>
          <w:rFonts w:ascii="Arial Narrow" w:hAnsi="Arial Narrow"/>
          <w:color w:val="000000"/>
          <w:sz w:val="28"/>
          <w:szCs w:val="28"/>
        </w:rPr>
        <w:t>conforme planilha abaixo</w:t>
      </w:r>
      <w:r w:rsidR="007F792D" w:rsidRPr="00EB7F34">
        <w:rPr>
          <w:rFonts w:ascii="Arial Narrow" w:hAnsi="Arial Narrow"/>
          <w:bCs/>
          <w:color w:val="000000"/>
          <w:sz w:val="28"/>
          <w:szCs w:val="28"/>
        </w:rPr>
        <w:t>:</w:t>
      </w:r>
    </w:p>
    <w:p w14:paraId="54E4E7F9" w14:textId="77777777" w:rsidR="00EB7F34" w:rsidRPr="00EB7F34" w:rsidRDefault="00EB7F34" w:rsidP="00EB7F34">
      <w:pPr>
        <w:pStyle w:val="PargrafodaLista"/>
        <w:widowControl w:val="0"/>
        <w:ind w:left="720" w:right="-1"/>
        <w:jc w:val="both"/>
        <w:rPr>
          <w:rFonts w:ascii="Arial Narrow" w:hAnsi="Arial Narrow"/>
          <w:bCs/>
          <w:iCs/>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114ABCA2"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BF6916" w:rsidRPr="00E06B69">
        <w:rPr>
          <w:rFonts w:ascii="Arial Narrow" w:hAnsi="Arial Narrow" w:cs="ArialMT"/>
          <w:color w:val="000000"/>
          <w:sz w:val="28"/>
          <w:szCs w:val="28"/>
        </w:rPr>
        <w:t>112/2022</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58D92F9F"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Pr="000A3D6B"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0E1917A6" w:rsidR="007F792D" w:rsidRDefault="007F792D" w:rsidP="000A0423">
      <w:pPr>
        <w:widowControl w:val="0"/>
        <w:ind w:right="-568"/>
        <w:jc w:val="both"/>
        <w:rPr>
          <w:rFonts w:ascii="Arial Narrow" w:hAnsi="Arial Narrow" w:cs="Helvetica"/>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r w:rsidR="00EB7F34">
        <w:rPr>
          <w:rFonts w:ascii="Arial Narrow" w:hAnsi="Arial Narrow" w:cs="Helvetica"/>
          <w:color w:val="000000"/>
          <w:sz w:val="28"/>
          <w:szCs w:val="28"/>
        </w:rPr>
        <w:t>.</w:t>
      </w:r>
    </w:p>
    <w:p w14:paraId="73ACE99C" w14:textId="77777777" w:rsidR="00EB7F34" w:rsidRPr="000A0423" w:rsidRDefault="00EB7F34" w:rsidP="000A0423">
      <w:pPr>
        <w:widowControl w:val="0"/>
        <w:ind w:right="-568"/>
        <w:jc w:val="both"/>
        <w:rPr>
          <w:rFonts w:ascii="Arial Narrow" w:hAnsi="Arial Narrow" w:cs="Arial"/>
          <w:color w:val="000000"/>
          <w:sz w:val="28"/>
          <w:szCs w:val="28"/>
        </w:rPr>
      </w:pP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lastRenderedPageBreak/>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B80D58" w14:textId="65F6316E" w:rsidR="000A0423" w:rsidRPr="000A0423" w:rsidRDefault="007F792D" w:rsidP="00EB7F34">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00B03E41" w14:textId="77777777" w:rsidR="007F792D" w:rsidRPr="00F84FC6" w:rsidRDefault="007F792D" w:rsidP="007F792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9460" w:type="dxa"/>
        <w:tblCellMar>
          <w:left w:w="70" w:type="dxa"/>
          <w:right w:w="70" w:type="dxa"/>
        </w:tblCellMar>
        <w:tblLook w:val="04A0" w:firstRow="1" w:lastRow="0" w:firstColumn="1" w:lastColumn="0" w:noHBand="0" w:noVBand="1"/>
      </w:tblPr>
      <w:tblGrid>
        <w:gridCol w:w="9460"/>
      </w:tblGrid>
      <w:tr w:rsidR="00997A83" w:rsidRPr="00997A83" w14:paraId="3413A504" w14:textId="77777777" w:rsidTr="00997A83">
        <w:trPr>
          <w:trHeight w:val="1980"/>
        </w:trPr>
        <w:tc>
          <w:tcPr>
            <w:tcW w:w="9460" w:type="dxa"/>
            <w:tcBorders>
              <w:top w:val="nil"/>
              <w:left w:val="nil"/>
              <w:bottom w:val="nil"/>
              <w:right w:val="nil"/>
            </w:tcBorders>
            <w:shd w:val="clear" w:color="auto" w:fill="auto"/>
            <w:vAlign w:val="center"/>
            <w:hideMark/>
          </w:tcPr>
          <w:p w14:paraId="61001DC5" w14:textId="15CE4A41" w:rsidR="00997A83" w:rsidRDefault="00997A83" w:rsidP="00997A83">
            <w:pPr>
              <w:spacing w:after="0" w:line="240" w:lineRule="auto"/>
              <w:rPr>
                <w:rFonts w:ascii="Verdana" w:hAnsi="Verdana" w:cs="Arial"/>
                <w:color w:val="000000"/>
                <w:sz w:val="20"/>
                <w:szCs w:val="20"/>
              </w:rPr>
            </w:pPr>
            <w:proofErr w:type="gramStart"/>
            <w:r w:rsidRPr="00997A83">
              <w:rPr>
                <w:rFonts w:ascii="Verdana" w:hAnsi="Verdana" w:cs="Arial"/>
                <w:color w:val="000000"/>
                <w:sz w:val="20"/>
                <w:szCs w:val="20"/>
              </w:rPr>
              <w:t>4  FUNDO</w:t>
            </w:r>
            <w:proofErr w:type="gramEnd"/>
            <w:r w:rsidRPr="00997A83">
              <w:rPr>
                <w:rFonts w:ascii="Verdana" w:hAnsi="Verdana" w:cs="Arial"/>
                <w:color w:val="000000"/>
                <w:sz w:val="20"/>
                <w:szCs w:val="20"/>
              </w:rPr>
              <w:t xml:space="preserve"> MUNICIPAL DE SAÚDE - FMS</w:t>
            </w:r>
            <w:r w:rsidRPr="00997A83">
              <w:rPr>
                <w:rFonts w:ascii="Verdana" w:hAnsi="Verdana" w:cs="Arial"/>
                <w:color w:val="000000"/>
                <w:sz w:val="20"/>
                <w:szCs w:val="20"/>
              </w:rPr>
              <w:br/>
              <w:t>09  SECRETARIA MUNICIPAL DE SAÚDE</w:t>
            </w:r>
            <w:r w:rsidRPr="00997A83">
              <w:rPr>
                <w:rFonts w:ascii="Verdana" w:hAnsi="Verdana" w:cs="Arial"/>
                <w:color w:val="000000"/>
                <w:sz w:val="20"/>
                <w:szCs w:val="20"/>
              </w:rPr>
              <w:br/>
              <w:t>09.02  FUNDO MUNICIPAL DE SAÚDE</w:t>
            </w:r>
            <w:r w:rsidRPr="00997A83">
              <w:rPr>
                <w:rFonts w:ascii="Verdana" w:hAnsi="Verdana" w:cs="Arial"/>
                <w:color w:val="000000"/>
                <w:sz w:val="20"/>
                <w:szCs w:val="20"/>
              </w:rPr>
              <w:br/>
              <w:t>10.301.1007-2.312  MANUTENÇÃO DAS ATIVIDADES DA ATNÇÃO PRIMÁRIA</w:t>
            </w:r>
            <w:r w:rsidRPr="00997A83">
              <w:rPr>
                <w:rFonts w:ascii="Verdana" w:hAnsi="Verdana" w:cs="Arial"/>
                <w:color w:val="000000"/>
                <w:sz w:val="20"/>
                <w:szCs w:val="20"/>
              </w:rPr>
              <w:br/>
              <w:t>3.3.90.30.00  MATERIAL DE CONSUMO</w:t>
            </w:r>
            <w:r w:rsidRPr="00997A83">
              <w:rPr>
                <w:rFonts w:ascii="Verdana" w:hAnsi="Verdana" w:cs="Arial"/>
                <w:color w:val="000000"/>
                <w:sz w:val="20"/>
                <w:szCs w:val="20"/>
              </w:rPr>
              <w:br/>
              <w:t>FONTE: 0.1.14-039     /     FICHA: 523</w:t>
            </w:r>
            <w:r w:rsidRPr="00997A83">
              <w:rPr>
                <w:rFonts w:ascii="Verdana" w:hAnsi="Verdana" w:cs="Arial"/>
                <w:color w:val="000000"/>
                <w:sz w:val="20"/>
                <w:szCs w:val="20"/>
              </w:rPr>
              <w:br/>
              <w:t xml:space="preserve">R$ </w:t>
            </w:r>
            <w:r>
              <w:rPr>
                <w:rFonts w:ascii="Verdana" w:hAnsi="Verdana" w:cs="Arial"/>
                <w:color w:val="000000"/>
                <w:sz w:val="20"/>
                <w:szCs w:val="20"/>
              </w:rPr>
              <w:t>________</w:t>
            </w:r>
            <w:r w:rsidRPr="00997A83">
              <w:rPr>
                <w:rFonts w:ascii="Verdana" w:hAnsi="Verdana" w:cs="Arial"/>
                <w:color w:val="000000"/>
                <w:sz w:val="20"/>
                <w:szCs w:val="20"/>
              </w:rPr>
              <w:t xml:space="preserve"> (</w:t>
            </w:r>
            <w:r>
              <w:rPr>
                <w:rFonts w:ascii="Verdana" w:hAnsi="Verdana" w:cs="Arial"/>
                <w:color w:val="000000"/>
                <w:sz w:val="20"/>
                <w:szCs w:val="20"/>
              </w:rPr>
              <w:t>________________________</w:t>
            </w:r>
            <w:r w:rsidRPr="00997A83">
              <w:rPr>
                <w:rFonts w:ascii="Verdana" w:hAnsi="Verdana" w:cs="Arial"/>
                <w:color w:val="000000"/>
                <w:sz w:val="20"/>
                <w:szCs w:val="20"/>
              </w:rPr>
              <w:t>)</w:t>
            </w:r>
          </w:p>
          <w:p w14:paraId="16D63DF5" w14:textId="22FD0D9E" w:rsidR="00997A83" w:rsidRPr="00997A83" w:rsidRDefault="00997A83" w:rsidP="00997A83">
            <w:pPr>
              <w:spacing w:after="0" w:line="240" w:lineRule="auto"/>
              <w:rPr>
                <w:rFonts w:ascii="Verdana" w:hAnsi="Verdana" w:cs="Arial"/>
                <w:color w:val="000000"/>
                <w:sz w:val="20"/>
                <w:szCs w:val="20"/>
              </w:rPr>
            </w:pPr>
          </w:p>
        </w:tc>
      </w:tr>
      <w:tr w:rsidR="00997A83" w:rsidRPr="00997A83" w14:paraId="6936F1DC" w14:textId="77777777" w:rsidTr="00997A83">
        <w:trPr>
          <w:trHeight w:val="1980"/>
        </w:trPr>
        <w:tc>
          <w:tcPr>
            <w:tcW w:w="9460" w:type="dxa"/>
            <w:tcBorders>
              <w:top w:val="nil"/>
              <w:left w:val="nil"/>
              <w:bottom w:val="nil"/>
              <w:right w:val="nil"/>
            </w:tcBorders>
            <w:shd w:val="clear" w:color="auto" w:fill="auto"/>
            <w:vAlign w:val="center"/>
            <w:hideMark/>
          </w:tcPr>
          <w:p w14:paraId="45FA00CA" w14:textId="44B2FCFC" w:rsidR="00997A83" w:rsidRDefault="00997A83" w:rsidP="00997A83">
            <w:pPr>
              <w:spacing w:after="0" w:line="240" w:lineRule="auto"/>
              <w:rPr>
                <w:rFonts w:ascii="Verdana" w:hAnsi="Verdana" w:cs="Arial"/>
                <w:color w:val="000000"/>
                <w:sz w:val="20"/>
                <w:szCs w:val="20"/>
              </w:rPr>
            </w:pPr>
            <w:proofErr w:type="gramStart"/>
            <w:r w:rsidRPr="00997A83">
              <w:rPr>
                <w:rFonts w:ascii="Verdana" w:hAnsi="Verdana" w:cs="Arial"/>
                <w:color w:val="000000"/>
                <w:sz w:val="20"/>
                <w:szCs w:val="20"/>
              </w:rPr>
              <w:t>4  FUNDO</w:t>
            </w:r>
            <w:proofErr w:type="gramEnd"/>
            <w:r w:rsidRPr="00997A83">
              <w:rPr>
                <w:rFonts w:ascii="Verdana" w:hAnsi="Verdana" w:cs="Arial"/>
                <w:color w:val="000000"/>
                <w:sz w:val="20"/>
                <w:szCs w:val="20"/>
              </w:rPr>
              <w:t xml:space="preserve"> MUNICIPAL DE SAÚDE - FMS</w:t>
            </w:r>
            <w:r w:rsidRPr="00997A83">
              <w:rPr>
                <w:rFonts w:ascii="Verdana" w:hAnsi="Verdana" w:cs="Arial"/>
                <w:color w:val="000000"/>
                <w:sz w:val="20"/>
                <w:szCs w:val="20"/>
              </w:rPr>
              <w:br/>
              <w:t>09  SECRETARIA MUNICIPAL DE SAÚDE</w:t>
            </w:r>
            <w:r w:rsidRPr="00997A83">
              <w:rPr>
                <w:rFonts w:ascii="Verdana" w:hAnsi="Verdana" w:cs="Arial"/>
                <w:color w:val="000000"/>
                <w:sz w:val="20"/>
                <w:szCs w:val="20"/>
              </w:rPr>
              <w:br/>
              <w:t>09.02  FUNDO MUNICIPAL DE SAÚDE</w:t>
            </w:r>
            <w:r w:rsidRPr="00997A83">
              <w:rPr>
                <w:rFonts w:ascii="Verdana" w:hAnsi="Verdana" w:cs="Arial"/>
                <w:color w:val="000000"/>
                <w:sz w:val="20"/>
                <w:szCs w:val="20"/>
              </w:rPr>
              <w:br/>
              <w:t>10.301.1007-2.312  MANUTENÇÃO DAS ATIVIDADES DA ATNÇÃO PRIMÁRIA</w:t>
            </w:r>
            <w:r w:rsidRPr="00997A83">
              <w:rPr>
                <w:rFonts w:ascii="Verdana" w:hAnsi="Verdana" w:cs="Arial"/>
                <w:color w:val="000000"/>
                <w:sz w:val="20"/>
                <w:szCs w:val="20"/>
              </w:rPr>
              <w:br/>
              <w:t>3.3.90.30.00  MATERIAL DE CONSUMO</w:t>
            </w:r>
            <w:r w:rsidRPr="00997A83">
              <w:rPr>
                <w:rFonts w:ascii="Verdana" w:hAnsi="Verdana" w:cs="Arial"/>
                <w:color w:val="000000"/>
                <w:sz w:val="20"/>
                <w:szCs w:val="20"/>
              </w:rPr>
              <w:br/>
              <w:t>FONTE: 0.1.14-312     /     FICHA: 727</w:t>
            </w:r>
            <w:r w:rsidRPr="00997A83">
              <w:rPr>
                <w:rFonts w:ascii="Verdana" w:hAnsi="Verdana" w:cs="Arial"/>
                <w:color w:val="000000"/>
                <w:sz w:val="20"/>
                <w:szCs w:val="20"/>
              </w:rPr>
              <w:br/>
              <w:t xml:space="preserve">R$ </w:t>
            </w:r>
            <w:r>
              <w:rPr>
                <w:rFonts w:ascii="Verdana" w:hAnsi="Verdana" w:cs="Arial"/>
                <w:color w:val="000000"/>
                <w:sz w:val="20"/>
                <w:szCs w:val="20"/>
              </w:rPr>
              <w:t>________</w:t>
            </w:r>
            <w:r w:rsidRPr="00997A83">
              <w:rPr>
                <w:rFonts w:ascii="Verdana" w:hAnsi="Verdana" w:cs="Arial"/>
                <w:color w:val="000000"/>
                <w:sz w:val="20"/>
                <w:szCs w:val="20"/>
              </w:rPr>
              <w:t xml:space="preserve"> (</w:t>
            </w:r>
            <w:r>
              <w:rPr>
                <w:rFonts w:ascii="Verdana" w:hAnsi="Verdana" w:cs="Arial"/>
                <w:color w:val="000000"/>
                <w:sz w:val="20"/>
                <w:szCs w:val="20"/>
              </w:rPr>
              <w:t>________________________</w:t>
            </w:r>
            <w:r w:rsidRPr="00997A83">
              <w:rPr>
                <w:rFonts w:ascii="Verdana" w:hAnsi="Verdana" w:cs="Arial"/>
                <w:color w:val="000000"/>
                <w:sz w:val="20"/>
                <w:szCs w:val="20"/>
              </w:rPr>
              <w:t>)</w:t>
            </w:r>
          </w:p>
          <w:p w14:paraId="70AE4917" w14:textId="058477F1" w:rsidR="00997A83" w:rsidRPr="00997A83" w:rsidRDefault="00997A83" w:rsidP="00997A83">
            <w:pPr>
              <w:spacing w:after="0" w:line="240" w:lineRule="auto"/>
              <w:rPr>
                <w:rFonts w:ascii="Verdana" w:hAnsi="Verdana" w:cs="Arial"/>
                <w:color w:val="000000"/>
                <w:sz w:val="20"/>
                <w:szCs w:val="20"/>
              </w:rPr>
            </w:pPr>
          </w:p>
        </w:tc>
      </w:tr>
      <w:tr w:rsidR="00997A83" w:rsidRPr="00997A83" w14:paraId="488DEF55" w14:textId="77777777" w:rsidTr="00997A83">
        <w:trPr>
          <w:trHeight w:val="1980"/>
        </w:trPr>
        <w:tc>
          <w:tcPr>
            <w:tcW w:w="9460" w:type="dxa"/>
            <w:tcBorders>
              <w:top w:val="nil"/>
              <w:left w:val="nil"/>
              <w:bottom w:val="nil"/>
              <w:right w:val="nil"/>
            </w:tcBorders>
            <w:shd w:val="clear" w:color="auto" w:fill="auto"/>
            <w:vAlign w:val="center"/>
            <w:hideMark/>
          </w:tcPr>
          <w:p w14:paraId="7BE98485" w14:textId="0FE99F38" w:rsidR="00997A83" w:rsidRPr="00997A83" w:rsidRDefault="00997A83" w:rsidP="00997A83">
            <w:pPr>
              <w:spacing w:after="0" w:line="240" w:lineRule="auto"/>
              <w:rPr>
                <w:rFonts w:ascii="Verdana" w:hAnsi="Verdana" w:cs="Arial"/>
                <w:color w:val="000000"/>
                <w:sz w:val="20"/>
                <w:szCs w:val="20"/>
              </w:rPr>
            </w:pPr>
            <w:proofErr w:type="gramStart"/>
            <w:r w:rsidRPr="00997A83">
              <w:rPr>
                <w:rFonts w:ascii="Verdana" w:hAnsi="Verdana" w:cs="Arial"/>
                <w:color w:val="000000"/>
                <w:sz w:val="20"/>
                <w:szCs w:val="20"/>
              </w:rPr>
              <w:t>4  FUNDO</w:t>
            </w:r>
            <w:proofErr w:type="gramEnd"/>
            <w:r w:rsidRPr="00997A83">
              <w:rPr>
                <w:rFonts w:ascii="Verdana" w:hAnsi="Verdana" w:cs="Arial"/>
                <w:color w:val="000000"/>
                <w:sz w:val="20"/>
                <w:szCs w:val="20"/>
              </w:rPr>
              <w:t xml:space="preserve"> MUNICIPAL DE SAÚDE - FMS</w:t>
            </w:r>
            <w:r w:rsidRPr="00997A83">
              <w:rPr>
                <w:rFonts w:ascii="Verdana" w:hAnsi="Verdana" w:cs="Arial"/>
                <w:color w:val="000000"/>
                <w:sz w:val="20"/>
                <w:szCs w:val="20"/>
              </w:rPr>
              <w:br/>
              <w:t>09  SECRETARIA MUNICIPAL DE SAÚDE</w:t>
            </w:r>
            <w:r w:rsidRPr="00997A83">
              <w:rPr>
                <w:rFonts w:ascii="Verdana" w:hAnsi="Verdana" w:cs="Arial"/>
                <w:color w:val="000000"/>
                <w:sz w:val="20"/>
                <w:szCs w:val="20"/>
              </w:rPr>
              <w:br/>
              <w:t>09.01  SECRETARIA MUNICIPAL DE SAÚDE</w:t>
            </w:r>
            <w:r w:rsidRPr="00997A83">
              <w:rPr>
                <w:rFonts w:ascii="Verdana" w:hAnsi="Verdana" w:cs="Arial"/>
                <w:color w:val="000000"/>
                <w:sz w:val="20"/>
                <w:szCs w:val="20"/>
              </w:rPr>
              <w:br/>
              <w:t>10.122.1006-1.203  ENFRENTAMENTO DA EMERGÊNCIA COVID-19</w:t>
            </w:r>
            <w:r w:rsidRPr="00997A83">
              <w:rPr>
                <w:rFonts w:ascii="Verdana" w:hAnsi="Verdana" w:cs="Arial"/>
                <w:color w:val="000000"/>
                <w:sz w:val="20"/>
                <w:szCs w:val="20"/>
              </w:rPr>
              <w:br/>
              <w:t>3.3.90.30.00  MATERIAL DE CONSUMO</w:t>
            </w:r>
            <w:r w:rsidRPr="00997A83">
              <w:rPr>
                <w:rFonts w:ascii="Verdana" w:hAnsi="Verdana" w:cs="Arial"/>
                <w:color w:val="000000"/>
                <w:sz w:val="20"/>
                <w:szCs w:val="20"/>
              </w:rPr>
              <w:br/>
              <w:t>FONTE: 0.2.14-340     /     FICHA: 631</w:t>
            </w:r>
            <w:r w:rsidRPr="00997A83">
              <w:rPr>
                <w:rFonts w:ascii="Verdana" w:hAnsi="Verdana" w:cs="Arial"/>
                <w:color w:val="000000"/>
                <w:sz w:val="20"/>
                <w:szCs w:val="20"/>
              </w:rPr>
              <w:br/>
              <w:t xml:space="preserve">R$ </w:t>
            </w:r>
            <w:r>
              <w:rPr>
                <w:rFonts w:ascii="Verdana" w:hAnsi="Verdana" w:cs="Arial"/>
                <w:color w:val="000000"/>
                <w:sz w:val="20"/>
                <w:szCs w:val="20"/>
              </w:rPr>
              <w:t>________</w:t>
            </w:r>
            <w:r w:rsidRPr="00997A83">
              <w:rPr>
                <w:rFonts w:ascii="Verdana" w:hAnsi="Verdana" w:cs="Arial"/>
                <w:color w:val="000000"/>
                <w:sz w:val="20"/>
                <w:szCs w:val="20"/>
              </w:rPr>
              <w:t xml:space="preserve"> (</w:t>
            </w:r>
            <w:r>
              <w:rPr>
                <w:rFonts w:ascii="Verdana" w:hAnsi="Verdana" w:cs="Arial"/>
                <w:color w:val="000000"/>
                <w:sz w:val="20"/>
                <w:szCs w:val="20"/>
              </w:rPr>
              <w:t>________________________</w:t>
            </w:r>
            <w:r w:rsidRPr="00997A83">
              <w:rPr>
                <w:rFonts w:ascii="Verdana" w:hAnsi="Verdana" w:cs="Arial"/>
                <w:color w:val="000000"/>
                <w:sz w:val="20"/>
                <w:szCs w:val="20"/>
              </w:rPr>
              <w:t>)</w:t>
            </w:r>
          </w:p>
        </w:tc>
      </w:tr>
    </w:tbl>
    <w:p w14:paraId="2FC71C66" w14:textId="77777777" w:rsidR="00E06B69" w:rsidRPr="00D03567" w:rsidRDefault="00E06B69" w:rsidP="00D03567">
      <w:pPr>
        <w:spacing w:after="0" w:line="240" w:lineRule="auto"/>
        <w:jc w:val="both"/>
        <w:rPr>
          <w:rFonts w:ascii="Verdana" w:hAnsi="Verdana" w:cs="Arial"/>
          <w:color w:val="000000"/>
          <w:sz w:val="18"/>
          <w:szCs w:val="18"/>
        </w:rPr>
      </w:pPr>
    </w:p>
    <w:p w14:paraId="3320D3A6" w14:textId="77777777" w:rsidR="00EB7F34" w:rsidRDefault="00EB7F34" w:rsidP="0047394B">
      <w:pPr>
        <w:widowControl w:val="0"/>
        <w:ind w:right="90"/>
        <w:jc w:val="both"/>
        <w:rPr>
          <w:rFonts w:ascii="Arial Narrow" w:hAnsi="Arial Narrow" w:cs="Arial"/>
          <w:b/>
          <w:bCs/>
          <w:snapToGrid w:val="0"/>
          <w:sz w:val="28"/>
          <w:szCs w:val="28"/>
        </w:rPr>
      </w:pPr>
    </w:p>
    <w:p w14:paraId="4457F337" w14:textId="37728795" w:rsid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lastRenderedPageBreak/>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FC838F8" w14:textId="77777777" w:rsidR="00EB7F34" w:rsidRPr="00D03567" w:rsidRDefault="00EB7F34" w:rsidP="0047394B">
      <w:pPr>
        <w:widowControl w:val="0"/>
        <w:ind w:right="90"/>
        <w:jc w:val="both"/>
        <w:rPr>
          <w:rFonts w:ascii="Arial Narrow" w:hAnsi="Arial Narrow" w:cs="Arial"/>
          <w:b/>
          <w:bCs/>
          <w:snapToGrid w:val="0"/>
          <w:sz w:val="28"/>
          <w:szCs w:val="28"/>
        </w:rPr>
      </w:pP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F3E53C3" w:rsid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15205F98" w14:textId="77777777" w:rsidR="00EB7F34" w:rsidRPr="0047394B" w:rsidRDefault="00EB7F34" w:rsidP="0047394B">
      <w:pPr>
        <w:widowControl w:val="0"/>
        <w:ind w:right="90"/>
        <w:jc w:val="both"/>
        <w:rPr>
          <w:rFonts w:ascii="Arial Narrow" w:hAnsi="Arial Narrow" w:cs="Arial"/>
          <w:b/>
          <w:snapToGrid w:val="0"/>
          <w:sz w:val="28"/>
          <w:szCs w:val="28"/>
        </w:rPr>
      </w:pPr>
    </w:p>
    <w:p w14:paraId="2667910E" w14:textId="58C710DA" w:rsidR="00EB7F34"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48EDBBFB" w14:textId="67DE4DD7" w:rsidR="00EB7F34"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43879414" w14:textId="565D185B" w:rsidR="00EB7F34"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52A0736A" w14:textId="70787901" w:rsidR="00EB7F34"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16001886" w:rsid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1CB9790A" w14:textId="77777777" w:rsidR="00EB7F34" w:rsidRPr="009272DC" w:rsidRDefault="00EB7F34" w:rsidP="0047394B">
      <w:pPr>
        <w:widowControl w:val="0"/>
        <w:ind w:right="90"/>
        <w:jc w:val="both"/>
        <w:rPr>
          <w:rFonts w:ascii="Arial Narrow" w:hAnsi="Arial Narrow" w:cs="Arial"/>
          <w:snapToGrid w:val="0"/>
          <w:sz w:val="28"/>
          <w:szCs w:val="28"/>
        </w:rPr>
      </w:pPr>
    </w:p>
    <w:p w14:paraId="32759963" w14:textId="648A92DB" w:rsidR="00EB7F34"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lastRenderedPageBreak/>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47394B">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lastRenderedPageBreak/>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CFAB885" w14:textId="330CB9FB" w:rsidR="0047394B" w:rsidRDefault="0047394B" w:rsidP="00E06B69">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0A478F41" w14:textId="77777777" w:rsidR="00E06B69" w:rsidRPr="00E06B69" w:rsidRDefault="00E06B69" w:rsidP="00E06B69"/>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E06B69">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B3DEC69" w14:textId="0A5FB857" w:rsid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152F8640" w14:textId="77777777" w:rsidR="000E140E" w:rsidRPr="00FE75F5" w:rsidRDefault="000E140E" w:rsidP="0047394B">
      <w:pPr>
        <w:pStyle w:val="Corpodetexto"/>
        <w:rPr>
          <w:rFonts w:ascii="Arial Narrow" w:hAnsi="Arial Narrow" w:cs="Arial"/>
          <w:iCs/>
          <w:sz w:val="28"/>
          <w:szCs w:val="28"/>
        </w:rPr>
      </w:pPr>
    </w:p>
    <w:p w14:paraId="5E68266E" w14:textId="79C9F018"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lastRenderedPageBreak/>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de </w:t>
      </w:r>
      <w:r w:rsidR="006E0BCD">
        <w:rPr>
          <w:rFonts w:ascii="Arial Narrow" w:hAnsi="Arial Narrow" w:cs="Arial Narrow"/>
          <w:sz w:val="28"/>
          <w:szCs w:val="28"/>
        </w:rPr>
        <w:t>2022</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0E140E">
            <w:pPr>
              <w:widowControl w:val="0"/>
              <w:autoSpaceDE w:val="0"/>
              <w:autoSpaceDN w:val="0"/>
              <w:adjustRightInd w:val="0"/>
              <w:spacing w:after="0"/>
              <w:rPr>
                <w:rFonts w:ascii="Arial Narrow" w:hAnsi="Arial Narrow" w:cs="Arial Narrow"/>
                <w:i/>
                <w:iCs/>
                <w:sz w:val="28"/>
                <w:szCs w:val="28"/>
              </w:rPr>
            </w:pPr>
          </w:p>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0E140E">
            <w:pPr>
              <w:widowControl w:val="0"/>
              <w:autoSpaceDE w:val="0"/>
              <w:autoSpaceDN w:val="0"/>
              <w:adjustRightInd w:val="0"/>
              <w:spacing w:after="0"/>
              <w:jc w:val="center"/>
              <w:rPr>
                <w:rFonts w:ascii="Arial Narrow" w:hAnsi="Arial Narrow" w:cs="Arial Narrow"/>
                <w:sz w:val="28"/>
                <w:szCs w:val="28"/>
              </w:rPr>
            </w:pPr>
          </w:p>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9"/>
      <w:footerReference w:type="default" r:id="rId20"/>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7CC29DF"/>
    <w:multiLevelType w:val="multilevel"/>
    <w:tmpl w:val="2F043AA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5"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410524CE"/>
    <w:multiLevelType w:val="hybridMultilevel"/>
    <w:tmpl w:val="0AC2249A"/>
    <w:lvl w:ilvl="0" w:tplc="D4FA1E7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1"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2"/>
  </w:num>
  <w:num w:numId="2" w16cid:durableId="367874730">
    <w:abstractNumId w:val="4"/>
  </w:num>
  <w:num w:numId="3" w16cid:durableId="419496179">
    <w:abstractNumId w:val="10"/>
  </w:num>
  <w:num w:numId="4" w16cid:durableId="940794672">
    <w:abstractNumId w:val="0"/>
  </w:num>
  <w:num w:numId="5" w16cid:durableId="841285865">
    <w:abstractNumId w:val="6"/>
  </w:num>
  <w:num w:numId="6" w16cid:durableId="2020616323">
    <w:abstractNumId w:val="1"/>
  </w:num>
  <w:num w:numId="7" w16cid:durableId="1212234609">
    <w:abstractNumId w:val="2"/>
  </w:num>
  <w:num w:numId="8" w16cid:durableId="81685824">
    <w:abstractNumId w:val="8"/>
  </w:num>
  <w:num w:numId="9" w16cid:durableId="184254412">
    <w:abstractNumId w:val="11"/>
  </w:num>
  <w:num w:numId="10" w16cid:durableId="90900823">
    <w:abstractNumId w:val="9"/>
  </w:num>
  <w:num w:numId="11" w16cid:durableId="870994589">
    <w:abstractNumId w:val="5"/>
  </w:num>
  <w:num w:numId="12" w16cid:durableId="494302785">
    <w:abstractNumId w:val="7"/>
  </w:num>
  <w:num w:numId="13" w16cid:durableId="287049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01BE"/>
    <w:rsid w:val="000E140E"/>
    <w:rsid w:val="000E15C2"/>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249B"/>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74E04"/>
    <w:rsid w:val="0029035B"/>
    <w:rsid w:val="00291B5E"/>
    <w:rsid w:val="002A3FD3"/>
    <w:rsid w:val="002A47C1"/>
    <w:rsid w:val="002A5322"/>
    <w:rsid w:val="002A7D84"/>
    <w:rsid w:val="002B3762"/>
    <w:rsid w:val="002B72A3"/>
    <w:rsid w:val="002C09E2"/>
    <w:rsid w:val="002C0B86"/>
    <w:rsid w:val="002C12CE"/>
    <w:rsid w:val="002D1FCF"/>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1BB5"/>
    <w:rsid w:val="00503F86"/>
    <w:rsid w:val="00513FD2"/>
    <w:rsid w:val="0051462E"/>
    <w:rsid w:val="00517153"/>
    <w:rsid w:val="0052222D"/>
    <w:rsid w:val="00522CFB"/>
    <w:rsid w:val="00540A6A"/>
    <w:rsid w:val="00541DE4"/>
    <w:rsid w:val="005458AA"/>
    <w:rsid w:val="005462C1"/>
    <w:rsid w:val="005638EB"/>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4839"/>
    <w:rsid w:val="006339FD"/>
    <w:rsid w:val="00640941"/>
    <w:rsid w:val="00653131"/>
    <w:rsid w:val="00656F23"/>
    <w:rsid w:val="00661509"/>
    <w:rsid w:val="00664425"/>
    <w:rsid w:val="0066682F"/>
    <w:rsid w:val="00666E6B"/>
    <w:rsid w:val="00672485"/>
    <w:rsid w:val="00676217"/>
    <w:rsid w:val="00681F69"/>
    <w:rsid w:val="00683F3A"/>
    <w:rsid w:val="0068768F"/>
    <w:rsid w:val="00691006"/>
    <w:rsid w:val="00691506"/>
    <w:rsid w:val="006A0964"/>
    <w:rsid w:val="006D17E2"/>
    <w:rsid w:val="006E0BCD"/>
    <w:rsid w:val="006E548D"/>
    <w:rsid w:val="007011DD"/>
    <w:rsid w:val="00704202"/>
    <w:rsid w:val="00704D82"/>
    <w:rsid w:val="00710735"/>
    <w:rsid w:val="00715A7E"/>
    <w:rsid w:val="0071731E"/>
    <w:rsid w:val="007231A5"/>
    <w:rsid w:val="00740459"/>
    <w:rsid w:val="007509FE"/>
    <w:rsid w:val="00752F69"/>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9069E8"/>
    <w:rsid w:val="00913FEF"/>
    <w:rsid w:val="00915E8F"/>
    <w:rsid w:val="009160F8"/>
    <w:rsid w:val="009263A0"/>
    <w:rsid w:val="009271A9"/>
    <w:rsid w:val="00932E68"/>
    <w:rsid w:val="00951AC7"/>
    <w:rsid w:val="00953EB0"/>
    <w:rsid w:val="00954DD0"/>
    <w:rsid w:val="00955B4C"/>
    <w:rsid w:val="009618C8"/>
    <w:rsid w:val="00963EDE"/>
    <w:rsid w:val="00971BA0"/>
    <w:rsid w:val="00973DFF"/>
    <w:rsid w:val="00975E6E"/>
    <w:rsid w:val="0098272E"/>
    <w:rsid w:val="00987599"/>
    <w:rsid w:val="00993DD3"/>
    <w:rsid w:val="00995285"/>
    <w:rsid w:val="00996C3A"/>
    <w:rsid w:val="00997A83"/>
    <w:rsid w:val="009A4D21"/>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0C56"/>
    <w:rsid w:val="00AD438B"/>
    <w:rsid w:val="00AD5465"/>
    <w:rsid w:val="00AF09ED"/>
    <w:rsid w:val="00AF0A0C"/>
    <w:rsid w:val="00B03A35"/>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721C"/>
    <w:rsid w:val="00B95EF2"/>
    <w:rsid w:val="00BA5B1C"/>
    <w:rsid w:val="00BB44C0"/>
    <w:rsid w:val="00BB5280"/>
    <w:rsid w:val="00BB5C82"/>
    <w:rsid w:val="00BC6CB7"/>
    <w:rsid w:val="00BC7FB8"/>
    <w:rsid w:val="00BD5EA6"/>
    <w:rsid w:val="00BD662B"/>
    <w:rsid w:val="00BE0DC9"/>
    <w:rsid w:val="00BE13E6"/>
    <w:rsid w:val="00BE62F0"/>
    <w:rsid w:val="00BE71D0"/>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DB4"/>
    <w:rsid w:val="00DD6F2A"/>
    <w:rsid w:val="00DD7EFE"/>
    <w:rsid w:val="00DE287C"/>
    <w:rsid w:val="00DE5456"/>
    <w:rsid w:val="00DF5CF0"/>
    <w:rsid w:val="00E06B69"/>
    <w:rsid w:val="00E11FE0"/>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B7F34"/>
    <w:rsid w:val="00EC2026"/>
    <w:rsid w:val="00ED343E"/>
    <w:rsid w:val="00ED43E1"/>
    <w:rsid w:val="00EE2112"/>
    <w:rsid w:val="00EF3880"/>
    <w:rsid w:val="00EF64B4"/>
    <w:rsid w:val="00F018F1"/>
    <w:rsid w:val="00F01F74"/>
    <w:rsid w:val="00F1374B"/>
    <w:rsid w:val="00F278F7"/>
    <w:rsid w:val="00F30333"/>
    <w:rsid w:val="00F31CD5"/>
    <w:rsid w:val="00F42039"/>
    <w:rsid w:val="00F479A1"/>
    <w:rsid w:val="00F51F22"/>
    <w:rsid w:val="00F57CB8"/>
    <w:rsid w:val="00F6394F"/>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5733415">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18221491">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mailto:licitacao@iguatemi.m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69</Pages>
  <Words>21077</Words>
  <Characters>124203</Characters>
  <Application>Microsoft Office Word</Application>
  <DocSecurity>0</DocSecurity>
  <Lines>1035</Lines>
  <Paragraphs>289</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3</cp:revision>
  <cp:lastPrinted>2021-10-05T21:02:00Z</cp:lastPrinted>
  <dcterms:created xsi:type="dcterms:W3CDTF">2022-09-28T16:06:00Z</dcterms:created>
  <dcterms:modified xsi:type="dcterms:W3CDTF">2022-09-29T13:44:00Z</dcterms:modified>
</cp:coreProperties>
</file>