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745220" w:rsidRPr="00D62791" w:rsidRDefault="00745220" w:rsidP="00745220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CONTRATO ADMINISTRATIVO Nº. </w:t>
      </w:r>
      <w:r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057</w:t>
      </w: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/201</w:t>
      </w:r>
      <w:r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6</w:t>
      </w: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.</w:t>
      </w:r>
    </w:p>
    <w:p w:rsidR="00745220" w:rsidRPr="00D62791" w:rsidRDefault="00745220" w:rsidP="00745220">
      <w:pPr>
        <w:autoSpaceDE w:val="0"/>
        <w:autoSpaceDN w:val="0"/>
        <w:adjustRightInd w:val="0"/>
        <w:ind w:left="2552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1D29C1">
      <w:pPr>
        <w:autoSpaceDE w:val="0"/>
        <w:autoSpaceDN w:val="0"/>
        <w:adjustRightInd w:val="0"/>
        <w:ind w:left="3402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CONTRATO QUE ENTRE SI CELEBRAM </w:t>
      </w: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O MUNICÍPIO DE IGUATEMI-MS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E A EMPRESA </w:t>
      </w:r>
      <w:r w:rsidR="001D29C1" w:rsidRPr="001D29C1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CATERKOM DISTRIBUIDORA DE PEÇAS E SERVIÇOS PARA TRATORES EIRELI-EPP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.</w:t>
      </w:r>
    </w:p>
    <w:p w:rsidR="00745220" w:rsidRPr="00D62791" w:rsidRDefault="00745220" w:rsidP="00745220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I - </w:t>
      </w:r>
      <w:r w:rsidR="001D29C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DAS PARTES</w:t>
      </w: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: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</w:t>
      </w: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O MUNICÍPIO DE IGUATEMI/MS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Pessoa Jurídica de Direito Público Interno, com sede a Avenida Laudelino Peixoto, nº. 871, centro, neste município, inscrita no CNPJ sob o nº. 03.568.318/0001-61, doravante denominada </w:t>
      </w: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CONTRATANTE 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e a empresa, </w:t>
      </w:r>
      <w:r w:rsidR="001D29C1" w:rsidRPr="001D29C1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CATERKOM DISTRIBUIDORA DE PEÇAS E SERVIÇOS PARA TRATORES EIRELI-EPP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com sede a </w:t>
      </w:r>
      <w:r w:rsidR="001D29C1">
        <w:rPr>
          <w:rFonts w:ascii="Arial Narrow" w:eastAsia="Times New Roman" w:hAnsi="Arial Narrow" w:cs="Arial Narrow"/>
          <w:sz w:val="28"/>
          <w:szCs w:val="28"/>
          <w:lang w:eastAsia="pt-BR"/>
        </w:rPr>
        <w:t>Rua Cristovão Colombo, nº 1310, Bairro: Vila Dione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, n</w:t>
      </w:r>
      <w:r w:rsidR="001D29C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o 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município de</w:t>
      </w:r>
      <w:r w:rsidR="001D29C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Cascavel (PR)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, inscrita no CNPJ sob nº.</w:t>
      </w:r>
      <w:r w:rsidR="001D29C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07.767.854/0001-47, d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oravante denominada </w:t>
      </w: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CONTRATADA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.</w:t>
      </w:r>
    </w:p>
    <w:p w:rsidR="00745220" w:rsidRPr="00D62791" w:rsidRDefault="00745220" w:rsidP="00745220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E67A29" w:rsidP="00745220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II - </w:t>
      </w:r>
      <w:r w:rsidR="00745220"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REPRESENTANTES:</w:t>
      </w:r>
      <w:r w:rsidR="00745220"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Representa a </w:t>
      </w:r>
      <w:r w:rsidR="00745220"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CONTRATANTE</w:t>
      </w:r>
      <w:r w:rsidR="00745220"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o Prefeito Municipal, Sr. </w:t>
      </w:r>
      <w:r w:rsidR="00745220" w:rsidRPr="00D62791">
        <w:rPr>
          <w:rFonts w:ascii="Arial Narrow" w:eastAsia="Times New Roman" w:hAnsi="Arial Narrow" w:cs="Arial Narrow"/>
          <w:b/>
          <w:bCs/>
          <w:i/>
          <w:iCs/>
          <w:sz w:val="28"/>
          <w:szCs w:val="28"/>
          <w:lang w:eastAsia="pt-BR"/>
        </w:rPr>
        <w:t>José Roberto Felippe Arcoverde</w:t>
      </w:r>
      <w:r w:rsidR="00745220" w:rsidRPr="00D62791">
        <w:rPr>
          <w:rFonts w:ascii="Arial Narrow" w:eastAsia="Times New Roman" w:hAnsi="Arial Narrow" w:cs="Arial Narrow"/>
          <w:i/>
          <w:iCs/>
          <w:sz w:val="28"/>
          <w:szCs w:val="28"/>
          <w:lang w:eastAsia="pt-BR"/>
        </w:rPr>
        <w:t>,</w:t>
      </w:r>
      <w:r w:rsidR="00745220"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brasileiro, casado, médico veterinário, residente e domiciliado na Rua Fortunato Fernandes dos Santos, nº. 435, centro nesta cidade de Iguatemi, Estado do Mato Grosso do Sul, portador do RG nº. 3289452-6 e inscrito no CPF sob o nº. 698.465.889-68 e a </w:t>
      </w:r>
      <w:r w:rsidR="00745220"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CONTRATADA</w:t>
      </w:r>
      <w:r w:rsidR="00745220"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pel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a</w:t>
      </w:r>
      <w:r w:rsidR="00745220"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</w:t>
      </w:r>
      <w:r w:rsidR="00745220" w:rsidRPr="007A49AA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Sr</w:t>
      </w:r>
      <w:r w:rsidRPr="007A49AA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ª</w:t>
      </w:r>
      <w:r w:rsidR="00745220" w:rsidRPr="007A49AA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 xml:space="preserve">. </w:t>
      </w:r>
      <w:r w:rsidRPr="007A49AA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Thuany da Trindade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brasileira, solteira, empresária, </w:t>
      </w:r>
      <w:r w:rsidR="007A49AA">
        <w:rPr>
          <w:rFonts w:ascii="Arial Narrow" w:eastAsia="Times New Roman" w:hAnsi="Arial Narrow" w:cs="Arial Narrow"/>
          <w:sz w:val="28"/>
          <w:szCs w:val="28"/>
          <w:lang w:eastAsia="pt-BR"/>
        </w:rPr>
        <w:t>residente e domiciliada</w:t>
      </w:r>
      <w:r w:rsidR="00745220"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à </w:t>
      </w:r>
      <w:r w:rsidR="007A49AA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na cidade de Curitiba (PR), na Rua Rio Grande do Sul, nº 435, apto 31B, Bairro: Água Verde, </w:t>
      </w:r>
      <w:r w:rsidR="00745220"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portador</w:t>
      </w:r>
      <w:r w:rsidR="007A49AA">
        <w:rPr>
          <w:rFonts w:ascii="Arial Narrow" w:eastAsia="Times New Roman" w:hAnsi="Arial Narrow" w:cs="Arial Narrow"/>
          <w:sz w:val="28"/>
          <w:szCs w:val="28"/>
          <w:lang w:eastAsia="pt-BR"/>
        </w:rPr>
        <w:t>a</w:t>
      </w:r>
      <w:r w:rsidR="00745220"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da Cédula de Identidade RG nº. </w:t>
      </w:r>
      <w:r w:rsidR="007A49AA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7.812.115-7, SSP/PR </w:t>
      </w:r>
      <w:r w:rsidR="00745220"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e do CPF sob o nº. </w:t>
      </w:r>
      <w:r w:rsidR="007A49AA">
        <w:rPr>
          <w:rFonts w:ascii="Arial Narrow" w:eastAsia="Times New Roman" w:hAnsi="Arial Narrow" w:cs="Arial Narrow"/>
          <w:sz w:val="28"/>
          <w:szCs w:val="28"/>
          <w:lang w:eastAsia="pt-BR"/>
        </w:rPr>
        <w:t>063.923.799-16</w:t>
      </w:r>
      <w:r w:rsidR="00745220"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. </w:t>
      </w:r>
    </w:p>
    <w:p w:rsidR="00745220" w:rsidRPr="00D62791" w:rsidRDefault="00745220" w:rsidP="00745220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</w:p>
    <w:p w:rsidR="00745220" w:rsidRPr="00D62791" w:rsidRDefault="00745220" w:rsidP="00745220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III -</w:t>
      </w:r>
      <w:r w:rsidR="00A7451E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 </w:t>
      </w: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DA AUTORIZAÇÃO E LICITAÇÃO: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O presente Contrato é celebrado em decorrência da autorização do Sr. Prefeito Municipal, exarada em despacho constante do </w:t>
      </w: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Processo nº. </w:t>
      </w:r>
      <w:r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043/2016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gerado pela Modalidade de Licitação </w:t>
      </w: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Convite nº. </w:t>
      </w:r>
      <w:r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002/2016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, que faz parte integrante e complementar deste Contrato, como se nele estivesse contido.</w:t>
      </w:r>
    </w:p>
    <w:p w:rsidR="00745220" w:rsidRPr="00D62791" w:rsidRDefault="00745220" w:rsidP="00745220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IV -</w:t>
      </w:r>
      <w:r w:rsidR="00A7451E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 </w:t>
      </w: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FUNDAMENTO LEGAL: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O presente Contrato é regido pelas cláusulas e condições nele contidos, e com fundamento legal na Lei Federal nº. 8.666/93 e suas posteriores alterações.</w:t>
      </w:r>
    </w:p>
    <w:p w:rsidR="00745220" w:rsidRPr="00D62791" w:rsidRDefault="00745220" w:rsidP="00745220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t-BR"/>
        </w:rPr>
      </w:pPr>
      <w:r w:rsidRPr="00D62791"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t-BR"/>
        </w:rPr>
        <w:t>CLAUSULA PRIMEIRA - DO OBJETO</w:t>
      </w:r>
    </w:p>
    <w:p w:rsidR="00745220" w:rsidRPr="00D62791" w:rsidRDefault="00745220" w:rsidP="0074522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u w:val="single"/>
          <w:lang w:eastAsia="pt-BR"/>
        </w:rPr>
      </w:pPr>
    </w:p>
    <w:p w:rsidR="00745220" w:rsidRPr="00D62791" w:rsidRDefault="00745220" w:rsidP="00745220">
      <w:pPr>
        <w:numPr>
          <w:ilvl w:val="1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Contratação de empresa para prestação de serviços de manutenção com fornecimento de peças para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a 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pá carregadeira Case W20E/2003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pertencente a frota de máquinas da Prefeitura Municipal de Iguatemi - MS, atendendo a solicitação emitida pela Secretaria Municipal de Obras, 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lastRenderedPageBreak/>
        <w:t>Infraestrutura e Serv. Urbanos, conforme especificações e quantidades contidas na Proposta de Preços ANEXO-I:</w:t>
      </w: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9"/>
        <w:gridCol w:w="523"/>
        <w:gridCol w:w="3663"/>
        <w:gridCol w:w="800"/>
        <w:gridCol w:w="859"/>
        <w:gridCol w:w="1198"/>
        <w:gridCol w:w="859"/>
        <w:gridCol w:w="859"/>
      </w:tblGrid>
      <w:tr w:rsidR="00A7451E" w:rsidRPr="00A7451E" w:rsidTr="00EF3E5A">
        <w:trPr>
          <w:trHeight w:val="33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7451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7451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7451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7451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7451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7451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7451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7451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13122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148880A1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45,73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182,92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13123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148889A1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158,80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13062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148960A1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48,24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13057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148964A1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75,00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13058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148965A1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87,00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18911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A30895.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7,08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18885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D31954.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15,15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18868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DE AÇO 221653.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12,12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18867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DE AÇO A18012.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6,63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26,52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18875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DE AÇO N8864.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13,88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18876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L33481.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35,82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18882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L33540.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6,06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18880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L33541.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6,06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18881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L33542.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13116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ARRUELA 148909A1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413,52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18904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ARRUELA L47424.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56,04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13078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BOMBA D73725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HYBEL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2.150,74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2.150,74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18912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BUCHA L17466.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101,42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18901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BUCHA L46480.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63,40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126,80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13072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CABO DE REVERSÃO E158832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SUPERFLEX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161,05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161,05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13073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CABO DE REVERSÃO E158833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SUPERFLEX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186,61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186,61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13074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COXIM A19066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ELIOFLEX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63,00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18897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COXIM L46821.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ELIOFLEX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8,84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17,68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13063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CRUZETA CARDAN E68763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TX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319,92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13094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CUBO E105058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728,96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728,96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13089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DEFLETOR E69864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338,88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338,88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18905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DISCO 148903A1.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86,70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693,60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13117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DISCO 148905A1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96,02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960,20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18869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DISCO D55252.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1.901,64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13055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DISCO DE FREIO 148962A1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121,26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2.425,20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13090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DISTRIBUIDOR E104171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270,53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270,53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13091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EIXO L33452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945,24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945,24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18861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ENGRENAGEM L33462.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304,82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304,82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13081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ESTATOR E105059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944,54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944,54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18892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3903640.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DONALDSON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31,56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31,56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18890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3908615.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DONALDSON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51,22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18891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3925274.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DONALDSON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86,38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86,38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13106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145215A1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XANFIL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75,41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75,41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13107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145216A1.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XANFIL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107,19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107,19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13105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E97543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DONALDSON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151,94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303,88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18918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L104990.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DONALDSON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139,77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139,77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13092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L33482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DONALDSON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217,57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217,57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18877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PI391.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DONALDSON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89,00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89,00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13079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IMPULSOR E105057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2.543,23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2.543,23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18887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JUNTA D76997.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66,94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66,94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18888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JUNTA E97397.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160,12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18886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JUNTA L33539.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50,74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18884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JUNTA L33566.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46,59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46,59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18878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JUNTA N6271.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12,80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13075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KITS TORQUE ORIGINAL 3320352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SPICER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1.309,90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1.309,90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13076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KITS TRANSMISSÃO ORIGINAL 3320356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SPICER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2.817,78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2.817,78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18917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LONA D150535.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75,31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75,31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13085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LUVA N6903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193,31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386,62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18894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MANGUEIRA 147271A1.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105,52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105,52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18895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MANGUEIRA 147272A1.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59,64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59,64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18898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LUBRIFICANTE 15W40.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BALDE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PETROBRAS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281,06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843,18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18906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LUBRIFICANTE 85W140.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BALDE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PETROBRAS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253,01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506,02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18899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LUBRIFICANTE W10.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BALDE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PETROBRAS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267,57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1.070,28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18866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PARAFUSO S97319.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18,57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185,70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18913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PINO E159033.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251,84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PINO E66294.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128,18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256,36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18908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PINO L17468.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540,14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1.080,28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18922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PISTÃO 148967A1.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736,61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1.473,22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18923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PISTÃO 148968A1.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745,10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1.490,20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13088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PISTÃO E158960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377,97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1.511,88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13086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PLACA 147144A1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537,94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537,94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67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13087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PLACA 147145A1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129,17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516,68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13071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PLACA A17919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63,31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253,24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18902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PORCA 131-43.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43,59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87,18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18893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RADIADOR 147356A1.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ZAGO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4.674,81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4.674,81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18919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REPARO 145939A1.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286,62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573,24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18915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REPARO E96001.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78,44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13051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RETENTOR 148933A1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78,50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157,00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13053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RETENTOR 148940A1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146,25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292,50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18883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RETENTOR L33556.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23,17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23,17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18865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ROLAMENTO A17986.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KOYO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210,41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210,41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18874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ROLAMENTO A28236.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KOYO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125,71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125,71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18864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ROLAMENTO BL 147445A1.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TIMKEN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348,33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348,33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18863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ROLAMENTO BL N7276 BL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TIMKEN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951,08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951,08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18873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ROLAMENTO D77037.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KOYO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587,40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587,40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18910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ROLAMENTO L17462/463.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KOYO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163,06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326,12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13099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ROLAMENTO S300039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KOYO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1.114,46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1.114,46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18914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ROTULA L12570.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TIMKEN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280,40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18907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SANGRADOR 148970A1.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23,20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185,60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13127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SEPARADOR 148963A1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86,61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1.732,20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18870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SEPARADOR A17921.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31,27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1.219,53</w:t>
            </w:r>
          </w:p>
        </w:tc>
      </w:tr>
      <w:tr w:rsidR="00A7451E" w:rsidRPr="00A7451E" w:rsidTr="00EF3E5A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18926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MÃO DE OBRA PARA RECUPERAR BALANÇA TRASEIRA.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CATERKOM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1.565,00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1.565,00</w:t>
            </w:r>
          </w:p>
        </w:tc>
      </w:tr>
      <w:tr w:rsidR="00A7451E" w:rsidRPr="00A7451E" w:rsidTr="00EF3E5A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18928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MÃO DE OBRA PARA RECUPERAR BASE DO CHASSI.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CATERKOM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1.755,00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1.755,00</w:t>
            </w:r>
          </w:p>
        </w:tc>
      </w:tr>
      <w:tr w:rsidR="00A7451E" w:rsidRPr="00A7451E" w:rsidTr="00EF3E5A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18935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MÃO DE OBRA PARA RETIRAR E COLOCAR BALANÇA.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CATERKOM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810,00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810,00</w:t>
            </w:r>
          </w:p>
        </w:tc>
      </w:tr>
      <w:tr w:rsidR="00A7451E" w:rsidRPr="00A7451E" w:rsidTr="00EF3E5A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18934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MÃO DE OBRA PARA RETIRAR E COLOCAR MOTOR.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CATERKON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922,00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922,00</w:t>
            </w:r>
          </w:p>
        </w:tc>
      </w:tr>
      <w:tr w:rsidR="00A7451E" w:rsidRPr="00A7451E" w:rsidTr="00EF3E5A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18933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MÃO DE OBRA PARA RETIRAR E COLOCAR TRANSMISSÃO.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CATERKON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1.390,00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1.390,00</w:t>
            </w:r>
          </w:p>
        </w:tc>
      </w:tr>
      <w:tr w:rsidR="00A7451E" w:rsidRPr="00A7451E" w:rsidTr="00EF3E5A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18936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MÃO DE OBRA PARA REVISAR ARTICULAÇÃO.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CATERKON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1.905,00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1.905,00</w:t>
            </w:r>
          </w:p>
        </w:tc>
      </w:tr>
      <w:tr w:rsidR="00A7451E" w:rsidRPr="00A7451E" w:rsidTr="00EF3E5A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18927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MÃO DE OBRA PARA REVISAR COMANDO HIDRÁULICO.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CATERKON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885,00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885,00</w:t>
            </w:r>
          </w:p>
        </w:tc>
      </w:tr>
      <w:tr w:rsidR="00A7451E" w:rsidRPr="00A7451E" w:rsidTr="00EF3E5A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18924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MÃO DE OBRA PARA REVISAR O SISTEMA DE FREIOS.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CATERKON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2.715,00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2.715,00</w:t>
            </w:r>
          </w:p>
        </w:tc>
      </w:tr>
      <w:tr w:rsidR="00A7451E" w:rsidRPr="00A7451E" w:rsidTr="00EF3E5A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18929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MÃO DE OBRA PARA REVISAR O SISTEMA HIDRÁULICO.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CATERKON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1.605,00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1.605,00</w:t>
            </w:r>
          </w:p>
        </w:tc>
      </w:tr>
      <w:tr w:rsidR="00A7451E" w:rsidRPr="00A7451E" w:rsidTr="00EF3E5A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18932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MÃO DE OBRA PARA REVISAR PARTE ELÉTRICA.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CATERKON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790,00</w:t>
            </w:r>
          </w:p>
        </w:tc>
      </w:tr>
      <w:tr w:rsidR="00A7451E" w:rsidRPr="00A7451E" w:rsidTr="00EF3E5A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18925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MÃO DE OBRA PARA REVISAR TRANSMISSÃO E TORQUE.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CATERKON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2.800,00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2.800,00</w:t>
            </w:r>
          </w:p>
        </w:tc>
      </w:tr>
      <w:tr w:rsidR="00A7451E" w:rsidRPr="00A7451E" w:rsidTr="00EF3E5A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18938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MÃO DE OBRA PARA SUBSTITUIR PINO E BUCHA DA DIREÇÃO.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CATERKON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275,00</w:t>
            </w:r>
          </w:p>
        </w:tc>
      </w:tr>
      <w:tr w:rsidR="00A7451E" w:rsidRPr="00A7451E" w:rsidTr="00EF3E5A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18937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MÃO DE OBRA PARA SUBSTITUIR REPARO DO CILINDRO DE DIREÇÃO.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CATERKON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275,00</w:t>
            </w:r>
          </w:p>
        </w:tc>
      </w:tr>
      <w:tr w:rsidR="00A7451E" w:rsidRPr="00A7451E" w:rsidTr="00EF3E5A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18930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MÃO DE OBRA PARA TROCA DO RADIADOR.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CATERKON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405,00</w:t>
            </w:r>
          </w:p>
        </w:tc>
      </w:tr>
      <w:tr w:rsidR="00A7451E" w:rsidRPr="00A7451E" w:rsidTr="00EF3E5A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18931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MÃO DE OBRA PARA TROCAR FILTROS E ÓLEO.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CATERKON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510,00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18862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SUPORTE D80314.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687,18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687,18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18916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TAMBOR S113669.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2.865,77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2.865,77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13096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TAMBOR S300037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3.368,04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3.368,04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18920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TAMPA 147444A1.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1.333,42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1.333,42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18896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TAMPA E60048.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18909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TAMPA L107161.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226,98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453,96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18872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TAMPA N8863.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252,70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252,70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18921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TENSOR J918944.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314,83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314,83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18879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TRAVA A18024.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6,03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18903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TRAVA E62733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19,86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13080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TURBINA E105055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1.437,74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1.437,74</w:t>
            </w:r>
          </w:p>
        </w:tc>
      </w:tr>
      <w:tr w:rsidR="00A7451E" w:rsidRPr="00A7451E" w:rsidTr="00EF3E5A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18889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VÁLVULA L33552.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PAVONI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126,53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51E" w:rsidRPr="00A7451E" w:rsidRDefault="00A7451E" w:rsidP="00A7451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7451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126,53</w:t>
            </w:r>
          </w:p>
        </w:tc>
      </w:tr>
    </w:tbl>
    <w:p w:rsidR="00745220" w:rsidRPr="00D62791" w:rsidRDefault="00745220" w:rsidP="00745220">
      <w:pPr>
        <w:tabs>
          <w:tab w:val="left" w:pos="993"/>
          <w:tab w:val="left" w:pos="1418"/>
        </w:tabs>
        <w:autoSpaceDE w:val="0"/>
        <w:autoSpaceDN w:val="0"/>
        <w:adjustRightInd w:val="0"/>
        <w:ind w:left="720" w:right="-1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t-BR"/>
        </w:rPr>
      </w:pPr>
      <w:r w:rsidRPr="00D62791"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t-BR"/>
        </w:rPr>
        <w:t>CLAUSULA SEGUNDA – DAS OBRIGAÇÕES DAS PARTES</w:t>
      </w:r>
    </w:p>
    <w:p w:rsidR="00745220" w:rsidRPr="00D62791" w:rsidRDefault="00745220" w:rsidP="00745220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t-BR"/>
        </w:rPr>
      </w:pPr>
    </w:p>
    <w:p w:rsidR="00745220" w:rsidRPr="00D62791" w:rsidRDefault="00745220" w:rsidP="00745220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2.1. DA CONTRATADA:</w:t>
      </w:r>
    </w:p>
    <w:p w:rsidR="00745220" w:rsidRPr="00D62791" w:rsidRDefault="00745220" w:rsidP="00745220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</w:p>
    <w:p w:rsidR="00745220" w:rsidRPr="00D62791" w:rsidRDefault="00745220" w:rsidP="00745220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lastRenderedPageBreak/>
        <w:t xml:space="preserve">2.1.1 – O prazo estimado para conclusão dos serviços licitados serão de 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30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(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trinta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) dias, após assinatura do contrato, podendo ser prorrogado conforme acordo entre as partes.</w:t>
      </w:r>
    </w:p>
    <w:p w:rsidR="00745220" w:rsidRPr="00D62791" w:rsidRDefault="00745220" w:rsidP="00745220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2.1.2 - A contratada, ficará obrigada a trocar, reparar ou refazer, as peças ou serviços que vierem a serem recusadas pela CONTRATANTE, por estarem em desacordo ou apresentarem defeitos.</w:t>
      </w:r>
    </w:p>
    <w:p w:rsidR="00745220" w:rsidRPr="00D62791" w:rsidRDefault="00745220" w:rsidP="00745220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2.1.3 - Independentemente da aceitação, a CONTRATADA garantirá a qualidade e a garantia de no mínimo </w:t>
      </w:r>
      <w:r w:rsidRPr="00D62791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06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(seis) meses, ou como recomenda o fabricante, das peças e dos serviços executados, obrigando-se a repor ou refazer aquele que apresentar defeito ou for entregue em desacordo com o apresentado na proposta.</w:t>
      </w:r>
    </w:p>
    <w:p w:rsidR="00745220" w:rsidRPr="00D62791" w:rsidRDefault="00745220" w:rsidP="00745220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2.1.4 – A CONTRATADA deverá manter durante toda a execução do contrato, a compatibilidade com as obrigações por ele assumida, de todas as condições de habilitação e qualificação exigidas na licitação.</w:t>
      </w:r>
    </w:p>
    <w:p w:rsidR="00745220" w:rsidRPr="00D62791" w:rsidRDefault="00745220" w:rsidP="00745220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keepLines/>
        <w:widowControl w:val="0"/>
        <w:tabs>
          <w:tab w:val="left" w:pos="9639"/>
        </w:tabs>
        <w:spacing w:before="20"/>
        <w:jc w:val="both"/>
        <w:rPr>
          <w:rFonts w:ascii="Arial Narrow" w:hAnsi="Arial Narrow"/>
          <w:sz w:val="28"/>
          <w:szCs w:val="28"/>
        </w:rPr>
      </w:pPr>
      <w:r w:rsidRPr="00D62791">
        <w:rPr>
          <w:rFonts w:ascii="Arial Narrow" w:hAnsi="Arial Narrow"/>
          <w:sz w:val="28"/>
          <w:szCs w:val="28"/>
        </w:rPr>
        <w:t xml:space="preserve">2.1.5. – As peças a serem substituídas, deverão ser novas, originais e com garantia mínima de </w:t>
      </w:r>
      <w:r w:rsidRPr="00D62791">
        <w:rPr>
          <w:rFonts w:ascii="Arial Narrow" w:hAnsi="Arial Narrow"/>
          <w:b/>
          <w:sz w:val="28"/>
          <w:szCs w:val="28"/>
        </w:rPr>
        <w:t>06</w:t>
      </w:r>
      <w:r w:rsidRPr="00D62791">
        <w:rPr>
          <w:rFonts w:ascii="Arial Narrow" w:hAnsi="Arial Narrow"/>
          <w:sz w:val="28"/>
          <w:szCs w:val="28"/>
        </w:rPr>
        <w:t xml:space="preserve"> (seis) meses, independente de quilometragem ou hora trabalhada.</w:t>
      </w:r>
    </w:p>
    <w:p w:rsidR="00745220" w:rsidRPr="00D62791" w:rsidRDefault="00745220" w:rsidP="00745220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2.2 - DA CONTRATANTE</w:t>
      </w:r>
    </w:p>
    <w:p w:rsidR="00745220" w:rsidRPr="00D62791" w:rsidRDefault="00745220" w:rsidP="00745220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2.2.1. </w:t>
      </w: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A CONTRATANTE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fiscalizará os serviços ora contratados através do Departamento de Gestão das Atas e Contratos Administrativos ou através de pessoa designada por quem ele indicar. Independente de tal fiscalização reserva-se o direito de promover outras inspeções, através de representante expressamente designado.</w:t>
      </w:r>
    </w:p>
    <w:p w:rsidR="00745220" w:rsidRPr="00D62791" w:rsidRDefault="00745220" w:rsidP="00745220">
      <w:pPr>
        <w:widowControl w:val="0"/>
        <w:tabs>
          <w:tab w:val="left" w:pos="993"/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right="-1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color w:val="FF0000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2.2.2. - Realizar o pagamento dos produtos adquiridos no prazo proposto, através de Nota Fiscal Eletrônica devidamente atestada de que houve a entrega e conferencia dos</w:t>
      </w:r>
      <w:r w:rsidRPr="00D62791">
        <w:rPr>
          <w:rFonts w:ascii="Arial Narrow" w:eastAsia="Times New Roman" w:hAnsi="Arial Narrow" w:cs="Arial Narrow"/>
          <w:color w:val="FF0000"/>
          <w:sz w:val="28"/>
          <w:szCs w:val="28"/>
          <w:lang w:eastAsia="pt-BR"/>
        </w:rPr>
        <w:t xml:space="preserve"> 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produtos e serviços adquiridos.</w:t>
      </w:r>
      <w:r w:rsidRPr="00D62791">
        <w:rPr>
          <w:rFonts w:ascii="Arial Narrow" w:eastAsia="Times New Roman" w:hAnsi="Arial Narrow" w:cs="Arial Narrow"/>
          <w:color w:val="FF0000"/>
          <w:sz w:val="28"/>
          <w:szCs w:val="28"/>
          <w:lang w:eastAsia="pt-BR"/>
        </w:rPr>
        <w:t xml:space="preserve"> </w:t>
      </w:r>
    </w:p>
    <w:p w:rsidR="00745220" w:rsidRPr="00D62791" w:rsidRDefault="00745220" w:rsidP="0074522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CLAUSULA TERCEIRA - DO PREÇO E CONDIÇÕES DE PAGAMENTO</w:t>
      </w:r>
    </w:p>
    <w:p w:rsidR="00745220" w:rsidRPr="00D62791" w:rsidRDefault="00745220" w:rsidP="0074522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3.1. O valor total dos produtos contratados é de </w:t>
      </w:r>
      <w:r w:rsidRPr="00EF3E5A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R$</w:t>
      </w:r>
      <w:r w:rsidR="00EF3E5A" w:rsidRPr="00EF3E5A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 xml:space="preserve"> 74.960,67</w:t>
      </w:r>
      <w:r w:rsidR="00EF3E5A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(</w:t>
      </w:r>
      <w:r w:rsidR="00EF3E5A">
        <w:rPr>
          <w:rFonts w:ascii="Arial Narrow" w:eastAsia="Times New Roman" w:hAnsi="Arial Narrow" w:cs="Arial Narrow"/>
          <w:sz w:val="28"/>
          <w:szCs w:val="28"/>
          <w:lang w:eastAsia="pt-BR"/>
        </w:rPr>
        <w:t>Setenta e quatro mil, novecentos e sessenta reais e sessenta e sete centavos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).</w:t>
      </w:r>
    </w:p>
    <w:p w:rsidR="00745220" w:rsidRPr="00D62791" w:rsidRDefault="00745220" w:rsidP="00745220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3.2. Nos preços propostos presume-se inclusos todos os tributos e, ou encargos sociais, resultantes da operação adjudicatária concluída, inclusive o frete, carga e descarga, no local que a Prefeitura designar e outros.</w:t>
      </w:r>
    </w:p>
    <w:p w:rsidR="00745220" w:rsidRPr="00D62791" w:rsidRDefault="00745220" w:rsidP="00745220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lastRenderedPageBreak/>
        <w:t xml:space="preserve">3.3. Os preços serão fixos e irreajustáveis.  </w:t>
      </w:r>
    </w:p>
    <w:p w:rsidR="00745220" w:rsidRPr="00D62791" w:rsidRDefault="00745220" w:rsidP="00745220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3.4. O pagamento será efetuado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em até 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30 (trinta) dias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,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mediante apresentação da Nota Fiscal Eletrônica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(NFe)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, devidamente conferida e atestada.</w:t>
      </w:r>
    </w:p>
    <w:p w:rsidR="00745220" w:rsidRPr="00D62791" w:rsidRDefault="00745220" w:rsidP="00745220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3.5. As Notas Fiscais Eletrônicas correspondente, serão discriminativas, constando o número deste contrato.</w:t>
      </w:r>
    </w:p>
    <w:p w:rsidR="00745220" w:rsidRPr="00D62791" w:rsidRDefault="00745220" w:rsidP="00745220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3.7. Em caso de devolução de Nota Fiscal Eletrônica para correção, o prazo para pagamento passará a fluir após a sua reapresentação.</w:t>
      </w:r>
    </w:p>
    <w:p w:rsidR="00745220" w:rsidRPr="00D62791" w:rsidRDefault="00745220" w:rsidP="00745220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3.8. Os pagamentos serão efetuados somente após a comprovação pela </w:t>
      </w: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CONTRATADA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de que se encontra em dia com suas obrigações para com o sistema de seguridade social, mediante a apresentação das Certidões Negativas de Débito com o </w:t>
      </w: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INSS, CNDT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e o </w:t>
      </w: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FGTS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.</w:t>
      </w:r>
    </w:p>
    <w:p w:rsidR="00745220" w:rsidRPr="00D62791" w:rsidRDefault="00745220" w:rsidP="00745220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t-BR"/>
        </w:rPr>
      </w:pPr>
      <w:r w:rsidRPr="00D62791"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t-BR"/>
        </w:rPr>
        <w:t>CLÁUSULA QUARTA – DAS CONDIÇÕES DE RECEBIMENTO E ACEITAÇÃO DOS PRODUTOS E SERVIÇOS</w:t>
      </w:r>
    </w:p>
    <w:p w:rsidR="00745220" w:rsidRPr="00D62791" w:rsidRDefault="00745220" w:rsidP="00745220">
      <w:pPr>
        <w:autoSpaceDE w:val="0"/>
        <w:autoSpaceDN w:val="0"/>
        <w:adjustRightInd w:val="0"/>
        <w:ind w:firstLine="1134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</w:p>
    <w:p w:rsidR="00745220" w:rsidRPr="00D62791" w:rsidRDefault="00745220" w:rsidP="00745220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4.1. O veículo deverá ser entregue na Prefeitura Municipal de Iguatemi, no prazo máximo de 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30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(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trinta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) dias, contados da data da assinatura do contrato. </w:t>
      </w:r>
    </w:p>
    <w:p w:rsidR="00745220" w:rsidRPr="00D62791" w:rsidRDefault="00745220" w:rsidP="00745220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4.2. As peças deverão ser originais do fabricante, de primeira linha, ser compatível com a marca e modelo do veiculo, possuir garantia mínima de 06 (seis) meses, e deverão ser instalados e regulados adequadamente, visando o melhor desempenho do veiculo, de forma a assegurar a sua qualidade.</w:t>
      </w:r>
    </w:p>
    <w:p w:rsidR="00745220" w:rsidRPr="00D62791" w:rsidRDefault="00745220" w:rsidP="00745220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4.3. A CONTRATADA sujeitar-se-á a mais ampla e irrestrita fiscalização por parte da PREFEITURA, encarregada de acompanhar a entrega dos produtos, prestando esclarecimentos solicitados e atendendo as reclamações formuladas.    </w:t>
      </w:r>
    </w:p>
    <w:p w:rsidR="00745220" w:rsidRPr="00D62791" w:rsidRDefault="00745220" w:rsidP="00745220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t-BR"/>
        </w:rPr>
      </w:pPr>
      <w:r w:rsidRPr="00D62791"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t-BR"/>
        </w:rPr>
        <w:t xml:space="preserve">CLAUSULA QUINTA - DA DOTAÇÃO ORÇAMENTÁRIA </w:t>
      </w:r>
    </w:p>
    <w:p w:rsidR="00745220" w:rsidRPr="00D62791" w:rsidRDefault="00745220" w:rsidP="0074522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center"/>
        <w:rPr>
          <w:rFonts w:ascii="Arial Narrow" w:eastAsia="Times New Roman" w:hAnsi="Arial Narrow" w:cs="Arial Narrow"/>
          <w:sz w:val="28"/>
          <w:szCs w:val="28"/>
          <w:u w:val="single"/>
          <w:lang w:eastAsia="pt-BR"/>
        </w:rPr>
      </w:pPr>
    </w:p>
    <w:p w:rsidR="00745220" w:rsidRPr="00D62791" w:rsidRDefault="00745220" w:rsidP="00745220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5.1. As aquisições</w:t>
      </w:r>
      <w:r w:rsidRPr="00D62791">
        <w:rPr>
          <w:rFonts w:ascii="Arial Narrow" w:hAnsi="Arial Narrow" w:cs="Arial"/>
          <w:bCs/>
          <w:sz w:val="28"/>
          <w:szCs w:val="28"/>
        </w:rPr>
        <w:t xml:space="preserve"> que se refere o presente contrato correrão por conta das seguintes dotações orçamentárias: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</w:t>
      </w:r>
    </w:p>
    <w:p w:rsidR="00745220" w:rsidRDefault="00745220" w:rsidP="00745220">
      <w:pPr>
        <w:jc w:val="both"/>
        <w:rPr>
          <w:rFonts w:ascii="Arial Narrow" w:hAnsi="Arial Narrow" w:cs="Tahoma"/>
          <w:b/>
          <w:bCs/>
          <w:color w:val="000000"/>
          <w:sz w:val="28"/>
          <w:szCs w:val="28"/>
          <w:highlight w:val="yellow"/>
        </w:rPr>
      </w:pPr>
    </w:p>
    <w:p w:rsidR="00745220" w:rsidRPr="009F28E5" w:rsidRDefault="00745220" w:rsidP="00745220">
      <w:pPr>
        <w:autoSpaceDE w:val="0"/>
        <w:autoSpaceDN w:val="0"/>
        <w:adjustRightInd w:val="0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9F28E5">
        <w:rPr>
          <w:rFonts w:ascii="Arial Narrow" w:eastAsia="Times New Roman" w:hAnsi="Arial Narrow" w:cs="Arial"/>
          <w:sz w:val="28"/>
          <w:szCs w:val="28"/>
          <w:lang w:eastAsia="pt-BR"/>
        </w:rPr>
        <w:t xml:space="preserve">02 07 </w:t>
      </w:r>
      <w:r>
        <w:rPr>
          <w:rFonts w:ascii="Arial Narrow" w:eastAsia="Times New Roman" w:hAnsi="Arial Narrow" w:cs="Arial"/>
          <w:sz w:val="28"/>
          <w:szCs w:val="28"/>
          <w:lang w:eastAsia="pt-BR"/>
        </w:rPr>
        <w:t xml:space="preserve">- </w:t>
      </w:r>
      <w:r w:rsidRPr="009F28E5">
        <w:rPr>
          <w:rFonts w:ascii="Arial Narrow" w:eastAsia="Times New Roman" w:hAnsi="Arial Narrow" w:cs="Arial"/>
          <w:sz w:val="28"/>
          <w:szCs w:val="28"/>
          <w:lang w:eastAsia="pt-BR"/>
        </w:rPr>
        <w:t>SECRETARIA MUNICIPAL DE OBRAS, INFRAESTRUTURA E SV URBANOS</w:t>
      </w:r>
    </w:p>
    <w:p w:rsidR="00745220" w:rsidRPr="009F28E5" w:rsidRDefault="00745220" w:rsidP="00745220">
      <w:pPr>
        <w:autoSpaceDE w:val="0"/>
        <w:autoSpaceDN w:val="0"/>
        <w:adjustRightInd w:val="0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9F28E5">
        <w:rPr>
          <w:rFonts w:ascii="Arial Narrow" w:eastAsia="Times New Roman" w:hAnsi="Arial Narrow" w:cs="Arial"/>
          <w:sz w:val="28"/>
          <w:szCs w:val="28"/>
          <w:lang w:eastAsia="pt-BR"/>
        </w:rPr>
        <w:t xml:space="preserve">02 07 01 </w:t>
      </w:r>
      <w:r>
        <w:rPr>
          <w:rFonts w:ascii="Arial Narrow" w:eastAsia="Times New Roman" w:hAnsi="Arial Narrow" w:cs="Arial"/>
          <w:sz w:val="28"/>
          <w:szCs w:val="28"/>
          <w:lang w:eastAsia="pt-BR"/>
        </w:rPr>
        <w:t xml:space="preserve">- </w:t>
      </w:r>
      <w:r w:rsidRPr="009F28E5">
        <w:rPr>
          <w:rFonts w:ascii="Arial Narrow" w:eastAsia="Times New Roman" w:hAnsi="Arial Narrow" w:cs="Arial"/>
          <w:sz w:val="28"/>
          <w:szCs w:val="28"/>
          <w:lang w:eastAsia="pt-BR"/>
        </w:rPr>
        <w:t>SECRETARIA MUNICIPAL DE OBRAS, INFRAESTRUTURA E SV URBANOS</w:t>
      </w:r>
    </w:p>
    <w:p w:rsidR="00745220" w:rsidRPr="009F28E5" w:rsidRDefault="00745220" w:rsidP="00745220">
      <w:pPr>
        <w:autoSpaceDE w:val="0"/>
        <w:autoSpaceDN w:val="0"/>
        <w:adjustRightInd w:val="0"/>
        <w:rPr>
          <w:rFonts w:ascii="Arial Narrow" w:eastAsia="Times New Roman" w:hAnsi="Arial Narrow" w:cs="Arial Narrow"/>
          <w:sz w:val="28"/>
          <w:szCs w:val="28"/>
          <w:highlight w:val="yellow"/>
          <w:lang w:eastAsia="pt-BR"/>
        </w:rPr>
      </w:pPr>
      <w:r w:rsidRPr="009F28E5">
        <w:rPr>
          <w:rFonts w:ascii="Arial Narrow" w:eastAsia="Times New Roman" w:hAnsi="Arial Narrow" w:cs="Arial"/>
          <w:sz w:val="28"/>
          <w:szCs w:val="28"/>
          <w:lang w:eastAsia="pt-BR"/>
        </w:rPr>
        <w:t xml:space="preserve">15 122 0900 2010 0000 </w:t>
      </w:r>
      <w:r>
        <w:rPr>
          <w:rFonts w:ascii="Arial Narrow" w:eastAsia="Times New Roman" w:hAnsi="Arial Narrow" w:cs="Arial"/>
          <w:sz w:val="28"/>
          <w:szCs w:val="28"/>
          <w:lang w:eastAsia="pt-BR"/>
        </w:rPr>
        <w:t xml:space="preserve">- </w:t>
      </w:r>
      <w:r w:rsidRPr="009F28E5">
        <w:rPr>
          <w:rFonts w:ascii="Arial Narrow" w:eastAsia="Times New Roman" w:hAnsi="Arial Narrow" w:cs="Arial"/>
          <w:sz w:val="28"/>
          <w:szCs w:val="28"/>
          <w:lang w:eastAsia="pt-BR"/>
        </w:rPr>
        <w:t>Manutenção das Atividades da Secretaria Municipal de Obras e Infraestrutura</w:t>
      </w:r>
    </w:p>
    <w:p w:rsidR="00745220" w:rsidRPr="009F28E5" w:rsidRDefault="00745220" w:rsidP="00745220">
      <w:pPr>
        <w:autoSpaceDE w:val="0"/>
        <w:autoSpaceDN w:val="0"/>
        <w:adjustRightInd w:val="0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9F28E5">
        <w:rPr>
          <w:rFonts w:ascii="Arial Narrow" w:eastAsia="Times New Roman" w:hAnsi="Arial Narrow" w:cs="Arial"/>
          <w:sz w:val="28"/>
          <w:szCs w:val="28"/>
          <w:lang w:eastAsia="pt-BR"/>
        </w:rPr>
        <w:lastRenderedPageBreak/>
        <w:t>270 3.3.90.30.00 MATERIAL DE CONSUMO</w:t>
      </w:r>
    </w:p>
    <w:p w:rsidR="00745220" w:rsidRPr="00657A4B" w:rsidRDefault="00745220" w:rsidP="00745220">
      <w:pPr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 w:rsidRPr="00657A4B">
        <w:rPr>
          <w:rFonts w:ascii="Arial Narrow" w:hAnsi="Arial Narrow" w:cs="Tahoma"/>
          <w:b/>
          <w:bCs/>
          <w:sz w:val="28"/>
          <w:szCs w:val="28"/>
        </w:rPr>
        <w:t xml:space="preserve">R$ </w:t>
      </w:r>
      <w:r w:rsidR="00EF3E5A">
        <w:rPr>
          <w:rFonts w:ascii="Arial Narrow" w:hAnsi="Arial Narrow" w:cs="Tahoma"/>
          <w:b/>
          <w:bCs/>
          <w:sz w:val="28"/>
          <w:szCs w:val="28"/>
        </w:rPr>
        <w:t xml:space="preserve">56.353,67 </w:t>
      </w:r>
      <w:r w:rsidRPr="00657A4B">
        <w:rPr>
          <w:rFonts w:ascii="Arial Narrow" w:hAnsi="Arial Narrow"/>
          <w:bCs/>
          <w:sz w:val="28"/>
          <w:szCs w:val="28"/>
        </w:rPr>
        <w:t>(</w:t>
      </w:r>
      <w:r w:rsidR="00EF3E5A">
        <w:rPr>
          <w:rFonts w:ascii="Arial Narrow" w:hAnsi="Arial Narrow"/>
          <w:bCs/>
          <w:sz w:val="28"/>
          <w:szCs w:val="28"/>
        </w:rPr>
        <w:t>cinqüenta e seis mil, trezentos e cinqüenta e três reais e sessenta e sete centavos</w:t>
      </w:r>
      <w:r w:rsidRPr="00657A4B">
        <w:rPr>
          <w:rFonts w:ascii="Arial Narrow" w:hAnsi="Arial Narrow"/>
          <w:bCs/>
          <w:sz w:val="28"/>
          <w:szCs w:val="28"/>
        </w:rPr>
        <w:t>);</w:t>
      </w:r>
    </w:p>
    <w:p w:rsidR="00745220" w:rsidRPr="00657A4B" w:rsidRDefault="00745220" w:rsidP="00745220">
      <w:pPr>
        <w:autoSpaceDE w:val="0"/>
        <w:autoSpaceDN w:val="0"/>
        <w:adjustRightInd w:val="0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745220" w:rsidRPr="00657A4B" w:rsidRDefault="00745220" w:rsidP="00745220">
      <w:pPr>
        <w:autoSpaceDE w:val="0"/>
        <w:autoSpaceDN w:val="0"/>
        <w:adjustRightInd w:val="0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657A4B">
        <w:rPr>
          <w:rFonts w:ascii="Arial Narrow" w:eastAsia="Times New Roman" w:hAnsi="Arial Narrow" w:cs="Arial"/>
          <w:sz w:val="28"/>
          <w:szCs w:val="28"/>
          <w:lang w:eastAsia="pt-BR"/>
        </w:rPr>
        <w:t>02 07 - SECRETARIA MUNICIPAL DE OBRAS, INFRAESTRUTURA E SV URBANOS</w:t>
      </w:r>
    </w:p>
    <w:p w:rsidR="00745220" w:rsidRPr="00657A4B" w:rsidRDefault="00745220" w:rsidP="00745220">
      <w:pPr>
        <w:autoSpaceDE w:val="0"/>
        <w:autoSpaceDN w:val="0"/>
        <w:adjustRightInd w:val="0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657A4B">
        <w:rPr>
          <w:rFonts w:ascii="Arial Narrow" w:eastAsia="Times New Roman" w:hAnsi="Arial Narrow" w:cs="Arial"/>
          <w:sz w:val="28"/>
          <w:szCs w:val="28"/>
          <w:lang w:eastAsia="pt-BR"/>
        </w:rPr>
        <w:t>02 07 01 - SECRETARIA MUNICIPAL DE OBRAS, INFRAESTRUTURA E SV URBANOS</w:t>
      </w:r>
    </w:p>
    <w:p w:rsidR="00745220" w:rsidRPr="00657A4B" w:rsidRDefault="00745220" w:rsidP="00745220">
      <w:pPr>
        <w:autoSpaceDE w:val="0"/>
        <w:autoSpaceDN w:val="0"/>
        <w:adjustRightInd w:val="0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657A4B">
        <w:rPr>
          <w:rFonts w:ascii="Arial Narrow" w:eastAsia="Times New Roman" w:hAnsi="Arial Narrow" w:cs="Arial"/>
          <w:sz w:val="28"/>
          <w:szCs w:val="28"/>
          <w:lang w:eastAsia="pt-BR"/>
        </w:rPr>
        <w:t>15 122 0900 2010 0000 - Manutenção das Atividades da Secretaria Municipal de Obras e Infraestrutura</w:t>
      </w:r>
    </w:p>
    <w:p w:rsidR="00745220" w:rsidRPr="00657A4B" w:rsidRDefault="00745220" w:rsidP="00745220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657A4B">
        <w:rPr>
          <w:rFonts w:ascii="Arial Narrow" w:eastAsia="Times New Roman" w:hAnsi="Arial Narrow" w:cs="Arial"/>
          <w:sz w:val="28"/>
          <w:szCs w:val="28"/>
          <w:lang w:eastAsia="pt-BR"/>
        </w:rPr>
        <w:t>271 3.3.90.39.00 OUTROS SERVIÇOS DE TERCEIROS - PESSOA JURÍDICA NV 0.1.00-000 000 500.000,00</w:t>
      </w:r>
    </w:p>
    <w:p w:rsidR="00745220" w:rsidRPr="00D62791" w:rsidRDefault="00745220" w:rsidP="00745220">
      <w:pPr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 w:rsidRPr="00657A4B">
        <w:rPr>
          <w:rFonts w:ascii="Arial Narrow" w:hAnsi="Arial Narrow" w:cs="Tahoma"/>
          <w:b/>
          <w:bCs/>
          <w:sz w:val="28"/>
          <w:szCs w:val="28"/>
        </w:rPr>
        <w:t xml:space="preserve">R$ </w:t>
      </w:r>
      <w:r w:rsidR="00020F11">
        <w:rPr>
          <w:rFonts w:ascii="Arial Narrow" w:hAnsi="Arial Narrow" w:cs="Tahoma"/>
          <w:b/>
          <w:bCs/>
          <w:sz w:val="28"/>
          <w:szCs w:val="28"/>
        </w:rPr>
        <w:t xml:space="preserve">18.607,00 </w:t>
      </w:r>
      <w:r w:rsidRPr="00657A4B">
        <w:rPr>
          <w:rFonts w:ascii="Arial Narrow" w:hAnsi="Arial Narrow"/>
          <w:bCs/>
          <w:sz w:val="28"/>
          <w:szCs w:val="28"/>
        </w:rPr>
        <w:t>(</w:t>
      </w:r>
      <w:r w:rsidR="00020F11">
        <w:rPr>
          <w:rFonts w:ascii="Arial Narrow" w:hAnsi="Arial Narrow"/>
          <w:bCs/>
          <w:sz w:val="28"/>
          <w:szCs w:val="28"/>
        </w:rPr>
        <w:t>dezoito mil, seiscentos e sete reais</w:t>
      </w:r>
      <w:r w:rsidRPr="00657A4B">
        <w:rPr>
          <w:rFonts w:ascii="Arial Narrow" w:hAnsi="Arial Narrow"/>
          <w:bCs/>
          <w:sz w:val="28"/>
          <w:szCs w:val="28"/>
        </w:rPr>
        <w:t>)</w:t>
      </w:r>
      <w:r w:rsidR="00020F11">
        <w:rPr>
          <w:rFonts w:ascii="Arial Narrow" w:hAnsi="Arial Narrow"/>
          <w:bCs/>
          <w:sz w:val="28"/>
          <w:szCs w:val="28"/>
        </w:rPr>
        <w:t>.</w:t>
      </w:r>
    </w:p>
    <w:p w:rsidR="00745220" w:rsidRPr="00D62791" w:rsidRDefault="00745220" w:rsidP="0074522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t-BR"/>
        </w:rPr>
      </w:pPr>
    </w:p>
    <w:p w:rsidR="00745220" w:rsidRPr="00D62791" w:rsidRDefault="00745220" w:rsidP="0074522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t-BR"/>
        </w:rPr>
      </w:pPr>
      <w:r w:rsidRPr="00D62791"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t-BR"/>
        </w:rPr>
        <w:t>CLAUSULA SEXTA – DA VIGÊNCIA</w:t>
      </w:r>
    </w:p>
    <w:p w:rsidR="00745220" w:rsidRPr="00D62791" w:rsidRDefault="00745220" w:rsidP="0074522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ab/>
      </w:r>
    </w:p>
    <w:p w:rsidR="00745220" w:rsidRPr="00D62791" w:rsidRDefault="00745220" w:rsidP="00745220">
      <w:pPr>
        <w:widowControl w:val="0"/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6.1. - O prazo de vigência deste instrumento contratual será de até </w:t>
      </w:r>
      <w:r w:rsidRPr="00D62791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06 (seis) meses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contados da sua assinatura. </w:t>
      </w:r>
    </w:p>
    <w:p w:rsidR="00745220" w:rsidRPr="00D62791" w:rsidRDefault="00745220" w:rsidP="00745220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</w:p>
    <w:p w:rsidR="00745220" w:rsidRPr="00D62791" w:rsidRDefault="00745220" w:rsidP="00745220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t-BR"/>
        </w:rPr>
      </w:pPr>
      <w:r w:rsidRPr="00D62791"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t-BR"/>
        </w:rPr>
        <w:t>CLAUSULA SÉTIMA - DAS PENALIDADES</w:t>
      </w:r>
    </w:p>
    <w:p w:rsidR="00745220" w:rsidRPr="00D62791" w:rsidRDefault="00745220" w:rsidP="00745220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jc w:val="both"/>
        <w:rPr>
          <w:rFonts w:ascii="Arial Narrow" w:hAnsi="Arial Narrow" w:cs="Arial"/>
          <w:sz w:val="28"/>
          <w:szCs w:val="28"/>
        </w:rPr>
      </w:pPr>
      <w:r w:rsidRPr="00D62791">
        <w:rPr>
          <w:rFonts w:ascii="Arial Narrow" w:hAnsi="Arial Narrow" w:cs="Arial"/>
          <w:b/>
          <w:bCs/>
          <w:sz w:val="28"/>
          <w:szCs w:val="28"/>
        </w:rPr>
        <w:t>7.1</w:t>
      </w:r>
      <w:r w:rsidRPr="00D62791">
        <w:rPr>
          <w:rFonts w:ascii="Arial Narrow" w:hAnsi="Arial Narrow" w:cs="Arial"/>
          <w:sz w:val="28"/>
          <w:szCs w:val="28"/>
        </w:rPr>
        <w:t xml:space="preserve"> – Nos termos do artigo 86 da Lei Federal nº. 8.666/93, fica estipulado o percentual de </w:t>
      </w:r>
      <w:r w:rsidRPr="00D62791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D62791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andamento dos serviços contratados objeto deste contrato, até o limite de </w:t>
      </w:r>
      <w:r w:rsidRPr="00D62791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D62791">
        <w:rPr>
          <w:rFonts w:ascii="Arial Narrow" w:hAnsi="Arial Narrow" w:cs="Arial"/>
          <w:b/>
          <w:sz w:val="28"/>
          <w:szCs w:val="28"/>
        </w:rPr>
        <w:t xml:space="preserve"> </w:t>
      </w:r>
      <w:r w:rsidRPr="00D62791">
        <w:rPr>
          <w:rFonts w:ascii="Arial Narrow" w:hAnsi="Arial Narrow" w:cs="Arial"/>
          <w:b/>
          <w:bCs/>
          <w:sz w:val="28"/>
          <w:szCs w:val="28"/>
        </w:rPr>
        <w:t>cento)</w:t>
      </w:r>
      <w:r w:rsidRPr="00D62791">
        <w:rPr>
          <w:rFonts w:ascii="Arial Narrow" w:hAnsi="Arial Narrow" w:cs="Arial"/>
          <w:b/>
          <w:sz w:val="28"/>
          <w:szCs w:val="28"/>
        </w:rPr>
        <w:t xml:space="preserve"> </w:t>
      </w:r>
      <w:r w:rsidRPr="00D62791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745220" w:rsidRPr="00D62791" w:rsidRDefault="00745220" w:rsidP="00745220">
      <w:pPr>
        <w:jc w:val="both"/>
        <w:rPr>
          <w:rFonts w:ascii="Arial Narrow" w:hAnsi="Arial Narrow" w:cs="Arial"/>
          <w:sz w:val="28"/>
          <w:szCs w:val="28"/>
        </w:rPr>
      </w:pPr>
    </w:p>
    <w:p w:rsidR="00745220" w:rsidRPr="00D62791" w:rsidRDefault="00745220" w:rsidP="00745220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D62791">
        <w:rPr>
          <w:rFonts w:ascii="Arial Narrow" w:hAnsi="Arial Narrow" w:cs="Arial"/>
          <w:b/>
          <w:bCs/>
          <w:sz w:val="28"/>
          <w:szCs w:val="28"/>
        </w:rPr>
        <w:t>7.2.</w:t>
      </w:r>
      <w:r w:rsidRPr="00D62791">
        <w:rPr>
          <w:rFonts w:ascii="Arial Narrow" w:hAnsi="Arial Narrow" w:cs="Arial"/>
          <w:sz w:val="28"/>
          <w:szCs w:val="28"/>
        </w:rPr>
        <w:t xml:space="preserve"> </w:t>
      </w:r>
      <w:r w:rsidRPr="00D62791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745220" w:rsidRPr="00D62791" w:rsidRDefault="00745220" w:rsidP="00745220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745220" w:rsidRPr="00D62791" w:rsidRDefault="00745220" w:rsidP="00745220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8"/>
          <w:szCs w:val="28"/>
        </w:rPr>
      </w:pPr>
      <w:r w:rsidRPr="00D62791">
        <w:rPr>
          <w:rFonts w:ascii="Arial Narrow" w:hAnsi="Arial Narrow" w:cs="Arial"/>
          <w:b/>
          <w:bCs/>
          <w:sz w:val="28"/>
          <w:szCs w:val="28"/>
        </w:rPr>
        <w:t>I -</w:t>
      </w:r>
      <w:r w:rsidRPr="00D62791">
        <w:rPr>
          <w:rFonts w:ascii="Arial Narrow" w:hAnsi="Arial Narrow" w:cs="Arial"/>
          <w:bCs/>
          <w:sz w:val="28"/>
          <w:szCs w:val="28"/>
        </w:rPr>
        <w:t xml:space="preserve"> advertência.</w:t>
      </w:r>
    </w:p>
    <w:p w:rsidR="00745220" w:rsidRPr="00D62791" w:rsidRDefault="00745220" w:rsidP="00745220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8"/>
          <w:szCs w:val="28"/>
        </w:rPr>
      </w:pPr>
      <w:r w:rsidRPr="00D62791">
        <w:rPr>
          <w:rFonts w:ascii="Arial Narrow" w:hAnsi="Arial Narrow" w:cs="Arial"/>
          <w:b/>
          <w:bCs/>
          <w:sz w:val="28"/>
          <w:szCs w:val="28"/>
        </w:rPr>
        <w:t>II -</w:t>
      </w:r>
      <w:r w:rsidRPr="00D62791">
        <w:rPr>
          <w:rFonts w:ascii="Arial Narrow" w:hAnsi="Arial Narrow" w:cs="Arial"/>
          <w:bCs/>
          <w:sz w:val="28"/>
          <w:szCs w:val="28"/>
        </w:rPr>
        <w:t xml:space="preserve"> multa de 10% (dez por cento) do valor do contrato.</w:t>
      </w:r>
    </w:p>
    <w:p w:rsidR="00745220" w:rsidRPr="00D62791" w:rsidRDefault="00745220" w:rsidP="00745220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8"/>
          <w:szCs w:val="28"/>
        </w:rPr>
      </w:pPr>
      <w:r w:rsidRPr="00D62791">
        <w:rPr>
          <w:rFonts w:ascii="Arial Narrow" w:hAnsi="Arial Narrow" w:cs="Arial"/>
          <w:b/>
          <w:bCs/>
          <w:sz w:val="28"/>
          <w:szCs w:val="28"/>
        </w:rPr>
        <w:t>III –</w:t>
      </w:r>
      <w:r w:rsidRPr="00D62791">
        <w:rPr>
          <w:rFonts w:ascii="Arial Narrow" w:hAnsi="Arial Narrow" w:cs="Arial"/>
          <w:bCs/>
          <w:sz w:val="28"/>
          <w:szCs w:val="28"/>
        </w:rPr>
        <w:t xml:space="preserve"> suspensão temporária de participar de licitação e impedimento de contratar com a Administração por prazo não superior a 02 (dois) anos.</w:t>
      </w:r>
    </w:p>
    <w:p w:rsidR="00745220" w:rsidRPr="00D62791" w:rsidRDefault="00745220" w:rsidP="00745220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8"/>
          <w:szCs w:val="28"/>
        </w:rPr>
      </w:pPr>
      <w:r w:rsidRPr="00D62791">
        <w:rPr>
          <w:rFonts w:ascii="Arial Narrow" w:hAnsi="Arial Narrow" w:cs="Arial"/>
          <w:b/>
          <w:bCs/>
          <w:sz w:val="28"/>
          <w:szCs w:val="28"/>
        </w:rPr>
        <w:t>IV -</w:t>
      </w:r>
      <w:r w:rsidRPr="00D62791">
        <w:rPr>
          <w:rFonts w:ascii="Arial Narrow" w:hAnsi="Arial Narrow" w:cs="Arial"/>
          <w:bCs/>
          <w:sz w:val="28"/>
          <w:szCs w:val="28"/>
        </w:rPr>
        <w:t xml:space="preserve"> declaração de inidoneidade para licitar ou contratar com a Administração Pública.</w:t>
      </w:r>
    </w:p>
    <w:p w:rsidR="00745220" w:rsidRPr="00D62791" w:rsidRDefault="00745220" w:rsidP="00745220">
      <w:pPr>
        <w:pStyle w:val="Corpodetexto"/>
        <w:rPr>
          <w:rFonts w:ascii="Arial Narrow" w:hAnsi="Arial Narrow" w:cs="Arial"/>
          <w:b/>
          <w:bCs/>
          <w:sz w:val="28"/>
          <w:szCs w:val="28"/>
        </w:rPr>
      </w:pPr>
    </w:p>
    <w:p w:rsidR="00745220" w:rsidRPr="00D62791" w:rsidRDefault="00745220" w:rsidP="00745220">
      <w:pPr>
        <w:pStyle w:val="Corpodetexto"/>
        <w:rPr>
          <w:rFonts w:ascii="Arial Narrow" w:hAnsi="Arial Narrow" w:cs="Arial"/>
          <w:sz w:val="28"/>
          <w:szCs w:val="28"/>
        </w:rPr>
      </w:pPr>
      <w:r w:rsidRPr="00D62791">
        <w:rPr>
          <w:rFonts w:ascii="Arial Narrow" w:hAnsi="Arial Narrow" w:cs="Arial"/>
          <w:b/>
          <w:bCs/>
          <w:sz w:val="28"/>
          <w:szCs w:val="28"/>
        </w:rPr>
        <w:t>7.3</w:t>
      </w:r>
      <w:r w:rsidRPr="00D62791">
        <w:rPr>
          <w:rFonts w:ascii="Arial Narrow" w:hAnsi="Arial Narrow" w:cs="Arial"/>
          <w:sz w:val="28"/>
          <w:szCs w:val="28"/>
        </w:rPr>
        <w:t xml:space="preserve">. A licitante convocada dentro do prazo de validade da sua proposta, que não celebrar o contrato, deixar de entregar ou apresentar documentação falsa exigida </w:t>
      </w:r>
      <w:r w:rsidRPr="00D62791">
        <w:rPr>
          <w:rFonts w:ascii="Arial Narrow" w:hAnsi="Arial Narrow" w:cs="Arial"/>
          <w:sz w:val="28"/>
          <w:szCs w:val="28"/>
        </w:rPr>
        <w:lastRenderedPageBreak/>
        <w:t xml:space="preserve">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D62791">
        <w:rPr>
          <w:rFonts w:ascii="Arial Narrow" w:hAnsi="Arial Narrow" w:cs="Arial"/>
          <w:b/>
          <w:sz w:val="28"/>
          <w:szCs w:val="28"/>
        </w:rPr>
        <w:t>0</w:t>
      </w:r>
      <w:r w:rsidRPr="00D62791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D62791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745220" w:rsidRPr="00D62791" w:rsidRDefault="00745220" w:rsidP="00745220">
      <w:pPr>
        <w:jc w:val="both"/>
        <w:rPr>
          <w:rFonts w:ascii="Arial Narrow" w:hAnsi="Arial Narrow" w:cs="Arial"/>
          <w:sz w:val="28"/>
          <w:szCs w:val="28"/>
        </w:rPr>
      </w:pPr>
    </w:p>
    <w:p w:rsidR="00745220" w:rsidRPr="00D62791" w:rsidRDefault="00745220" w:rsidP="00745220">
      <w:pPr>
        <w:jc w:val="both"/>
        <w:rPr>
          <w:rFonts w:ascii="Arial Narrow" w:hAnsi="Arial Narrow" w:cs="Arial"/>
          <w:sz w:val="28"/>
          <w:szCs w:val="28"/>
        </w:rPr>
      </w:pPr>
      <w:r w:rsidRPr="00D62791">
        <w:rPr>
          <w:rFonts w:ascii="Arial Narrow" w:hAnsi="Arial Narrow" w:cs="Arial"/>
          <w:b/>
          <w:sz w:val="28"/>
          <w:szCs w:val="28"/>
        </w:rPr>
        <w:t>7.4.</w:t>
      </w:r>
      <w:r w:rsidRPr="00D62791">
        <w:rPr>
          <w:rFonts w:ascii="Arial Narrow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 w:rsidRPr="00D62791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D62791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D62791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D62791">
        <w:rPr>
          <w:rFonts w:ascii="Arial Narrow" w:hAnsi="Arial Narrow" w:cs="Arial"/>
          <w:sz w:val="28"/>
          <w:szCs w:val="28"/>
        </w:rPr>
        <w:t xml:space="preserve">e no prazo máximo de </w:t>
      </w:r>
      <w:r w:rsidRPr="00D62791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D62791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D62791">
        <w:rPr>
          <w:rFonts w:ascii="Arial Narrow" w:hAnsi="Arial Narrow" w:cs="Arial"/>
          <w:sz w:val="28"/>
          <w:szCs w:val="28"/>
        </w:rPr>
        <w:t xml:space="preserve"> da pena. </w:t>
      </w:r>
    </w:p>
    <w:p w:rsidR="00745220" w:rsidRPr="00D62791" w:rsidRDefault="00745220" w:rsidP="00745220">
      <w:pPr>
        <w:jc w:val="both"/>
        <w:rPr>
          <w:rFonts w:ascii="Arial Narrow" w:hAnsi="Arial Narrow" w:cs="Arial"/>
          <w:sz w:val="28"/>
          <w:szCs w:val="28"/>
        </w:rPr>
      </w:pPr>
    </w:p>
    <w:p w:rsidR="00745220" w:rsidRPr="00D62791" w:rsidRDefault="00745220" w:rsidP="00745220">
      <w:pPr>
        <w:jc w:val="both"/>
        <w:rPr>
          <w:rFonts w:ascii="Arial Narrow" w:hAnsi="Arial Narrow" w:cs="Arial"/>
          <w:sz w:val="28"/>
          <w:szCs w:val="28"/>
        </w:rPr>
      </w:pPr>
      <w:r w:rsidRPr="00D62791">
        <w:rPr>
          <w:rFonts w:ascii="Arial Narrow" w:hAnsi="Arial Narrow" w:cs="Arial"/>
          <w:b/>
          <w:bCs/>
          <w:sz w:val="28"/>
          <w:szCs w:val="28"/>
        </w:rPr>
        <w:t>7.5</w:t>
      </w:r>
      <w:r w:rsidRPr="00D62791">
        <w:rPr>
          <w:rFonts w:ascii="Arial Narrow" w:hAnsi="Arial Narrow" w:cs="Arial"/>
          <w:sz w:val="28"/>
          <w:szCs w:val="28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745220" w:rsidRPr="00D62791" w:rsidRDefault="00745220" w:rsidP="00745220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745220" w:rsidRPr="00D62791" w:rsidRDefault="00745220" w:rsidP="00745220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eastAsia="pt-BR"/>
        </w:rPr>
      </w:pPr>
      <w:r w:rsidRPr="00D62791">
        <w:rPr>
          <w:rFonts w:ascii="Arial Narrow" w:hAnsi="Arial Narrow" w:cs="Arial"/>
          <w:b/>
          <w:bCs/>
          <w:sz w:val="28"/>
          <w:szCs w:val="28"/>
        </w:rPr>
        <w:t xml:space="preserve">7.6 - </w:t>
      </w:r>
      <w:r w:rsidRPr="00D62791">
        <w:rPr>
          <w:rFonts w:ascii="Arial Narrow" w:hAnsi="Arial Narrow"/>
          <w:sz w:val="28"/>
          <w:szCs w:val="28"/>
          <w:lang w:eastAsia="pt-BR"/>
        </w:rPr>
        <w:t xml:space="preserve">O montante de multas aplicadas a </w:t>
      </w:r>
      <w:r w:rsidRPr="00D62791">
        <w:rPr>
          <w:rFonts w:ascii="Arial Narrow" w:hAnsi="Arial Narrow"/>
          <w:b/>
          <w:bCs/>
          <w:sz w:val="28"/>
          <w:szCs w:val="28"/>
          <w:lang w:eastAsia="pt-BR"/>
        </w:rPr>
        <w:t xml:space="preserve">CONTRATADA </w:t>
      </w:r>
      <w:r w:rsidRPr="00D62791">
        <w:rPr>
          <w:rFonts w:ascii="Arial Narrow" w:hAnsi="Arial Narrow"/>
          <w:sz w:val="28"/>
          <w:szCs w:val="28"/>
          <w:lang w:eastAsia="pt-BR"/>
        </w:rPr>
        <w:t xml:space="preserve">não poderá ultrapassar a </w:t>
      </w:r>
      <w:r w:rsidRPr="00D62791">
        <w:rPr>
          <w:rFonts w:ascii="Arial Narrow" w:hAnsi="Arial Narrow"/>
          <w:b/>
          <w:sz w:val="28"/>
          <w:szCs w:val="28"/>
          <w:lang w:eastAsia="pt-BR"/>
        </w:rPr>
        <w:t xml:space="preserve">10% </w:t>
      </w:r>
      <w:r w:rsidRPr="00D62791">
        <w:rPr>
          <w:rFonts w:ascii="Arial Narrow" w:hAnsi="Arial Narrow"/>
          <w:sz w:val="28"/>
          <w:szCs w:val="28"/>
          <w:lang w:eastAsia="pt-BR"/>
        </w:rPr>
        <w:t xml:space="preserve">(dez por cento) do valor global do contrato. Caso ultrapasse, o </w:t>
      </w:r>
      <w:r w:rsidRPr="00D62791">
        <w:rPr>
          <w:rFonts w:ascii="Arial Narrow" w:hAnsi="Arial Narrow"/>
          <w:b/>
          <w:bCs/>
          <w:sz w:val="28"/>
          <w:szCs w:val="28"/>
          <w:lang w:eastAsia="pt-BR"/>
        </w:rPr>
        <w:t xml:space="preserve">MUNICÍPIO </w:t>
      </w:r>
      <w:r w:rsidRPr="00D62791">
        <w:rPr>
          <w:rFonts w:ascii="Arial Narrow" w:hAnsi="Arial Narrow"/>
          <w:sz w:val="28"/>
          <w:szCs w:val="28"/>
          <w:lang w:eastAsia="pt-BR"/>
        </w:rPr>
        <w:t>terá o direito de rescindir o contrato mediante notificação.</w:t>
      </w:r>
    </w:p>
    <w:p w:rsidR="00745220" w:rsidRPr="00D62791" w:rsidRDefault="00745220" w:rsidP="00745220">
      <w:pPr>
        <w:jc w:val="both"/>
        <w:rPr>
          <w:rFonts w:ascii="Arial Narrow" w:hAnsi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 w:rsidRPr="00D62791">
        <w:rPr>
          <w:rFonts w:ascii="Arial Narrow" w:hAnsi="Arial Narrow" w:cs="Arial"/>
          <w:b/>
          <w:bCs/>
          <w:sz w:val="28"/>
          <w:szCs w:val="28"/>
        </w:rPr>
        <w:t xml:space="preserve">7.7 </w:t>
      </w:r>
      <w:r w:rsidRPr="00D62791">
        <w:rPr>
          <w:rFonts w:ascii="Arial Narrow" w:hAnsi="Arial Narrow" w:cs="Arial"/>
          <w:bCs/>
          <w:sz w:val="28"/>
          <w:szCs w:val="28"/>
        </w:rPr>
        <w:t xml:space="preserve">- </w:t>
      </w:r>
      <w:r w:rsidRPr="00D62791">
        <w:rPr>
          <w:rFonts w:ascii="Arial Narrow" w:hAnsi="Arial Narrow" w:cs="ArialMT"/>
          <w:sz w:val="28"/>
          <w:szCs w:val="28"/>
          <w:lang w:eastAsia="pt-BR"/>
        </w:rPr>
        <w:t>O atraso injustificado no fornecimento dos alimentos autoriza o Município de Iguatemi (MS), a seu critério, declarar rescindido o contrato e punir a CONTRATADA com a suspensão do seu direito e contratar com a administração pública, garantido o contraditório e a ampla defesa.</w:t>
      </w:r>
    </w:p>
    <w:p w:rsidR="00745220" w:rsidRPr="00D62791" w:rsidRDefault="00745220" w:rsidP="00745220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</w:p>
    <w:p w:rsidR="00745220" w:rsidRPr="00D62791" w:rsidRDefault="00745220" w:rsidP="00745220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t-BR"/>
        </w:rPr>
      </w:pPr>
      <w:r w:rsidRPr="00D62791"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t-BR"/>
        </w:rPr>
        <w:t>CLAUSULA OITAVA - DA RESCISÃO CONTRATUAL</w:t>
      </w:r>
    </w:p>
    <w:p w:rsidR="00745220" w:rsidRPr="00D62791" w:rsidRDefault="00745220" w:rsidP="00745220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8.1. A rescisão contratual poderá ser:</w:t>
      </w:r>
    </w:p>
    <w:p w:rsidR="00745220" w:rsidRPr="00D62791" w:rsidRDefault="00745220" w:rsidP="00745220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8.1.1. Determinada por ato unilateral e escrito da Administração, nos casos enumerados nos incisos I, XII e XVII do art. 78 da Lei Federal n°. 8.666/93;</w:t>
      </w:r>
    </w:p>
    <w:p w:rsidR="00745220" w:rsidRPr="00D62791" w:rsidRDefault="00745220" w:rsidP="00745220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8.1.2. Amigável, por acordo entre as partes, mediante autorização escrita e fundamentada da autoridade competente, reduzida a termo no processo licitatório, desde que haja conveniência da Administração.</w:t>
      </w:r>
    </w:p>
    <w:p w:rsidR="00745220" w:rsidRPr="00D62791" w:rsidRDefault="00745220" w:rsidP="00745220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8.2. A inexecução total ou parcial do Contrato enseja a sua rescisão pela Administração, com as conseqüências previstas nos artigos 77 e 80 da Lei Federal n°. 8.666/93, sem prejuízo da aplicação das penalidades a que alude o art. 87 da mesma Lei.</w:t>
      </w:r>
    </w:p>
    <w:p w:rsidR="00745220" w:rsidRPr="00D62791" w:rsidRDefault="00745220" w:rsidP="00745220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8.3. Constituem motivos para rescisão os previstos no art. 78 da Lei Federal n°. 8.666/93 e posteriores alterações.</w:t>
      </w:r>
    </w:p>
    <w:p w:rsidR="00745220" w:rsidRPr="00D62791" w:rsidRDefault="00745220" w:rsidP="0074522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t-BR"/>
        </w:rPr>
      </w:pPr>
      <w:r w:rsidRPr="00D62791"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t-BR"/>
        </w:rPr>
        <w:t>CLAUSULA NONA - DA PUBLICAÇÃO</w:t>
      </w:r>
    </w:p>
    <w:p w:rsidR="00745220" w:rsidRPr="00D62791" w:rsidRDefault="00745220" w:rsidP="00745220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9.1. Dentro do prazo legal, contados de sua assinatura, a CONTRATANTE providenciará a publicação do extrato deste Contrato, no órgão de imprensa oficial do Município.</w:t>
      </w:r>
    </w:p>
    <w:p w:rsidR="00745220" w:rsidRPr="00D62791" w:rsidRDefault="00745220" w:rsidP="0074522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t-BR"/>
        </w:rPr>
      </w:pPr>
      <w:r w:rsidRPr="00D62791"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t-BR"/>
        </w:rPr>
        <w:t>CLAUSULA DÉCIMA - DO FORO</w:t>
      </w:r>
    </w:p>
    <w:p w:rsidR="00745220" w:rsidRPr="00D62791" w:rsidRDefault="00745220" w:rsidP="0074522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widowControl w:val="0"/>
        <w:tabs>
          <w:tab w:val="left" w:pos="1080"/>
          <w:tab w:val="left" w:pos="1800"/>
          <w:tab w:val="left" w:pos="216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10.1. Para dirimir eventuais dúvidas oriundas deste contrato, as partes elegem, de comum acordo o Foro da Comarca de Iguatemi/MS, excluindo qualquer outro por mais privilegiado que seja.</w:t>
      </w:r>
    </w:p>
    <w:p w:rsidR="00745220" w:rsidRPr="00D62791" w:rsidRDefault="00745220" w:rsidP="0074522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745220" w:rsidRPr="00D62791" w:rsidRDefault="00745220" w:rsidP="00745220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ab/>
        <w:t>E, por estarem justos e contratados, as partes assinam o presente Contrato, que foi impresso em 03 (três) vias de igual teor e forma.</w:t>
      </w:r>
    </w:p>
    <w:p w:rsidR="00745220" w:rsidRPr="00D62791" w:rsidRDefault="00745220" w:rsidP="00745220">
      <w:pPr>
        <w:autoSpaceDE w:val="0"/>
        <w:autoSpaceDN w:val="0"/>
        <w:adjustRightInd w:val="0"/>
        <w:jc w:val="right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020F11" w:rsidRDefault="00020F11" w:rsidP="00020F11">
      <w:pPr>
        <w:widowControl w:val="0"/>
        <w:jc w:val="right"/>
        <w:rPr>
          <w:rFonts w:ascii="Arial Narrow" w:hAnsi="Arial Narrow" w:cs="Arial"/>
          <w:iCs/>
          <w:sz w:val="27"/>
          <w:szCs w:val="27"/>
        </w:rPr>
      </w:pPr>
      <w:r w:rsidRPr="00E03D01">
        <w:rPr>
          <w:rFonts w:ascii="Arial Narrow" w:hAnsi="Arial Narrow" w:cs="Arial"/>
          <w:iCs/>
          <w:sz w:val="27"/>
          <w:szCs w:val="27"/>
        </w:rPr>
        <w:t xml:space="preserve">Iguatemi (MS), </w:t>
      </w:r>
      <w:r>
        <w:rPr>
          <w:rFonts w:ascii="Arial Narrow" w:hAnsi="Arial Narrow" w:cs="Arial"/>
          <w:iCs/>
          <w:sz w:val="27"/>
          <w:szCs w:val="27"/>
        </w:rPr>
        <w:t xml:space="preserve">04 </w:t>
      </w:r>
      <w:r w:rsidRPr="00E03D01">
        <w:rPr>
          <w:rFonts w:ascii="Arial Narrow" w:hAnsi="Arial Narrow" w:cs="Arial"/>
          <w:iCs/>
          <w:sz w:val="27"/>
          <w:szCs w:val="27"/>
        </w:rPr>
        <w:t xml:space="preserve">de </w:t>
      </w:r>
      <w:r>
        <w:rPr>
          <w:rFonts w:ascii="Arial Narrow" w:hAnsi="Arial Narrow" w:cs="Arial"/>
          <w:iCs/>
          <w:sz w:val="27"/>
          <w:szCs w:val="27"/>
        </w:rPr>
        <w:t xml:space="preserve">Abril </w:t>
      </w:r>
      <w:r w:rsidRPr="00E03D01">
        <w:rPr>
          <w:rFonts w:ascii="Arial Narrow" w:hAnsi="Arial Narrow" w:cs="Arial"/>
          <w:iCs/>
          <w:sz w:val="27"/>
          <w:szCs w:val="27"/>
        </w:rPr>
        <w:t xml:space="preserve">de </w:t>
      </w:r>
      <w:r>
        <w:rPr>
          <w:rFonts w:ascii="Arial Narrow" w:hAnsi="Arial Narrow" w:cs="Arial"/>
          <w:iCs/>
          <w:sz w:val="27"/>
          <w:szCs w:val="27"/>
        </w:rPr>
        <w:t>2016</w:t>
      </w:r>
      <w:r w:rsidRPr="00E03D01">
        <w:rPr>
          <w:rFonts w:ascii="Arial Narrow" w:hAnsi="Arial Narrow" w:cs="Arial"/>
          <w:iCs/>
          <w:sz w:val="27"/>
          <w:szCs w:val="27"/>
        </w:rPr>
        <w:t>.</w:t>
      </w:r>
    </w:p>
    <w:p w:rsidR="00020F11" w:rsidRPr="00E03D01" w:rsidRDefault="00020F11" w:rsidP="00020F11">
      <w:pPr>
        <w:widowControl w:val="0"/>
        <w:jc w:val="right"/>
        <w:rPr>
          <w:rFonts w:ascii="Arial Narrow" w:hAnsi="Arial Narrow" w:cs="Arial"/>
          <w:iCs/>
          <w:sz w:val="27"/>
          <w:szCs w:val="27"/>
        </w:rPr>
      </w:pPr>
    </w:p>
    <w:p w:rsidR="00020F11" w:rsidRDefault="00020F11" w:rsidP="00020F11">
      <w:pPr>
        <w:widowControl w:val="0"/>
        <w:jc w:val="right"/>
        <w:rPr>
          <w:rFonts w:ascii="Arial Narrow" w:hAnsi="Arial Narrow" w:cs="Arial"/>
          <w:iCs/>
          <w:sz w:val="27"/>
          <w:szCs w:val="27"/>
        </w:rPr>
      </w:pPr>
    </w:p>
    <w:p w:rsidR="00495E90" w:rsidRDefault="00495E90" w:rsidP="00020F11">
      <w:pPr>
        <w:widowControl w:val="0"/>
        <w:jc w:val="right"/>
        <w:rPr>
          <w:rFonts w:ascii="Arial Narrow" w:hAnsi="Arial Narrow" w:cs="Arial"/>
          <w:iCs/>
          <w:sz w:val="27"/>
          <w:szCs w:val="27"/>
        </w:rPr>
      </w:pPr>
    </w:p>
    <w:p w:rsidR="00020F11" w:rsidRPr="00E03D01" w:rsidRDefault="00020F11" w:rsidP="00020F11">
      <w:pPr>
        <w:widowControl w:val="0"/>
        <w:jc w:val="right"/>
        <w:rPr>
          <w:rFonts w:ascii="Arial Narrow" w:hAnsi="Arial Narrow" w:cs="Arial"/>
          <w:iCs/>
          <w:sz w:val="27"/>
          <w:szCs w:val="27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86"/>
        <w:gridCol w:w="4982"/>
      </w:tblGrid>
      <w:tr w:rsidR="00020F11" w:rsidRPr="00607A12" w:rsidTr="00AF4F38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020F11" w:rsidRPr="00607A12" w:rsidRDefault="00020F11" w:rsidP="00AF4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</w:t>
            </w:r>
          </w:p>
          <w:p w:rsidR="00020F11" w:rsidRPr="00607A12" w:rsidRDefault="00020F11" w:rsidP="00AF4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/>
                <w:iCs/>
                <w:sz w:val="28"/>
                <w:szCs w:val="28"/>
              </w:rPr>
              <w:t>José Roberto Felippe Arcoverde</w:t>
            </w:r>
          </w:p>
          <w:p w:rsidR="00020F11" w:rsidRPr="00607A12" w:rsidRDefault="00020F11" w:rsidP="00AF4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b/>
                <w:bCs/>
                <w:sz w:val="28"/>
                <w:szCs w:val="28"/>
              </w:rPr>
              <w:t>PREFEITO MUNICIPAL</w:t>
            </w:r>
          </w:p>
          <w:p w:rsidR="00020F11" w:rsidRPr="00607A12" w:rsidRDefault="00020F11" w:rsidP="00AF4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020F11" w:rsidRPr="00607A12" w:rsidRDefault="00020F11" w:rsidP="00AF4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sz w:val="28"/>
                <w:szCs w:val="28"/>
              </w:rPr>
              <w:t>_________________________________</w:t>
            </w:r>
          </w:p>
          <w:p w:rsidR="00020F11" w:rsidRPr="00020F11" w:rsidRDefault="00020F11" w:rsidP="00AF4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sz w:val="28"/>
                <w:szCs w:val="28"/>
              </w:rPr>
            </w:pPr>
            <w:r w:rsidRPr="00020F11">
              <w:rPr>
                <w:rFonts w:ascii="Arial Narrow" w:eastAsia="Times New Roman" w:hAnsi="Arial Narrow" w:cs="Arial Narrow"/>
                <w:sz w:val="28"/>
                <w:szCs w:val="28"/>
                <w:lang w:eastAsia="pt-BR"/>
              </w:rPr>
              <w:t>Thuany da Trindade</w:t>
            </w:r>
            <w:r w:rsidRPr="00020F11">
              <w:rPr>
                <w:rFonts w:ascii="Arial Narrow" w:hAnsi="Arial Narrow" w:cs="Arial Narrow"/>
                <w:bCs/>
                <w:sz w:val="28"/>
                <w:szCs w:val="28"/>
              </w:rPr>
              <w:t xml:space="preserve"> </w:t>
            </w:r>
          </w:p>
          <w:p w:rsidR="00020F11" w:rsidRPr="00607A12" w:rsidRDefault="00495E90" w:rsidP="00AF4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D29C1">
              <w:rPr>
                <w:rFonts w:ascii="Arial Narrow" w:eastAsia="Times New Roman" w:hAnsi="Arial Narrow" w:cs="Arial Narrow"/>
                <w:b/>
                <w:sz w:val="28"/>
                <w:szCs w:val="28"/>
                <w:lang w:eastAsia="pt-BR"/>
              </w:rPr>
              <w:t>CATERKOM DISTRIBUIDORA DE PEÇAS E SERVIÇOS PARA TRATORES EIRELI-EPP</w:t>
            </w:r>
            <w:r w:rsidRPr="00607A12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  <w:r w:rsidR="00020F11" w:rsidRPr="00607A12">
              <w:rPr>
                <w:rFonts w:ascii="Arial Narrow" w:hAnsi="Arial Narrow" w:cs="Arial"/>
                <w:b/>
                <w:bCs/>
                <w:sz w:val="28"/>
                <w:szCs w:val="28"/>
              </w:rPr>
              <w:t>(CONTRATADA)</w:t>
            </w:r>
          </w:p>
        </w:tc>
      </w:tr>
    </w:tbl>
    <w:p w:rsidR="00020F11" w:rsidRDefault="00020F11" w:rsidP="00020F11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</w:p>
    <w:p w:rsidR="00020F11" w:rsidRDefault="00020F11" w:rsidP="00020F11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  <w:r w:rsidRPr="00607A12">
        <w:rPr>
          <w:rFonts w:ascii="Arial Narrow" w:hAnsi="Arial Narrow" w:cs="Arial"/>
          <w:b/>
          <w:bCs/>
          <w:sz w:val="28"/>
          <w:szCs w:val="28"/>
        </w:rPr>
        <w:t>TESTEMUNHAS:</w:t>
      </w:r>
    </w:p>
    <w:p w:rsidR="00020F11" w:rsidRDefault="00020F11" w:rsidP="00020F11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</w:p>
    <w:p w:rsidR="00020F11" w:rsidRPr="00607A12" w:rsidRDefault="00020F11" w:rsidP="00020F11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90"/>
        <w:gridCol w:w="4969"/>
      </w:tblGrid>
      <w:tr w:rsidR="00020F11" w:rsidRPr="00607A12" w:rsidTr="00AF4F38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020F11" w:rsidRPr="00607A12" w:rsidRDefault="00020F11" w:rsidP="00AF4F38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:rsidR="00020F11" w:rsidRPr="00607A12" w:rsidRDefault="00020F11" w:rsidP="00AF4F38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Mauricelio Barros</w:t>
            </w:r>
          </w:p>
          <w:p w:rsidR="00020F11" w:rsidRPr="00607A12" w:rsidRDefault="00020F11" w:rsidP="00AF4F3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CPF: 894.021.381-53</w:t>
            </w:r>
          </w:p>
          <w:p w:rsidR="00020F11" w:rsidRPr="00607A12" w:rsidRDefault="00020F11" w:rsidP="00AF4F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020F11" w:rsidRPr="00607A12" w:rsidRDefault="00020F11" w:rsidP="00AF4F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sz w:val="28"/>
                <w:szCs w:val="28"/>
              </w:rPr>
              <w:t>__________________________________</w:t>
            </w:r>
          </w:p>
          <w:p w:rsidR="00020F11" w:rsidRPr="00607A12" w:rsidRDefault="00020F11" w:rsidP="00AF4F38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Robson Luis Baldo</w:t>
            </w:r>
          </w:p>
          <w:p w:rsidR="00020F11" w:rsidRPr="00607A12" w:rsidRDefault="00020F11" w:rsidP="00AF4F3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CPF: 845.780.331-04</w:t>
            </w:r>
          </w:p>
          <w:p w:rsidR="00020F11" w:rsidRPr="00607A12" w:rsidRDefault="00020F11" w:rsidP="00AF4F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745220" w:rsidRDefault="00745220"/>
    <w:sectPr w:rsidR="00745220" w:rsidSect="00362BF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112" w:rsidRDefault="00AB6112" w:rsidP="00745220">
      <w:r>
        <w:separator/>
      </w:r>
    </w:p>
  </w:endnote>
  <w:endnote w:type="continuationSeparator" w:id="1">
    <w:p w:rsidR="00AB6112" w:rsidRDefault="00AB6112" w:rsidP="00745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20" w:rsidRDefault="00745220">
    <w:pPr>
      <w:pStyle w:val="Rodap"/>
    </w:pPr>
    <w:r w:rsidRPr="00745220">
      <w:drawing>
        <wp:inline distT="0" distB="0" distL="0" distR="0">
          <wp:extent cx="5400040" cy="462270"/>
          <wp:effectExtent l="19050" t="0" r="0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6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112" w:rsidRDefault="00AB6112" w:rsidP="00745220">
      <w:r>
        <w:separator/>
      </w:r>
    </w:p>
  </w:footnote>
  <w:footnote w:type="continuationSeparator" w:id="1">
    <w:p w:rsidR="00AB6112" w:rsidRDefault="00AB6112" w:rsidP="00745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20" w:rsidRDefault="00745220">
    <w:pPr>
      <w:pStyle w:val="Cabealho"/>
    </w:pPr>
    <w:r>
      <w:rPr>
        <w:noProof/>
        <w:lang w:eastAsia="pt-BR"/>
      </w:rPr>
      <w:pict>
        <v:rect id="_x0000_s1025" style="position:absolute;margin-left:379.4pt;margin-top:-9.6pt;width:107.7pt;height:39.7pt;z-index:251660288">
          <v:textbox style="mso-next-textbox:#_x0000_s1025">
            <w:txbxContent>
              <w:p w:rsidR="00745220" w:rsidRDefault="00745220" w:rsidP="00745220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Folhas Nº._____ /2016</w:t>
                </w:r>
              </w:p>
              <w:p w:rsidR="00745220" w:rsidRPr="004B259D" w:rsidRDefault="00745220" w:rsidP="00745220">
                <w:pPr>
                  <w:ind w:right="-222"/>
                  <w:rPr>
                    <w:sz w:val="18"/>
                    <w:szCs w:val="18"/>
                  </w:rPr>
                </w:pPr>
              </w:p>
              <w:p w:rsidR="00745220" w:rsidRPr="004B259D" w:rsidRDefault="00745220" w:rsidP="00745220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745220" w:rsidRPr="004B259D" w:rsidRDefault="00745220" w:rsidP="00745220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  <w:lang w:eastAsia="pt-BR"/>
      </w:rPr>
      <w:drawing>
        <wp:inline distT="0" distB="0" distL="0" distR="0">
          <wp:extent cx="2169160" cy="733425"/>
          <wp:effectExtent l="19050" t="0" r="2540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E1E"/>
    <w:multiLevelType w:val="multilevel"/>
    <w:tmpl w:val="20A25A4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5220"/>
    <w:rsid w:val="00020F11"/>
    <w:rsid w:val="001D29C1"/>
    <w:rsid w:val="00362BF4"/>
    <w:rsid w:val="00495E90"/>
    <w:rsid w:val="00745220"/>
    <w:rsid w:val="007A49AA"/>
    <w:rsid w:val="00954F85"/>
    <w:rsid w:val="009F2C41"/>
    <w:rsid w:val="00A7451E"/>
    <w:rsid w:val="00AB6112"/>
    <w:rsid w:val="00E67A29"/>
    <w:rsid w:val="00EF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20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45220"/>
    <w:pPr>
      <w:jc w:val="both"/>
    </w:pPr>
    <w:rPr>
      <w:rFonts w:ascii="Times New Roman" w:eastAsia="Times New Roman" w:hAnsi="Times New Roman"/>
      <w:szCs w:val="24"/>
    </w:rPr>
  </w:style>
  <w:style w:type="character" w:customStyle="1" w:styleId="CorpodetextoChar">
    <w:name w:val="Corpo de texto Char"/>
    <w:basedOn w:val="Fontepargpadro"/>
    <w:link w:val="Corpodetexto"/>
    <w:rsid w:val="00745220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7452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5220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7452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45220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52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22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7451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7451E"/>
    <w:rPr>
      <w:color w:val="800080"/>
      <w:u w:val="single"/>
    </w:rPr>
  </w:style>
  <w:style w:type="paragraph" w:customStyle="1" w:styleId="xl65">
    <w:name w:val="xl65"/>
    <w:basedOn w:val="Normal"/>
    <w:rsid w:val="00A7451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6">
    <w:name w:val="xl66"/>
    <w:basedOn w:val="Normal"/>
    <w:rsid w:val="00A7451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A74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68">
    <w:name w:val="xl68"/>
    <w:basedOn w:val="Normal"/>
    <w:rsid w:val="00A74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69">
    <w:name w:val="xl69"/>
    <w:basedOn w:val="Normal"/>
    <w:rsid w:val="00A7451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0">
    <w:name w:val="xl70"/>
    <w:basedOn w:val="Normal"/>
    <w:rsid w:val="00A7451E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1">
    <w:name w:val="xl71"/>
    <w:basedOn w:val="Normal"/>
    <w:rsid w:val="00A7451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2">
    <w:name w:val="xl72"/>
    <w:basedOn w:val="Normal"/>
    <w:rsid w:val="00A7451E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3">
    <w:name w:val="xl73"/>
    <w:basedOn w:val="Normal"/>
    <w:rsid w:val="00A7451E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4">
    <w:name w:val="xl74"/>
    <w:basedOn w:val="Normal"/>
    <w:rsid w:val="00A745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75">
    <w:name w:val="xl75"/>
    <w:basedOn w:val="Normal"/>
    <w:rsid w:val="00A745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76">
    <w:name w:val="xl76"/>
    <w:basedOn w:val="Normal"/>
    <w:rsid w:val="00A745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2936</Words>
  <Characters>15860</Characters>
  <Application>Microsoft Office Word</Application>
  <DocSecurity>0</DocSecurity>
  <Lines>132</Lines>
  <Paragraphs>37</Paragraphs>
  <ScaleCrop>false</ScaleCrop>
  <Company/>
  <LinksUpToDate>false</LinksUpToDate>
  <CharactersWithSpaces>18759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8</cp:revision>
  <dcterms:created xsi:type="dcterms:W3CDTF">2016-04-05T14:44:00Z</dcterms:created>
  <dcterms:modified xsi:type="dcterms:W3CDTF">2016-04-05T14:58:00Z</dcterms:modified>
</cp:coreProperties>
</file>