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83" w:rsidRDefault="003D2883" w:rsidP="007270F0">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3D2883" w:rsidRDefault="003D2883" w:rsidP="007270F0">
      <w:pPr>
        <w:jc w:val="center"/>
        <w:rPr>
          <w:rFonts w:ascii="Arial Narrow" w:hAnsi="Arial Narrow" w:cs="Arial"/>
          <w:b/>
          <w:bCs/>
          <w:sz w:val="28"/>
          <w:szCs w:val="27"/>
        </w:rPr>
      </w:pPr>
      <w:r>
        <w:rPr>
          <w:rFonts w:ascii="Arial Narrow" w:hAnsi="Arial Narrow" w:cs="Arial"/>
          <w:b/>
          <w:bCs/>
          <w:sz w:val="28"/>
          <w:szCs w:val="27"/>
        </w:rPr>
        <w:t xml:space="preserve">PROCESSO Nº </w:t>
      </w:r>
      <w:r w:rsidR="005167CD">
        <w:rPr>
          <w:rFonts w:ascii="Arial Narrow" w:hAnsi="Arial Narrow" w:cs="Arial"/>
          <w:b/>
          <w:bCs/>
          <w:sz w:val="28"/>
          <w:szCs w:val="27"/>
        </w:rPr>
        <w:t>0</w:t>
      </w:r>
      <w:r w:rsidR="001B7717">
        <w:rPr>
          <w:rFonts w:ascii="Arial Narrow" w:hAnsi="Arial Narrow" w:cs="Arial"/>
          <w:b/>
          <w:bCs/>
          <w:sz w:val="28"/>
          <w:szCs w:val="27"/>
        </w:rPr>
        <w:t>51</w:t>
      </w:r>
      <w:r w:rsidR="005167CD">
        <w:rPr>
          <w:rFonts w:ascii="Arial Narrow" w:hAnsi="Arial Narrow" w:cs="Arial"/>
          <w:b/>
          <w:bCs/>
          <w:sz w:val="28"/>
          <w:szCs w:val="27"/>
        </w:rPr>
        <w:t>/</w:t>
      </w:r>
      <w:r w:rsidR="001B7717">
        <w:rPr>
          <w:rFonts w:ascii="Arial Narrow" w:hAnsi="Arial Narrow" w:cs="Arial"/>
          <w:b/>
          <w:bCs/>
          <w:sz w:val="28"/>
          <w:szCs w:val="27"/>
        </w:rPr>
        <w:t>2015</w:t>
      </w:r>
    </w:p>
    <w:p w:rsidR="003D2883" w:rsidRDefault="003D2883" w:rsidP="007270F0">
      <w:pPr>
        <w:pStyle w:val="Ttulo7"/>
        <w:rPr>
          <w:rFonts w:ascii="Arial Narrow" w:hAnsi="Arial Narrow" w:cs="Arial"/>
          <w:bCs/>
          <w:sz w:val="28"/>
          <w:szCs w:val="23"/>
        </w:rPr>
      </w:pPr>
      <w:r>
        <w:rPr>
          <w:rFonts w:ascii="Arial Narrow" w:hAnsi="Arial Narrow"/>
          <w:sz w:val="28"/>
        </w:rPr>
        <w:t xml:space="preserve">PREGÃO PRESENCIAL Nº </w:t>
      </w:r>
      <w:r w:rsidR="005167CD">
        <w:rPr>
          <w:rFonts w:ascii="Arial Narrow" w:hAnsi="Arial Narrow"/>
          <w:sz w:val="28"/>
        </w:rPr>
        <w:t>0</w:t>
      </w:r>
      <w:r w:rsidR="001B7717">
        <w:rPr>
          <w:rFonts w:ascii="Arial Narrow" w:hAnsi="Arial Narrow"/>
          <w:sz w:val="28"/>
        </w:rPr>
        <w:t>21</w:t>
      </w:r>
      <w:r w:rsidR="005167CD">
        <w:rPr>
          <w:rFonts w:ascii="Arial Narrow" w:hAnsi="Arial Narrow"/>
          <w:sz w:val="28"/>
        </w:rPr>
        <w:t>/</w:t>
      </w:r>
      <w:r w:rsidR="001B7717">
        <w:rPr>
          <w:rFonts w:ascii="Arial Narrow" w:hAnsi="Arial Narrow"/>
          <w:sz w:val="28"/>
        </w:rPr>
        <w:t>2015</w:t>
      </w:r>
    </w:p>
    <w:p w:rsidR="003D2883" w:rsidRDefault="003D2883" w:rsidP="007270F0">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Razão Social:</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CNPJ Nº.:</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Endereço:</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E-mail:</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Cidade:                                                                       Estado:</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Telefone/Fax:</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Pessoa para contato:</w:t>
            </w:r>
          </w:p>
        </w:tc>
      </w:tr>
    </w:tbl>
    <w:p w:rsidR="003D2883" w:rsidRDefault="003D2883" w:rsidP="007270F0">
      <w:pPr>
        <w:jc w:val="both"/>
        <w:rPr>
          <w:rFonts w:ascii="Arial Narrow" w:hAnsi="Arial Narrow" w:cs="Arial"/>
          <w:color w:val="000000"/>
          <w:sz w:val="28"/>
          <w:szCs w:val="19"/>
        </w:rPr>
      </w:pPr>
    </w:p>
    <w:p w:rsidR="003D2883" w:rsidRDefault="003D2883" w:rsidP="007270F0">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rsidR="003D2883" w:rsidRDefault="003D2883" w:rsidP="007270F0">
      <w:pPr>
        <w:jc w:val="both"/>
        <w:rPr>
          <w:rFonts w:ascii="Arial Narrow" w:hAnsi="Arial Narrow" w:cs="Arial"/>
          <w:color w:val="000000"/>
          <w:sz w:val="28"/>
          <w:szCs w:val="19"/>
        </w:rPr>
      </w:pPr>
    </w:p>
    <w:p w:rsidR="003D2883" w:rsidRDefault="003D2883" w:rsidP="007270F0">
      <w:pPr>
        <w:rPr>
          <w:rFonts w:ascii="Arial Narrow" w:hAnsi="Arial Narrow" w:cs="Arial"/>
          <w:color w:val="000000"/>
          <w:sz w:val="28"/>
          <w:szCs w:val="19"/>
        </w:rPr>
      </w:pPr>
    </w:p>
    <w:p w:rsidR="003D2883" w:rsidRDefault="003D2883" w:rsidP="007270F0">
      <w:pPr>
        <w:jc w:val="right"/>
        <w:rPr>
          <w:rFonts w:ascii="Arial Narrow" w:hAnsi="Arial Narrow" w:cs="Arial"/>
          <w:color w:val="000000"/>
          <w:sz w:val="28"/>
          <w:szCs w:val="19"/>
        </w:rPr>
      </w:pPr>
      <w:r>
        <w:rPr>
          <w:rFonts w:ascii="Arial Narrow" w:hAnsi="Arial Narrow" w:cs="Arial"/>
          <w:color w:val="000000"/>
          <w:sz w:val="28"/>
          <w:szCs w:val="19"/>
        </w:rPr>
        <w:t xml:space="preserve">Local:__________________ , ____, de __________________ de </w:t>
      </w:r>
      <w:r w:rsidR="001B7717">
        <w:rPr>
          <w:rFonts w:ascii="Arial Narrow" w:hAnsi="Arial Narrow" w:cs="Arial"/>
          <w:color w:val="000000"/>
          <w:sz w:val="28"/>
          <w:szCs w:val="19"/>
        </w:rPr>
        <w:t>2015</w:t>
      </w:r>
      <w:r>
        <w:rPr>
          <w:rFonts w:ascii="Arial Narrow" w:hAnsi="Arial Narrow" w:cs="Arial"/>
          <w:color w:val="000000"/>
          <w:sz w:val="28"/>
          <w:szCs w:val="19"/>
        </w:rPr>
        <w:t>.</w:t>
      </w:r>
    </w:p>
    <w:p w:rsidR="003D2883" w:rsidRDefault="003D2883" w:rsidP="007270F0">
      <w:pPr>
        <w:rPr>
          <w:rFonts w:ascii="Arial Narrow" w:hAnsi="Arial Narrow" w:cs="Arial"/>
          <w:color w:val="000000"/>
          <w:sz w:val="28"/>
          <w:szCs w:val="19"/>
        </w:rPr>
      </w:pPr>
    </w:p>
    <w:p w:rsidR="003D2883" w:rsidRDefault="003D2883" w:rsidP="007270F0">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rsidR="003D2883" w:rsidRDefault="003D2883" w:rsidP="007270F0">
      <w:pPr>
        <w:jc w:val="center"/>
        <w:rPr>
          <w:rFonts w:ascii="Arial Narrow" w:hAnsi="Arial Narrow" w:cs="Arial"/>
          <w:color w:val="000000"/>
          <w:sz w:val="28"/>
          <w:szCs w:val="19"/>
        </w:rPr>
      </w:pPr>
      <w:r>
        <w:rPr>
          <w:rFonts w:ascii="Arial Narrow" w:hAnsi="Arial Narrow" w:cs="Arial"/>
          <w:color w:val="000000"/>
          <w:sz w:val="28"/>
          <w:szCs w:val="19"/>
        </w:rPr>
        <w:t>Assinatura</w:t>
      </w:r>
    </w:p>
    <w:p w:rsidR="003D2883" w:rsidRDefault="003D2883" w:rsidP="007270F0">
      <w:pPr>
        <w:rPr>
          <w:rFonts w:ascii="Arial Narrow" w:hAnsi="Arial Narrow" w:cs="Arial"/>
          <w:color w:val="000000"/>
          <w:sz w:val="28"/>
          <w:szCs w:val="19"/>
        </w:rPr>
      </w:pPr>
    </w:p>
    <w:p w:rsidR="003D2883" w:rsidRDefault="003D2883" w:rsidP="007270F0">
      <w:pPr>
        <w:rPr>
          <w:rFonts w:ascii="Arial Narrow" w:hAnsi="Arial Narrow" w:cs="Arial"/>
          <w:b/>
          <w:bCs/>
          <w:i/>
          <w:iCs/>
          <w:color w:val="000000"/>
          <w:sz w:val="28"/>
          <w:szCs w:val="19"/>
        </w:rPr>
      </w:pPr>
      <w:r>
        <w:rPr>
          <w:rFonts w:ascii="Arial Narrow" w:hAnsi="Arial Narrow" w:cs="Arial"/>
          <w:b/>
          <w:bCs/>
          <w:i/>
          <w:iCs/>
          <w:color w:val="000000"/>
          <w:sz w:val="28"/>
          <w:szCs w:val="19"/>
        </w:rPr>
        <w:t>Senhor Licitante,</w:t>
      </w:r>
    </w:p>
    <w:p w:rsidR="003D2883" w:rsidRDefault="003D2883" w:rsidP="007270F0">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w:t>
      </w:r>
      <w:r w:rsidR="001B7717">
        <w:rPr>
          <w:rFonts w:ascii="Arial Narrow" w:hAnsi="Arial Narrow" w:cs="Arial"/>
          <w:color w:val="000000"/>
          <w:sz w:val="28"/>
          <w:szCs w:val="19"/>
        </w:rPr>
        <w:t>de</w:t>
      </w:r>
      <w:r>
        <w:rPr>
          <w:rFonts w:ascii="Arial Narrow" w:hAnsi="Arial Narrow" w:cs="Arial"/>
          <w:color w:val="000000"/>
          <w:sz w:val="28"/>
          <w:szCs w:val="19"/>
        </w:rPr>
        <w:t xml:space="preserve"> Vossa Senhoria</w:t>
      </w:r>
      <w:r w:rsidR="001B7717">
        <w:rPr>
          <w:rFonts w:ascii="Arial Narrow" w:hAnsi="Arial Narrow" w:cs="Arial"/>
          <w:color w:val="000000"/>
          <w:sz w:val="28"/>
          <w:szCs w:val="19"/>
        </w:rPr>
        <w:t>,</w:t>
      </w:r>
      <w:r>
        <w:rPr>
          <w:rFonts w:ascii="Arial Narrow" w:hAnsi="Arial Narrow" w:cs="Arial"/>
          <w:color w:val="000000"/>
          <w:sz w:val="28"/>
          <w:szCs w:val="19"/>
        </w:rPr>
        <w:t xml:space="preserve">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(0**67)3471-1130 ou e-mail: </w:t>
      </w:r>
      <w:hyperlink r:id="rId7" w:history="1">
        <w:r>
          <w:rPr>
            <w:rStyle w:val="Hyperlink"/>
            <w:rFonts w:ascii="Arial Narrow" w:hAnsi="Arial Narrow" w:cs="Arial"/>
            <w:sz w:val="28"/>
            <w:szCs w:val="19"/>
          </w:rPr>
          <w:t>licitacao@iguatemi.ms.gov.br</w:t>
        </w:r>
      </w:hyperlink>
    </w:p>
    <w:p w:rsidR="003D2883" w:rsidRDefault="003D2883" w:rsidP="007270F0">
      <w:pPr>
        <w:rPr>
          <w:rFonts w:ascii="Arial Narrow" w:hAnsi="Arial Narrow" w:cs="Arial"/>
          <w:color w:val="0000FF"/>
          <w:sz w:val="28"/>
          <w:szCs w:val="19"/>
        </w:rPr>
      </w:pPr>
    </w:p>
    <w:p w:rsidR="003D2883" w:rsidRDefault="003D2883" w:rsidP="007270F0">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3D2883" w:rsidRDefault="003D2883" w:rsidP="007270F0">
      <w:pPr>
        <w:rPr>
          <w:rFonts w:ascii="Arial Narrow" w:hAnsi="Arial Narrow" w:cs="Arial"/>
          <w:color w:val="FF0000"/>
          <w:sz w:val="28"/>
          <w:szCs w:val="19"/>
        </w:rPr>
      </w:pPr>
    </w:p>
    <w:p w:rsidR="003D2883" w:rsidRDefault="0080327A" w:rsidP="007270F0">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1B7717">
        <w:rPr>
          <w:rFonts w:ascii="Arial Narrow" w:hAnsi="Arial Narrow" w:cs="Arial"/>
          <w:sz w:val="28"/>
          <w:szCs w:val="19"/>
        </w:rPr>
        <w:t>27</w:t>
      </w:r>
      <w:r>
        <w:rPr>
          <w:rFonts w:ascii="Arial Narrow" w:hAnsi="Arial Narrow" w:cs="Arial"/>
          <w:sz w:val="28"/>
          <w:szCs w:val="19"/>
        </w:rPr>
        <w:t xml:space="preserve"> de </w:t>
      </w:r>
      <w:r w:rsidR="001B7717">
        <w:rPr>
          <w:rFonts w:ascii="Arial Narrow" w:hAnsi="Arial Narrow" w:cs="Arial"/>
          <w:sz w:val="28"/>
          <w:szCs w:val="19"/>
        </w:rPr>
        <w:t>Março</w:t>
      </w:r>
      <w:r>
        <w:rPr>
          <w:rFonts w:ascii="Arial Narrow" w:hAnsi="Arial Narrow" w:cs="Arial"/>
          <w:sz w:val="28"/>
          <w:szCs w:val="19"/>
        </w:rPr>
        <w:t xml:space="preserve"> de </w:t>
      </w:r>
      <w:r w:rsidR="001B7717">
        <w:rPr>
          <w:rFonts w:ascii="Arial Narrow" w:hAnsi="Arial Narrow" w:cs="Arial"/>
          <w:sz w:val="28"/>
          <w:szCs w:val="19"/>
        </w:rPr>
        <w:t>2015</w:t>
      </w:r>
      <w:r>
        <w:rPr>
          <w:rFonts w:ascii="Arial Narrow" w:hAnsi="Arial Narrow" w:cs="Arial"/>
          <w:sz w:val="28"/>
          <w:szCs w:val="19"/>
        </w:rPr>
        <w:t>.</w:t>
      </w:r>
    </w:p>
    <w:p w:rsidR="003D2883" w:rsidRDefault="003D2883" w:rsidP="007270F0">
      <w:pPr>
        <w:rPr>
          <w:rFonts w:ascii="Arial Narrow" w:hAnsi="Arial Narrow" w:cs="Arial"/>
          <w:color w:val="000000"/>
          <w:sz w:val="28"/>
          <w:szCs w:val="19"/>
        </w:rPr>
      </w:pPr>
    </w:p>
    <w:p w:rsidR="001B7717" w:rsidRDefault="001B7717" w:rsidP="007270F0">
      <w:pPr>
        <w:rPr>
          <w:rFonts w:ascii="Arial Narrow" w:hAnsi="Arial Narrow" w:cs="Arial"/>
          <w:color w:val="000000"/>
          <w:sz w:val="28"/>
          <w:szCs w:val="19"/>
        </w:rPr>
      </w:pPr>
    </w:p>
    <w:p w:rsidR="001B7717" w:rsidRDefault="001B7717" w:rsidP="007270F0">
      <w:pPr>
        <w:rPr>
          <w:rFonts w:ascii="Arial Narrow" w:hAnsi="Arial Narrow" w:cs="Arial"/>
          <w:color w:val="000000"/>
          <w:sz w:val="28"/>
          <w:szCs w:val="19"/>
        </w:rPr>
      </w:pPr>
    </w:p>
    <w:p w:rsidR="003D2883" w:rsidRDefault="001B7717" w:rsidP="007270F0">
      <w:pPr>
        <w:pStyle w:val="Ttulo1"/>
        <w:spacing w:before="0" w:after="0"/>
        <w:jc w:val="center"/>
        <w:rPr>
          <w:rFonts w:ascii="Arial Narrow" w:hAnsi="Arial Narrow" w:cs="Arial"/>
          <w:b w:val="0"/>
          <w:bCs w:val="0"/>
          <w:iCs/>
          <w:sz w:val="28"/>
          <w:szCs w:val="19"/>
        </w:rPr>
      </w:pPr>
      <w:r>
        <w:rPr>
          <w:rFonts w:ascii="Arial Narrow" w:hAnsi="Arial Narrow"/>
          <w:iCs/>
          <w:sz w:val="28"/>
          <w:szCs w:val="19"/>
        </w:rPr>
        <w:t>ROBSON LUIS BALDO</w:t>
      </w:r>
    </w:p>
    <w:p w:rsidR="003D2883" w:rsidRDefault="003D2883" w:rsidP="007270F0">
      <w:pPr>
        <w:jc w:val="center"/>
        <w:rPr>
          <w:rFonts w:ascii="Arial Narrow" w:hAnsi="Arial Narrow" w:cs="Arial"/>
          <w:b/>
          <w:sz w:val="28"/>
          <w:szCs w:val="19"/>
        </w:rPr>
      </w:pPr>
      <w:r>
        <w:rPr>
          <w:rFonts w:ascii="Arial Narrow" w:hAnsi="Arial Narrow" w:cs="Arial"/>
          <w:b/>
          <w:sz w:val="28"/>
          <w:szCs w:val="19"/>
        </w:rPr>
        <w:t>Pregoeiro Oficial</w:t>
      </w:r>
    </w:p>
    <w:p w:rsidR="003D2883" w:rsidRDefault="003D2883" w:rsidP="007270F0">
      <w:pPr>
        <w:jc w:val="center"/>
        <w:rPr>
          <w:rFonts w:ascii="Arial Narrow" w:hAnsi="Arial Narrow" w:cs="Arial"/>
          <w:b/>
          <w:sz w:val="28"/>
          <w:szCs w:val="19"/>
        </w:rPr>
      </w:pPr>
      <w:r>
        <w:rPr>
          <w:rFonts w:ascii="Arial Narrow" w:hAnsi="Arial Narrow" w:cs="Arial"/>
          <w:b/>
          <w:sz w:val="28"/>
          <w:szCs w:val="19"/>
        </w:rPr>
        <w:t xml:space="preserve">Decreto nº </w:t>
      </w:r>
      <w:r w:rsidR="0080327A">
        <w:rPr>
          <w:rFonts w:ascii="Arial Narrow" w:hAnsi="Arial Narrow" w:cs="Arial"/>
          <w:b/>
          <w:sz w:val="28"/>
          <w:szCs w:val="19"/>
        </w:rPr>
        <w:t>1.</w:t>
      </w:r>
      <w:r w:rsidR="001B7717">
        <w:rPr>
          <w:rFonts w:ascii="Arial Narrow" w:hAnsi="Arial Narrow" w:cs="Arial"/>
          <w:b/>
          <w:sz w:val="28"/>
          <w:szCs w:val="19"/>
        </w:rPr>
        <w:t>245</w:t>
      </w:r>
      <w:r w:rsidR="0080327A">
        <w:rPr>
          <w:rFonts w:ascii="Arial Narrow" w:hAnsi="Arial Narrow" w:cs="Arial"/>
          <w:b/>
          <w:sz w:val="28"/>
          <w:szCs w:val="19"/>
        </w:rPr>
        <w:t>/</w:t>
      </w:r>
      <w:r w:rsidR="001B7717">
        <w:rPr>
          <w:rFonts w:ascii="Arial Narrow" w:hAnsi="Arial Narrow" w:cs="Arial"/>
          <w:b/>
          <w:sz w:val="28"/>
          <w:szCs w:val="19"/>
        </w:rPr>
        <w:t>2015</w:t>
      </w:r>
    </w:p>
    <w:p w:rsidR="003D2883" w:rsidRDefault="003D2883" w:rsidP="007270F0">
      <w:pPr>
        <w:rPr>
          <w:lang w:eastAsia="pt-BR"/>
        </w:rPr>
      </w:pPr>
    </w:p>
    <w:p w:rsidR="001B7717" w:rsidRDefault="001B7717" w:rsidP="007270F0">
      <w:pPr>
        <w:rPr>
          <w:lang w:eastAsia="pt-BR"/>
        </w:rPr>
      </w:pPr>
    </w:p>
    <w:p w:rsidR="001B7717" w:rsidRDefault="001B7717" w:rsidP="007270F0">
      <w:pPr>
        <w:rPr>
          <w:lang w:eastAsia="pt-BR"/>
        </w:rPr>
      </w:pPr>
    </w:p>
    <w:p w:rsidR="001B7717" w:rsidRPr="003D2883" w:rsidRDefault="001B7717" w:rsidP="007270F0">
      <w:pPr>
        <w:rPr>
          <w:lang w:eastAsia="pt-BR"/>
        </w:rPr>
      </w:pPr>
    </w:p>
    <w:p w:rsidR="00B458F7" w:rsidRPr="00E55CFF" w:rsidRDefault="00B81028" w:rsidP="007270F0">
      <w:pPr>
        <w:pStyle w:val="Ttulo2"/>
        <w:rPr>
          <w:rFonts w:ascii="Arial Narrow" w:hAnsi="Arial Narrow" w:cs="Tahoma"/>
          <w:szCs w:val="28"/>
        </w:rPr>
      </w:pPr>
      <w:r w:rsidRPr="00E55CFF">
        <w:rPr>
          <w:rFonts w:ascii="Arial Narrow" w:hAnsi="Arial Narrow" w:cs="Tahoma"/>
          <w:szCs w:val="28"/>
        </w:rPr>
        <w:lastRenderedPageBreak/>
        <w:t xml:space="preserve">PROCESSO Nº </w:t>
      </w:r>
      <w:r w:rsidR="005167CD">
        <w:rPr>
          <w:rFonts w:ascii="Arial Narrow" w:hAnsi="Arial Narrow" w:cs="Tahoma"/>
          <w:szCs w:val="28"/>
        </w:rPr>
        <w:t>0</w:t>
      </w:r>
      <w:r w:rsidR="001B7717">
        <w:rPr>
          <w:rFonts w:ascii="Arial Narrow" w:hAnsi="Arial Narrow" w:cs="Tahoma"/>
          <w:szCs w:val="28"/>
        </w:rPr>
        <w:t>51</w:t>
      </w:r>
      <w:r w:rsidR="005167CD">
        <w:rPr>
          <w:rFonts w:ascii="Arial Narrow" w:hAnsi="Arial Narrow" w:cs="Tahoma"/>
          <w:szCs w:val="28"/>
        </w:rPr>
        <w:t>/</w:t>
      </w:r>
      <w:r w:rsidR="001B7717">
        <w:rPr>
          <w:rFonts w:ascii="Arial Narrow" w:hAnsi="Arial Narrow" w:cs="Tahoma"/>
          <w:szCs w:val="28"/>
        </w:rPr>
        <w:t>2015</w:t>
      </w:r>
    </w:p>
    <w:p w:rsidR="00B458F7" w:rsidRPr="00E55CFF" w:rsidRDefault="00DF0FED" w:rsidP="007270F0">
      <w:pPr>
        <w:jc w:val="center"/>
        <w:rPr>
          <w:rFonts w:ascii="Arial Narrow" w:hAnsi="Arial Narrow" w:cs="Tahoma"/>
          <w:b/>
          <w:sz w:val="28"/>
          <w:szCs w:val="28"/>
        </w:rPr>
      </w:pPr>
      <w:r w:rsidRPr="00E55CFF">
        <w:rPr>
          <w:rFonts w:ascii="Arial Narrow" w:hAnsi="Arial Narrow" w:cs="Tahoma"/>
          <w:b/>
          <w:sz w:val="28"/>
          <w:szCs w:val="28"/>
        </w:rPr>
        <w:t xml:space="preserve"> </w:t>
      </w:r>
      <w:r w:rsidR="00B81028" w:rsidRPr="00E55CFF">
        <w:rPr>
          <w:rFonts w:ascii="Arial Narrow" w:hAnsi="Arial Narrow" w:cs="Tahoma"/>
          <w:b/>
          <w:sz w:val="28"/>
          <w:szCs w:val="28"/>
        </w:rPr>
        <w:t xml:space="preserve">PREGÃO PRESENCIAL Nº </w:t>
      </w:r>
      <w:r w:rsidR="005167CD">
        <w:rPr>
          <w:rFonts w:ascii="Arial Narrow" w:hAnsi="Arial Narrow" w:cs="Tahoma"/>
          <w:b/>
          <w:sz w:val="28"/>
          <w:szCs w:val="28"/>
        </w:rPr>
        <w:t>0</w:t>
      </w:r>
      <w:r w:rsidR="001B7717">
        <w:rPr>
          <w:rFonts w:ascii="Arial Narrow" w:hAnsi="Arial Narrow" w:cs="Tahoma"/>
          <w:b/>
          <w:sz w:val="28"/>
          <w:szCs w:val="28"/>
        </w:rPr>
        <w:t>21</w:t>
      </w:r>
      <w:r w:rsidR="005167CD">
        <w:rPr>
          <w:rFonts w:ascii="Arial Narrow" w:hAnsi="Arial Narrow" w:cs="Tahoma"/>
          <w:b/>
          <w:sz w:val="28"/>
          <w:szCs w:val="28"/>
        </w:rPr>
        <w:t>/</w:t>
      </w:r>
      <w:r w:rsidR="001B7717">
        <w:rPr>
          <w:rFonts w:ascii="Arial Narrow" w:hAnsi="Arial Narrow" w:cs="Tahoma"/>
          <w:b/>
          <w:sz w:val="28"/>
          <w:szCs w:val="28"/>
        </w:rPr>
        <w:t>2015</w:t>
      </w:r>
    </w:p>
    <w:p w:rsidR="00B458F7" w:rsidRPr="00E55CFF" w:rsidRDefault="00B458F7" w:rsidP="007270F0">
      <w:pPr>
        <w:rPr>
          <w:rFonts w:ascii="Arial Narrow" w:hAnsi="Arial Narrow" w:cs="Tahoma"/>
          <w:sz w:val="28"/>
          <w:szCs w:val="28"/>
        </w:rPr>
      </w:pPr>
    </w:p>
    <w:p w:rsidR="00B458F7" w:rsidRPr="00E55CFF" w:rsidRDefault="00B458F7" w:rsidP="007270F0">
      <w:pPr>
        <w:rPr>
          <w:rFonts w:ascii="Arial Narrow" w:hAnsi="Arial Narrow" w:cs="Tahoma"/>
          <w:b/>
          <w:sz w:val="28"/>
          <w:szCs w:val="28"/>
          <w:u w:val="single"/>
        </w:rPr>
      </w:pPr>
      <w:r w:rsidRPr="00E55CFF">
        <w:rPr>
          <w:rFonts w:ascii="Arial Narrow" w:hAnsi="Arial Narrow" w:cs="Tahoma"/>
          <w:b/>
          <w:sz w:val="28"/>
          <w:szCs w:val="28"/>
          <w:u w:val="single"/>
        </w:rPr>
        <w:t>1 – PREÂMBULO</w:t>
      </w:r>
    </w:p>
    <w:p w:rsidR="00B458F7" w:rsidRPr="00E55CFF" w:rsidRDefault="00B458F7" w:rsidP="007270F0">
      <w:pPr>
        <w:ind w:firstLine="1134"/>
        <w:rPr>
          <w:rFonts w:ascii="Arial Narrow" w:hAnsi="Arial Narrow" w:cs="Tahoma"/>
          <w:sz w:val="28"/>
          <w:szCs w:val="28"/>
        </w:rPr>
      </w:pPr>
    </w:p>
    <w:p w:rsidR="005A19C5" w:rsidRPr="00E55CFF" w:rsidRDefault="005A19C5" w:rsidP="007270F0">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80327A">
        <w:rPr>
          <w:rFonts w:ascii="Arial Narrow" w:hAnsi="Arial Narrow" w:cs="Arial"/>
          <w:sz w:val="28"/>
          <w:szCs w:val="28"/>
          <w:lang w:val="pt-PT"/>
        </w:rPr>
        <w:t>1.</w:t>
      </w:r>
      <w:r w:rsidR="001B7717">
        <w:rPr>
          <w:rFonts w:ascii="Arial Narrow" w:hAnsi="Arial Narrow" w:cs="Arial"/>
          <w:sz w:val="28"/>
          <w:szCs w:val="28"/>
          <w:lang w:val="pt-PT"/>
        </w:rPr>
        <w:t>245</w:t>
      </w:r>
      <w:r w:rsidR="0080327A">
        <w:rPr>
          <w:rFonts w:ascii="Arial Narrow" w:hAnsi="Arial Narrow" w:cs="Arial"/>
          <w:sz w:val="28"/>
          <w:szCs w:val="28"/>
          <w:lang w:val="pt-PT"/>
        </w:rPr>
        <w:t>/</w:t>
      </w:r>
      <w:r w:rsidR="001B7717">
        <w:rPr>
          <w:rFonts w:ascii="Arial Narrow" w:hAnsi="Arial Narrow" w:cs="Arial"/>
          <w:sz w:val="28"/>
          <w:szCs w:val="28"/>
          <w:lang w:val="pt-PT"/>
        </w:rPr>
        <w:t>2015</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 xml:space="preserve">“MENOR PREÇO POR </w:t>
      </w:r>
      <w:r w:rsidR="007270F0">
        <w:rPr>
          <w:rFonts w:ascii="Arial Narrow" w:hAnsi="Arial Narrow" w:cs="Arial"/>
          <w:b/>
          <w:sz w:val="28"/>
          <w:szCs w:val="28"/>
          <w:lang w:val="pt-PT"/>
        </w:rPr>
        <w:t>LOTE</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5A19C5" w:rsidRPr="00E55CFF" w:rsidRDefault="005A19C5" w:rsidP="007270F0">
      <w:pPr>
        <w:jc w:val="both"/>
        <w:rPr>
          <w:rFonts w:ascii="Arial Narrow" w:hAnsi="Arial Narrow" w:cs="Arial"/>
          <w:sz w:val="28"/>
          <w:szCs w:val="28"/>
          <w:lang w:val="pt-PT"/>
        </w:rPr>
      </w:pPr>
    </w:p>
    <w:p w:rsidR="005A19C5" w:rsidRPr="00E55CFF" w:rsidRDefault="005A19C5" w:rsidP="007270F0">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w:t>
      </w:r>
      <w:r w:rsidR="007270F0" w:rsidRPr="00476F6F">
        <w:rPr>
          <w:rFonts w:ascii="Arial Narrow" w:hAnsi="Arial Narrow" w:cs="Arial"/>
          <w:b/>
          <w:bCs/>
          <w:sz w:val="28"/>
          <w:szCs w:val="28"/>
        </w:rPr>
        <w:t xml:space="preserve"> -</w:t>
      </w:r>
      <w:r w:rsidR="007270F0">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sidR="000735AD">
        <w:rPr>
          <w:rFonts w:ascii="Arial Narrow" w:hAnsi="Arial Narrow" w:cs="Arial"/>
          <w:b/>
          <w:sz w:val="28"/>
          <w:szCs w:val="28"/>
          <w:lang w:val="pt-PT"/>
        </w:rPr>
        <w:t>0</w:t>
      </w:r>
      <w:r w:rsidR="007270F0">
        <w:rPr>
          <w:rFonts w:ascii="Arial Narrow" w:hAnsi="Arial Narrow" w:cs="Arial"/>
          <w:b/>
          <w:sz w:val="28"/>
          <w:szCs w:val="28"/>
          <w:lang w:val="pt-PT"/>
        </w:rPr>
        <w:t>8</w:t>
      </w:r>
      <w:r w:rsidRPr="00E55CFF">
        <w:rPr>
          <w:rFonts w:ascii="Arial Narrow" w:hAnsi="Arial Narrow" w:cs="Arial"/>
          <w:b/>
          <w:sz w:val="28"/>
          <w:szCs w:val="28"/>
          <w:lang w:val="pt-PT"/>
        </w:rPr>
        <w:t>h00min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7270F0">
        <w:rPr>
          <w:rFonts w:ascii="Arial Narrow" w:hAnsi="Arial Narrow" w:cs="Arial"/>
          <w:b/>
          <w:sz w:val="28"/>
          <w:szCs w:val="28"/>
          <w:lang w:val="pt-PT"/>
        </w:rPr>
        <w:t>17</w:t>
      </w:r>
      <w:r w:rsidR="00261F22">
        <w:rPr>
          <w:rFonts w:ascii="Arial Narrow" w:hAnsi="Arial Narrow" w:cs="Arial"/>
          <w:b/>
          <w:sz w:val="28"/>
          <w:szCs w:val="28"/>
          <w:lang w:val="pt-PT"/>
        </w:rPr>
        <w:t xml:space="preserve"> de </w:t>
      </w:r>
      <w:r w:rsidR="007270F0">
        <w:rPr>
          <w:rFonts w:ascii="Arial Narrow" w:hAnsi="Arial Narrow" w:cs="Arial"/>
          <w:b/>
          <w:sz w:val="28"/>
          <w:szCs w:val="28"/>
          <w:lang w:val="pt-PT"/>
        </w:rPr>
        <w:t>Abril</w:t>
      </w:r>
      <w:r w:rsidR="00261F22">
        <w:rPr>
          <w:rFonts w:ascii="Arial Narrow" w:hAnsi="Arial Narrow" w:cs="Arial"/>
          <w:b/>
          <w:sz w:val="28"/>
          <w:szCs w:val="28"/>
          <w:lang w:val="pt-PT"/>
        </w:rPr>
        <w:t xml:space="preserve"> de </w:t>
      </w:r>
      <w:r w:rsidR="001B7717">
        <w:rPr>
          <w:rFonts w:ascii="Arial Narrow" w:hAnsi="Arial Narrow" w:cs="Arial"/>
          <w:b/>
          <w:sz w:val="28"/>
          <w:szCs w:val="28"/>
          <w:lang w:val="pt-PT"/>
        </w:rPr>
        <w:t>2015</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rsidR="005A19C5" w:rsidRPr="00E55CFF" w:rsidRDefault="005A19C5" w:rsidP="007270F0">
      <w:pPr>
        <w:pStyle w:val="Recuodecorpodetexto"/>
        <w:spacing w:after="0"/>
        <w:ind w:left="0"/>
        <w:jc w:val="both"/>
        <w:rPr>
          <w:rFonts w:ascii="Arial Narrow" w:hAnsi="Arial Narrow" w:cs="Arial"/>
          <w:sz w:val="28"/>
          <w:szCs w:val="28"/>
          <w:lang w:val="pt-PT"/>
        </w:rPr>
      </w:pPr>
    </w:p>
    <w:p w:rsidR="005A19C5" w:rsidRPr="00E55CFF" w:rsidRDefault="005A19C5" w:rsidP="007270F0">
      <w:pPr>
        <w:jc w:val="both"/>
        <w:rPr>
          <w:rFonts w:ascii="Arial Narrow" w:hAnsi="Arial Narrow" w:cs="Arial"/>
          <w:sz w:val="28"/>
          <w:szCs w:val="28"/>
        </w:rPr>
      </w:pPr>
      <w:r w:rsidRPr="00476F6F">
        <w:rPr>
          <w:rFonts w:ascii="Arial Narrow" w:hAnsi="Arial Narrow" w:cs="Arial"/>
          <w:b/>
          <w:bCs/>
          <w:sz w:val="28"/>
          <w:szCs w:val="28"/>
        </w:rPr>
        <w:t>1.3</w:t>
      </w:r>
      <w:r w:rsidR="007270F0" w:rsidRPr="00476F6F">
        <w:rPr>
          <w:rFonts w:ascii="Arial Narrow" w:hAnsi="Arial Narrow" w:cs="Arial"/>
          <w:b/>
          <w:bCs/>
          <w:sz w:val="28"/>
          <w:szCs w:val="28"/>
        </w:rPr>
        <w:t xml:space="preserve"> -</w:t>
      </w:r>
      <w:r w:rsidR="007270F0" w:rsidRPr="007270F0">
        <w:rPr>
          <w:rFonts w:ascii="Arial Narrow" w:hAnsi="Arial Narrow" w:cs="Arial"/>
          <w:bCs/>
          <w:sz w:val="28"/>
          <w:szCs w:val="28"/>
        </w:rPr>
        <w:t xml:space="preserve"> </w:t>
      </w:r>
      <w:r w:rsidRPr="00E55CFF">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Departamento de Licitações e Compras Públicas desta Prefeitura Municipal, de segunda a sexta feira, no horário </w:t>
      </w:r>
      <w:r w:rsidRPr="00E2417C">
        <w:rPr>
          <w:rFonts w:ascii="Arial Narrow" w:hAnsi="Arial Narrow" w:cs="Arial"/>
          <w:sz w:val="28"/>
          <w:szCs w:val="28"/>
        </w:rPr>
        <w:t>das 07h00min às 1</w:t>
      </w:r>
      <w:r w:rsidR="007270F0">
        <w:rPr>
          <w:rFonts w:ascii="Arial Narrow" w:hAnsi="Arial Narrow" w:cs="Arial"/>
          <w:sz w:val="28"/>
          <w:szCs w:val="28"/>
        </w:rPr>
        <w:t>1</w:t>
      </w:r>
      <w:r w:rsidRPr="00E2417C">
        <w:rPr>
          <w:rFonts w:ascii="Arial Narrow" w:hAnsi="Arial Narrow" w:cs="Arial"/>
          <w:sz w:val="28"/>
          <w:szCs w:val="28"/>
        </w:rPr>
        <w:t>h00min</w:t>
      </w:r>
      <w:r w:rsidR="0045134B">
        <w:rPr>
          <w:rFonts w:ascii="Arial Narrow" w:hAnsi="Arial Narrow" w:cs="Arial"/>
          <w:sz w:val="28"/>
          <w:szCs w:val="28"/>
        </w:rPr>
        <w:t xml:space="preserve"> e das 13:00</w:t>
      </w:r>
      <w:r w:rsidR="0045134B" w:rsidRPr="00E2417C">
        <w:rPr>
          <w:rFonts w:ascii="Arial Narrow" w:hAnsi="Arial Narrow" w:cs="Arial"/>
          <w:sz w:val="28"/>
          <w:szCs w:val="28"/>
        </w:rPr>
        <w:t>min</w:t>
      </w:r>
      <w:r w:rsidR="0045134B">
        <w:rPr>
          <w:rFonts w:ascii="Arial Narrow" w:hAnsi="Arial Narrow" w:cs="Arial"/>
          <w:sz w:val="28"/>
          <w:szCs w:val="28"/>
        </w:rPr>
        <w:t xml:space="preserve"> às 17:00</w:t>
      </w:r>
      <w:r w:rsidR="0045134B" w:rsidRPr="00E2417C">
        <w:rPr>
          <w:rFonts w:ascii="Arial Narrow" w:hAnsi="Arial Narrow" w:cs="Arial"/>
          <w:sz w:val="28"/>
          <w:szCs w:val="28"/>
        </w:rPr>
        <w:t>min</w:t>
      </w:r>
      <w:r w:rsidRPr="00E2417C">
        <w:rPr>
          <w:rFonts w:ascii="Arial Narrow" w:hAnsi="Arial Narrow" w:cs="Arial"/>
          <w:sz w:val="28"/>
          <w:szCs w:val="28"/>
        </w:rPr>
        <w:t xml:space="preserve"> horas</w:t>
      </w:r>
      <w:r w:rsidRPr="00E55CFF">
        <w:rPr>
          <w:rFonts w:ascii="Arial Narrow" w:hAnsi="Arial Narrow" w:cs="Arial"/>
          <w:sz w:val="28"/>
          <w:szCs w:val="28"/>
        </w:rPr>
        <w:t xml:space="preserve">. O Departamento de Licitações e Compras Públicas não se responsabilizará pela falta de informações relativas ao procedimento àqueles interessados que não confirmarem, pelos meios expostos, a retirada do Edital. </w:t>
      </w:r>
    </w:p>
    <w:p w:rsidR="00EB0813" w:rsidRPr="00E55CFF" w:rsidRDefault="00EB0813" w:rsidP="007270F0">
      <w:pPr>
        <w:jc w:val="both"/>
        <w:rPr>
          <w:rFonts w:ascii="Arial Narrow" w:hAnsi="Arial Narrow"/>
          <w:sz w:val="28"/>
          <w:szCs w:val="28"/>
        </w:rPr>
      </w:pPr>
    </w:p>
    <w:p w:rsidR="00B458F7" w:rsidRPr="00E55CFF" w:rsidRDefault="00B458F7" w:rsidP="007270F0">
      <w:pPr>
        <w:jc w:val="both"/>
        <w:rPr>
          <w:rFonts w:ascii="Arial Narrow" w:hAnsi="Arial Narrow" w:cs="Tahoma"/>
          <w:b/>
          <w:sz w:val="28"/>
          <w:szCs w:val="28"/>
          <w:u w:val="single"/>
        </w:rPr>
      </w:pPr>
      <w:r w:rsidRPr="00E55CFF">
        <w:rPr>
          <w:rFonts w:ascii="Arial Narrow" w:hAnsi="Arial Narrow" w:cs="Tahoma"/>
          <w:b/>
          <w:sz w:val="28"/>
          <w:szCs w:val="28"/>
          <w:u w:val="single"/>
        </w:rPr>
        <w:t>2.</w:t>
      </w:r>
      <w:r w:rsidR="000B3478" w:rsidRPr="00E55CFF">
        <w:rPr>
          <w:rFonts w:ascii="Arial Narrow" w:hAnsi="Arial Narrow" w:cs="Tahoma"/>
          <w:b/>
          <w:sz w:val="28"/>
          <w:szCs w:val="28"/>
          <w:u w:val="single"/>
        </w:rPr>
        <w:t xml:space="preserve"> </w:t>
      </w:r>
      <w:r w:rsidRPr="00E55CFF">
        <w:rPr>
          <w:rFonts w:ascii="Arial Narrow" w:hAnsi="Arial Narrow" w:cs="Tahoma"/>
          <w:b/>
          <w:sz w:val="28"/>
          <w:szCs w:val="28"/>
          <w:u w:val="single"/>
        </w:rPr>
        <w:t>OBJETO DA LICITAÇÃO</w:t>
      </w:r>
    </w:p>
    <w:p w:rsidR="00B458F7" w:rsidRPr="00E55CFF" w:rsidRDefault="00B458F7" w:rsidP="007270F0">
      <w:pPr>
        <w:jc w:val="both"/>
        <w:rPr>
          <w:rFonts w:ascii="Arial Narrow" w:hAnsi="Arial Narrow" w:cs="Tahoma"/>
          <w:b/>
          <w:sz w:val="28"/>
          <w:szCs w:val="28"/>
        </w:rPr>
      </w:pPr>
    </w:p>
    <w:p w:rsid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2.1 -</w:t>
      </w:r>
      <w:r w:rsidRPr="0045134B">
        <w:rPr>
          <w:rFonts w:ascii="Arial Narrow" w:hAnsi="Arial Narrow" w:cs="Tahoma"/>
          <w:sz w:val="28"/>
          <w:szCs w:val="28"/>
        </w:rPr>
        <w:t xml:space="preserve"> O objeto da presente licitação refere-se </w:t>
      </w:r>
      <w:r w:rsidR="004D6E22" w:rsidRPr="0045134B">
        <w:rPr>
          <w:rFonts w:ascii="Arial Narrow" w:hAnsi="Arial Narrow" w:cs="Tahoma"/>
          <w:sz w:val="28"/>
          <w:szCs w:val="28"/>
        </w:rPr>
        <w:t>à</w:t>
      </w:r>
      <w:r w:rsidRPr="0045134B">
        <w:rPr>
          <w:rFonts w:ascii="Arial Narrow" w:hAnsi="Arial Narrow" w:cs="Tahoma"/>
          <w:sz w:val="28"/>
          <w:szCs w:val="28"/>
        </w:rPr>
        <w:t xml:space="preserve"> contratação de empresa para a prestação de serviços laboratoriais, na realização de exames clínicos diversos</w:t>
      </w:r>
      <w:r w:rsidR="006C7589" w:rsidRPr="0045134B">
        <w:rPr>
          <w:rFonts w:ascii="Arial Narrow" w:hAnsi="Arial Narrow" w:cs="Tahoma"/>
          <w:sz w:val="28"/>
          <w:szCs w:val="28"/>
        </w:rPr>
        <w:t>,</w:t>
      </w:r>
      <w:r w:rsidRPr="0045134B">
        <w:rPr>
          <w:rFonts w:ascii="Arial Narrow" w:hAnsi="Arial Narrow" w:cs="Tahoma"/>
          <w:sz w:val="28"/>
          <w:szCs w:val="28"/>
        </w:rPr>
        <w:t xml:space="preserve"> em pacientes deste Município, em atendimento a solicitação d</w:t>
      </w:r>
      <w:r w:rsidR="006C7589" w:rsidRPr="0045134B">
        <w:rPr>
          <w:rFonts w:ascii="Arial Narrow" w:hAnsi="Arial Narrow" w:cs="Tahoma"/>
          <w:sz w:val="28"/>
          <w:szCs w:val="28"/>
        </w:rPr>
        <w:t>a Secretaria Municipal de Saúde</w:t>
      </w:r>
      <w:r w:rsidRPr="0045134B">
        <w:rPr>
          <w:rFonts w:ascii="Arial Narrow" w:hAnsi="Arial Narrow" w:cs="Tahoma"/>
          <w:sz w:val="28"/>
          <w:szCs w:val="28"/>
        </w:rPr>
        <w:t xml:space="preserve">, conforme especificações e quantidades descritas no </w:t>
      </w:r>
      <w:r w:rsidRPr="0045134B">
        <w:rPr>
          <w:rFonts w:ascii="Arial Narrow" w:hAnsi="Arial Narrow" w:cs="Tahoma"/>
          <w:b/>
          <w:sz w:val="28"/>
          <w:szCs w:val="28"/>
        </w:rPr>
        <w:t>ANEXO I</w:t>
      </w:r>
      <w:r w:rsidRPr="0045134B">
        <w:rPr>
          <w:rFonts w:ascii="Arial Narrow" w:hAnsi="Arial Narrow" w:cs="Tahoma"/>
          <w:sz w:val="28"/>
          <w:szCs w:val="28"/>
        </w:rPr>
        <w:t xml:space="preserve"> – Proposta de Preços do presente Edital.</w:t>
      </w:r>
    </w:p>
    <w:p w:rsidR="00AC6B56" w:rsidRPr="00AC6B56" w:rsidRDefault="00AC6B56" w:rsidP="007270F0">
      <w:pPr>
        <w:pStyle w:val="Recuodecorpodetexto"/>
        <w:spacing w:after="0"/>
        <w:ind w:left="0"/>
        <w:jc w:val="both"/>
        <w:rPr>
          <w:rFonts w:ascii="Arial Narrow" w:hAnsi="Arial Narrow" w:cs="Tahoma"/>
          <w:sz w:val="20"/>
          <w:szCs w:val="20"/>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2.2 -</w:t>
      </w:r>
      <w:r w:rsidRPr="00E738F0">
        <w:rPr>
          <w:rFonts w:ascii="Arial Narrow" w:hAnsi="Arial Narrow" w:cs="Tahoma"/>
          <w:sz w:val="28"/>
          <w:szCs w:val="28"/>
        </w:rPr>
        <w:t xml:space="preserve"> </w:t>
      </w:r>
      <w:r w:rsidRPr="006C7589">
        <w:rPr>
          <w:rFonts w:ascii="Arial Narrow" w:hAnsi="Arial Narrow" w:cs="Tahoma"/>
          <w:sz w:val="28"/>
          <w:szCs w:val="28"/>
        </w:rPr>
        <w:t>Devido à impossibilidade de deslocamento dos pacientes, o laboratório deverá estar localizado no perímetro urbano do Município de Iguatemi - MS.</w:t>
      </w:r>
    </w:p>
    <w:p w:rsidR="006C7589" w:rsidRDefault="006C7589" w:rsidP="007270F0">
      <w:pPr>
        <w:pStyle w:val="Recuodecorpodetexto"/>
        <w:spacing w:after="0"/>
        <w:ind w:left="0"/>
        <w:jc w:val="both"/>
        <w:rPr>
          <w:rFonts w:ascii="Arial Narrow" w:hAnsi="Arial Narrow" w:cs="Tahoma"/>
          <w:b/>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lastRenderedPageBreak/>
        <w:t>2.3 -</w:t>
      </w:r>
      <w:r w:rsidRPr="00E738F0">
        <w:rPr>
          <w:rFonts w:ascii="Arial Narrow" w:hAnsi="Arial Narrow" w:cs="Tahoma"/>
          <w:sz w:val="28"/>
          <w:szCs w:val="28"/>
        </w:rPr>
        <w:t xml:space="preserve"> Os exames serão realizados de forma parcelada, </w:t>
      </w:r>
      <w:r w:rsidR="006C7589">
        <w:rPr>
          <w:rFonts w:ascii="Arial Narrow" w:hAnsi="Arial Narrow" w:cs="Tahoma"/>
          <w:sz w:val="28"/>
          <w:szCs w:val="28"/>
        </w:rPr>
        <w:t>conforme</w:t>
      </w:r>
      <w:r w:rsidRPr="00E738F0">
        <w:rPr>
          <w:rFonts w:ascii="Arial Narrow" w:hAnsi="Arial Narrow" w:cs="Tahoma"/>
          <w:sz w:val="28"/>
          <w:szCs w:val="28"/>
        </w:rPr>
        <w:t xml:space="preserve"> à necessidade dos pacientes, cuja solicitação será através de requisição</w:t>
      </w:r>
      <w:r w:rsidR="006C7589">
        <w:rPr>
          <w:rFonts w:ascii="Arial Narrow" w:hAnsi="Arial Narrow" w:cs="Tahoma"/>
          <w:sz w:val="28"/>
          <w:szCs w:val="28"/>
        </w:rPr>
        <w:t>,</w:t>
      </w:r>
      <w:r w:rsidRPr="00E738F0">
        <w:rPr>
          <w:rFonts w:ascii="Arial Narrow" w:hAnsi="Arial Narrow" w:cs="Tahoma"/>
          <w:sz w:val="28"/>
          <w:szCs w:val="28"/>
        </w:rPr>
        <w:t xml:space="preserve"> emitida </w:t>
      </w:r>
      <w:r w:rsidR="00261F22">
        <w:rPr>
          <w:rFonts w:ascii="Arial Narrow" w:hAnsi="Arial Narrow" w:cs="Tahoma"/>
          <w:sz w:val="28"/>
          <w:szCs w:val="28"/>
        </w:rPr>
        <w:t>por funcionário d</w:t>
      </w:r>
      <w:r w:rsidR="006C7589">
        <w:rPr>
          <w:rFonts w:ascii="Arial Narrow" w:hAnsi="Arial Narrow" w:cs="Tahoma"/>
          <w:sz w:val="28"/>
          <w:szCs w:val="28"/>
        </w:rPr>
        <w:t xml:space="preserve">a Secretaria </w:t>
      </w:r>
      <w:r w:rsidRPr="00E738F0">
        <w:rPr>
          <w:rFonts w:ascii="Arial Narrow" w:hAnsi="Arial Narrow" w:cs="Tahoma"/>
          <w:sz w:val="28"/>
          <w:szCs w:val="28"/>
        </w:rPr>
        <w:t xml:space="preserve">Municipal de Saúde </w:t>
      </w:r>
      <w:r w:rsidR="001272D9">
        <w:rPr>
          <w:rFonts w:ascii="Arial Narrow" w:hAnsi="Arial Narrow" w:cs="Tahoma"/>
          <w:sz w:val="28"/>
          <w:szCs w:val="28"/>
        </w:rPr>
        <w:t>deste Município de Iguatemi/MS.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2.4 -</w:t>
      </w:r>
      <w:r w:rsidRPr="00E738F0">
        <w:rPr>
          <w:rFonts w:ascii="Arial Narrow" w:hAnsi="Arial Narrow" w:cs="Tahoma"/>
          <w:sz w:val="28"/>
          <w:szCs w:val="28"/>
        </w:rPr>
        <w:t xml:space="preserve"> Os exames a serem realizados deverão atender as especificações exigidas pelo médico que prescreveu o exame, sob pena de sanção junto ao laboratório contratado e apuração das responsabilidades.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2.5 -</w:t>
      </w:r>
      <w:r w:rsidRPr="00E738F0">
        <w:rPr>
          <w:rFonts w:ascii="Arial Narrow" w:hAnsi="Arial Narrow" w:cs="Tahoma"/>
          <w:sz w:val="28"/>
          <w:szCs w:val="28"/>
        </w:rPr>
        <w:t xml:space="preserve"> O laboratório sujeitar-se-á à fiscalização dos materiais empregados na realização dos exames, reservando-se a Prefeitura Municipal de Iguatemi/MS, o direito de não proceder o pagamento, caso não encontre os mesm</w:t>
      </w:r>
      <w:r w:rsidR="001272D9">
        <w:rPr>
          <w:rFonts w:ascii="Arial Narrow" w:hAnsi="Arial Narrow" w:cs="Tahoma"/>
          <w:sz w:val="28"/>
          <w:szCs w:val="28"/>
        </w:rPr>
        <w:t>os em condições satisfatórias.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2.6 -</w:t>
      </w:r>
      <w:r w:rsidRPr="00E738F0">
        <w:rPr>
          <w:rFonts w:ascii="Arial Narrow" w:hAnsi="Arial Narrow" w:cs="Tahoma"/>
          <w:sz w:val="28"/>
          <w:szCs w:val="28"/>
        </w:rPr>
        <w:t xml:space="preserve"> Até dois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Preâmbulo deste edital, cabendo ao pregoeiro decidir sobre a petição no prazo de vinte e quatro horas. Demais informações poderão ser obtidas pelo Fone (0**67) 3471-1130.</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2.7 -</w:t>
      </w:r>
      <w:r w:rsidRPr="00E738F0">
        <w:rPr>
          <w:rFonts w:ascii="Arial Narrow" w:hAnsi="Arial Narrow" w:cs="Tahoma"/>
          <w:sz w:val="28"/>
          <w:szCs w:val="28"/>
        </w:rPr>
        <w:t xml:space="preserve"> As respostas do pregoeiro às duvidas e questionamentos suscitados serão dadas por escrito e encaminhadas a todos os adquirentes do Edital, bem como assim afixadas no Quadro de Avisos da Prefeitura Municipal de Iguatemi, para ciência de quaisquer outros interessados.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2.8 -</w:t>
      </w:r>
      <w:r w:rsidRPr="00E738F0">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rsidR="00E738F0" w:rsidRDefault="00E738F0" w:rsidP="007270F0">
      <w:pPr>
        <w:pStyle w:val="Recuodecorpodetexto"/>
        <w:spacing w:after="0"/>
        <w:ind w:left="0"/>
        <w:jc w:val="both"/>
        <w:rPr>
          <w:rFonts w:ascii="Arial Narrow" w:hAnsi="Arial Narrow" w:cs="Tahoma"/>
          <w:sz w:val="28"/>
          <w:szCs w:val="28"/>
        </w:rPr>
      </w:pPr>
    </w:p>
    <w:p w:rsidR="00B458F7" w:rsidRPr="00E55CFF" w:rsidRDefault="005A19C5"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w:t>
      </w:r>
      <w:r w:rsidR="00E738F0" w:rsidRPr="00476F6F">
        <w:rPr>
          <w:rFonts w:ascii="Arial Narrow" w:hAnsi="Arial Narrow" w:cs="Tahoma"/>
          <w:b/>
          <w:sz w:val="28"/>
          <w:szCs w:val="28"/>
        </w:rPr>
        <w:t>9</w:t>
      </w:r>
      <w:r w:rsidR="00B458F7" w:rsidRPr="00476F6F">
        <w:rPr>
          <w:rFonts w:ascii="Arial Narrow" w:hAnsi="Arial Narrow" w:cs="Tahoma"/>
          <w:b/>
          <w:sz w:val="28"/>
          <w:szCs w:val="28"/>
        </w:rPr>
        <w:t xml:space="preserve"> </w:t>
      </w:r>
      <w:r w:rsidR="00B458F7" w:rsidRPr="00E55CFF">
        <w:rPr>
          <w:rFonts w:ascii="Arial Narrow" w:hAnsi="Arial Narrow" w:cs="Tahoma"/>
          <w:sz w:val="28"/>
          <w:szCs w:val="28"/>
        </w:rPr>
        <w:t>- As especificações constantes da Proposta de Preço, não poderão ser alteradas, podendo o proponente solicitar esclarecimentos a Comissão Permanente de Licitação, por meio de carta, que anexará à proposta.</w:t>
      </w:r>
    </w:p>
    <w:p w:rsidR="00E738F0" w:rsidRDefault="00E738F0" w:rsidP="007270F0">
      <w:pPr>
        <w:pStyle w:val="Recuodecorpodetexto"/>
        <w:spacing w:after="0"/>
        <w:ind w:left="0"/>
        <w:jc w:val="both"/>
        <w:rPr>
          <w:rFonts w:ascii="Arial Narrow" w:hAnsi="Arial Narrow" w:cs="Tahoma"/>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lang w:val="pt-PT"/>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rsidR="00476F6F" w:rsidRPr="00F9070E" w:rsidRDefault="00476F6F" w:rsidP="00476F6F">
      <w:pPr>
        <w:jc w:val="both"/>
        <w:rPr>
          <w:rFonts w:ascii="Arial Narrow" w:hAnsi="Arial Narrow" w:cs="Arial"/>
          <w:sz w:val="28"/>
          <w:szCs w:val="28"/>
        </w:rPr>
      </w:pPr>
    </w:p>
    <w:p w:rsidR="00476F6F" w:rsidRPr="00F9070E"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rsidR="00476F6F" w:rsidRPr="00F9070E"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 Tenham sido declaradas inidôneas para licitar ou contratar com a Administração Pública.</w:t>
      </w:r>
    </w:p>
    <w:p w:rsidR="00476F6F" w:rsidRPr="00F9070E"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 Encontram-se sob falência ou concordata, concurso de credores, dissolução ou liquidação.</w:t>
      </w:r>
    </w:p>
    <w:p w:rsidR="00476F6F" w:rsidRPr="00F9070E"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rsidR="00476F6F" w:rsidRPr="00F9070E" w:rsidRDefault="00476F6F" w:rsidP="00476F6F">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rsidR="00476F6F" w:rsidRPr="00F9070E" w:rsidRDefault="00476F6F" w:rsidP="00476F6F">
      <w:pPr>
        <w:ind w:left="360"/>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 – DO CREDENCIAMENTO</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F9070E">
        <w:rPr>
          <w:rFonts w:ascii="Arial Narrow" w:hAnsi="Arial Narrow" w:cs="Arial Narrow"/>
          <w:sz w:val="28"/>
          <w:szCs w:val="28"/>
        </w:rPr>
        <w:tab/>
        <w:t xml:space="preserve">Quando se tratar de empresas com mais de uma alteração </w:t>
      </w:r>
      <w:smartTag w:uri="urn:schemas-microsoft-com:office:smarttags" w:element="PersonName">
        <w:smartTagPr>
          <w:attr w:name="ProductID" w:val="em seu Estatuto Social"/>
        </w:smartTagPr>
        <w:r w:rsidRPr="00F9070E">
          <w:rPr>
            <w:rFonts w:ascii="Arial Narrow" w:hAnsi="Arial Narrow" w:cs="Arial Narrow"/>
            <w:sz w:val="28"/>
            <w:szCs w:val="28"/>
          </w:rPr>
          <w:t>em seu Estatuto Social</w:t>
        </w:r>
      </w:smartTag>
      <w:r w:rsidRPr="00F9070E">
        <w:rPr>
          <w:rFonts w:ascii="Arial Narrow" w:hAnsi="Arial Narrow" w:cs="Arial Narrow"/>
          <w:sz w:val="28"/>
          <w:szCs w:val="28"/>
        </w:rPr>
        <w:t xml:space="preserve"> ou Contrato Social este deverá apresentar a primeira e a ultima alteração ou tão somente a ultima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rsidR="00476F6F" w:rsidRPr="00F9070E" w:rsidRDefault="00476F6F"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rsidR="00476F6F" w:rsidRPr="00F9070E" w:rsidRDefault="00476F6F" w:rsidP="00476F6F">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lastRenderedPageBreak/>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rsidR="00476F6F" w:rsidRPr="00F9070E" w:rsidRDefault="00476F6F" w:rsidP="00476F6F">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476F6F" w:rsidRPr="00F9070E" w:rsidRDefault="00476F6F" w:rsidP="00476F6F">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como </w:t>
      </w:r>
      <w:r w:rsidRPr="00F9070E">
        <w:rPr>
          <w:rFonts w:ascii="Arial Narrow" w:hAnsi="Arial Narrow" w:cs="Arial Narrow"/>
          <w:b/>
          <w:bCs/>
          <w:sz w:val="28"/>
          <w:szCs w:val="28"/>
        </w:rPr>
        <w:t>”ME”</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conseqüências legais que possam advir de um enquadramento falso ou errôneo.</w:t>
      </w: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476F6F" w:rsidRPr="00F9070E" w:rsidRDefault="00476F6F" w:rsidP="00476F6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o procurador deverão identificar-se exibindo documento oficial de identificação que contenha foto.</w:t>
      </w:r>
    </w:p>
    <w:p w:rsidR="00476F6F" w:rsidRPr="00F9070E" w:rsidRDefault="00476F6F" w:rsidP="00476F6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476F6F" w:rsidRPr="00F9070E" w:rsidRDefault="00476F6F" w:rsidP="00476F6F">
      <w:pPr>
        <w:tabs>
          <w:tab w:val="left" w:pos="360"/>
          <w:tab w:val="left" w:pos="3340"/>
        </w:tabs>
        <w:autoSpaceDE w:val="0"/>
        <w:autoSpaceDN w:val="0"/>
        <w:adjustRightInd w:val="0"/>
        <w:jc w:val="both"/>
        <w:rPr>
          <w:rFonts w:ascii="Arial Narrow" w:hAnsi="Arial Narrow" w:cs="Arial Narrow"/>
          <w:b/>
          <w:bCs/>
          <w:sz w:val="28"/>
          <w:szCs w:val="28"/>
        </w:rPr>
      </w:pPr>
    </w:p>
    <w:p w:rsidR="00476F6F" w:rsidRPr="00F9070E" w:rsidRDefault="00476F6F" w:rsidP="00476F6F">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lastRenderedPageBreak/>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r w:rsidRPr="00F9070E">
        <w:rPr>
          <w:rFonts w:ascii="Arial Narrow" w:hAnsi="Arial Narrow" w:cs="Arial Narrow"/>
          <w:b/>
          <w:bCs/>
          <w:sz w:val="28"/>
          <w:szCs w:val="28"/>
        </w:rPr>
        <w:t>ENVELOPE Nº. 03</w:t>
      </w:r>
      <w:r w:rsidRPr="00F9070E">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b/>
          <w:shadow/>
          <w:sz w:val="28"/>
          <w:szCs w:val="28"/>
          <w:lang w:val="pt-PT"/>
        </w:rPr>
      </w:pPr>
      <w:r w:rsidRPr="00F9070E">
        <w:rPr>
          <w:rFonts w:ascii="Arial Narrow" w:hAnsi="Arial Narrow" w:cs="Arial"/>
          <w:b/>
          <w:shadow/>
          <w:sz w:val="28"/>
          <w:szCs w:val="28"/>
          <w:lang w:val="pt-PT"/>
        </w:rPr>
        <w:t>5.3 – DA FORMA DE PREENCHIMENTO EXTERNO DOS ENVELOPES</w:t>
      </w:r>
    </w:p>
    <w:p w:rsidR="00476F6F" w:rsidRPr="00F9070E" w:rsidRDefault="00476F6F" w:rsidP="00476F6F">
      <w:pPr>
        <w:jc w:val="both"/>
        <w:rPr>
          <w:rFonts w:ascii="Arial Narrow" w:hAnsi="Arial Narrow" w:cs="Arial"/>
          <w:b/>
          <w:sz w:val="28"/>
          <w:szCs w:val="28"/>
          <w:lang w:val="pt-PT"/>
        </w:rPr>
      </w:pPr>
    </w:p>
    <w:p w:rsidR="00476F6F" w:rsidRPr="00F9070E" w:rsidRDefault="00476F6F" w:rsidP="00476F6F">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COMERCIAL” </w:t>
      </w:r>
    </w:p>
    <w:p w:rsidR="00476F6F" w:rsidRPr="00F9070E" w:rsidRDefault="00476F6F" w:rsidP="00476F6F">
      <w:pPr>
        <w:ind w:firstLine="708"/>
        <w:jc w:val="both"/>
        <w:rPr>
          <w:rFonts w:ascii="Arial Narrow" w:hAnsi="Arial Narrow" w:cs="Arial"/>
          <w:sz w:val="28"/>
          <w:szCs w:val="28"/>
          <w:lang w:val="pt-PT"/>
        </w:rPr>
      </w:pPr>
    </w:p>
    <w:p w:rsidR="00476F6F" w:rsidRPr="00F9070E" w:rsidRDefault="00476F6F" w:rsidP="00476F6F">
      <w:pPr>
        <w:ind w:firstLine="708"/>
        <w:jc w:val="both"/>
        <w:rPr>
          <w:rFonts w:ascii="Arial Narrow" w:hAnsi="Arial Narrow" w:cs="Arial"/>
          <w:sz w:val="28"/>
          <w:szCs w:val="28"/>
          <w:lang w:val="pt-PT"/>
        </w:rPr>
      </w:pPr>
      <w:r w:rsidRPr="00F9070E">
        <w:rPr>
          <w:rFonts w:ascii="Arial Narrow" w:hAnsi="Arial Narrow" w:cs="Arial"/>
          <w:sz w:val="28"/>
          <w:szCs w:val="28"/>
          <w:lang w:val="pt-PT"/>
        </w:rPr>
        <w:t>PREFEITURA MUNICIPAL DE IGUATEMI - MS</w:t>
      </w:r>
    </w:p>
    <w:p w:rsidR="00476F6F" w:rsidRPr="00F9070E" w:rsidRDefault="00476F6F" w:rsidP="00476F6F">
      <w:pPr>
        <w:ind w:firstLine="708"/>
        <w:jc w:val="both"/>
        <w:rPr>
          <w:rFonts w:ascii="Arial Narrow" w:hAnsi="Arial Narrow" w:cs="Arial"/>
          <w:b/>
          <w:sz w:val="28"/>
          <w:szCs w:val="28"/>
          <w:u w:val="single"/>
          <w:lang w:val="pt-PT"/>
        </w:rPr>
      </w:pPr>
      <w:r w:rsidRPr="00F9070E">
        <w:rPr>
          <w:rFonts w:ascii="Arial Narrow" w:hAnsi="Arial Narrow" w:cs="Arial"/>
          <w:b/>
          <w:sz w:val="28"/>
          <w:szCs w:val="28"/>
          <w:u w:val="single"/>
          <w:lang w:val="pt-PT"/>
        </w:rPr>
        <w:t>(NOME COMPLETO DO LICITANTE)</w:t>
      </w:r>
    </w:p>
    <w:p w:rsidR="00476F6F" w:rsidRPr="00F9070E" w:rsidRDefault="00476F6F" w:rsidP="00476F6F">
      <w:pPr>
        <w:ind w:firstLine="708"/>
        <w:jc w:val="both"/>
        <w:rPr>
          <w:rFonts w:ascii="Arial Narrow" w:hAnsi="Arial Narrow" w:cs="Arial"/>
          <w:sz w:val="28"/>
          <w:szCs w:val="28"/>
          <w:lang w:val="pt-PT"/>
        </w:rPr>
      </w:pPr>
      <w:r w:rsidRPr="00F9070E">
        <w:rPr>
          <w:rFonts w:ascii="Arial Narrow" w:hAnsi="Arial Narrow" w:cs="Arial"/>
          <w:sz w:val="28"/>
          <w:szCs w:val="28"/>
          <w:lang w:val="pt-PT"/>
        </w:rPr>
        <w:t>PREGÃO PRESENCIAL N.º 0</w:t>
      </w:r>
      <w:r>
        <w:rPr>
          <w:rFonts w:ascii="Arial Narrow" w:hAnsi="Arial Narrow" w:cs="Arial"/>
          <w:sz w:val="28"/>
          <w:szCs w:val="28"/>
          <w:lang w:val="pt-PT"/>
        </w:rPr>
        <w:t>21</w:t>
      </w:r>
      <w:r w:rsidRPr="00F9070E">
        <w:rPr>
          <w:rFonts w:ascii="Arial Narrow" w:hAnsi="Arial Narrow" w:cs="Arial"/>
          <w:sz w:val="28"/>
          <w:szCs w:val="28"/>
          <w:lang w:val="pt-PT"/>
        </w:rPr>
        <w:t>/2015</w:t>
      </w:r>
    </w:p>
    <w:p w:rsidR="00476F6F" w:rsidRPr="00F9070E" w:rsidRDefault="00476F6F" w:rsidP="00476F6F">
      <w:pPr>
        <w:pStyle w:val="Ttulo7"/>
        <w:ind w:firstLine="708"/>
        <w:jc w:val="left"/>
        <w:rPr>
          <w:rFonts w:ascii="Arial Narrow" w:hAnsi="Arial Narrow" w:cs="Arial"/>
          <w:b w:val="0"/>
          <w:sz w:val="28"/>
          <w:szCs w:val="28"/>
        </w:rPr>
      </w:pPr>
      <w:r w:rsidRPr="00F9070E">
        <w:rPr>
          <w:rFonts w:ascii="Arial Narrow" w:hAnsi="Arial Narrow" w:cs="Arial"/>
          <w:b w:val="0"/>
          <w:sz w:val="28"/>
          <w:szCs w:val="28"/>
        </w:rPr>
        <w:t xml:space="preserve">DATA DE ABERTURA: </w:t>
      </w:r>
      <w:r>
        <w:rPr>
          <w:rFonts w:ascii="Arial Narrow" w:hAnsi="Arial Narrow" w:cs="Arial"/>
          <w:b w:val="0"/>
          <w:sz w:val="28"/>
          <w:szCs w:val="28"/>
        </w:rPr>
        <w:t>1</w:t>
      </w:r>
      <w:r w:rsidRPr="00F9070E">
        <w:rPr>
          <w:rFonts w:ascii="Arial Narrow" w:hAnsi="Arial Narrow" w:cs="Arial"/>
          <w:b w:val="0"/>
          <w:sz w:val="28"/>
          <w:szCs w:val="28"/>
        </w:rPr>
        <w:t>7 de Abril de 2015 – 08H00MIN</w:t>
      </w:r>
    </w:p>
    <w:p w:rsidR="00476F6F" w:rsidRPr="00F9070E" w:rsidRDefault="00476F6F" w:rsidP="00476F6F">
      <w:pPr>
        <w:ind w:firstLine="708"/>
        <w:rPr>
          <w:rFonts w:ascii="Arial Narrow" w:hAnsi="Arial Narrow"/>
          <w:sz w:val="28"/>
          <w:szCs w:val="28"/>
          <w:u w:val="single"/>
          <w:lang w:eastAsia="pt-BR"/>
        </w:rPr>
      </w:pPr>
      <w:r w:rsidRPr="00F9070E">
        <w:rPr>
          <w:rFonts w:ascii="Arial Narrow" w:hAnsi="Arial Narrow"/>
          <w:sz w:val="28"/>
          <w:szCs w:val="28"/>
          <w:u w:val="single"/>
          <w:lang w:eastAsia="pt-BR"/>
        </w:rPr>
        <w:t>PROPOSTA COMERCIAL</w:t>
      </w:r>
    </w:p>
    <w:p w:rsidR="00476F6F" w:rsidRPr="00F9070E" w:rsidRDefault="00476F6F" w:rsidP="00476F6F">
      <w:pPr>
        <w:ind w:firstLine="708"/>
        <w:jc w:val="both"/>
        <w:rPr>
          <w:rFonts w:ascii="Arial Narrow" w:hAnsi="Arial Narrow" w:cs="Arial"/>
          <w:b/>
          <w:sz w:val="28"/>
          <w:szCs w:val="28"/>
          <w:lang w:val="pt-PT"/>
        </w:rPr>
      </w:pPr>
    </w:p>
    <w:p w:rsidR="00476F6F" w:rsidRPr="00F9070E" w:rsidRDefault="00476F6F" w:rsidP="00476F6F">
      <w:pPr>
        <w:ind w:firstLine="708"/>
        <w:jc w:val="both"/>
        <w:rPr>
          <w:rFonts w:ascii="Arial Narrow" w:hAnsi="Arial Narrow" w:cs="Arial"/>
          <w:sz w:val="28"/>
          <w:szCs w:val="28"/>
          <w:lang w:val="pt-PT"/>
        </w:rPr>
      </w:pPr>
      <w:r w:rsidRPr="00F9070E">
        <w:rPr>
          <w:rFonts w:ascii="Arial Narrow" w:hAnsi="Arial Narrow" w:cs="Arial"/>
          <w:b/>
          <w:sz w:val="28"/>
          <w:szCs w:val="28"/>
          <w:lang w:val="pt-PT"/>
        </w:rPr>
        <w:t>5.3.2 – ENVELOPE 02 – “DOCUMENTOS DE HABILITAÇÃO”</w:t>
      </w:r>
    </w:p>
    <w:p w:rsidR="00476F6F" w:rsidRPr="00F9070E" w:rsidRDefault="00476F6F" w:rsidP="00476F6F">
      <w:pPr>
        <w:jc w:val="both"/>
        <w:rPr>
          <w:rFonts w:ascii="Arial Narrow" w:hAnsi="Arial Narrow" w:cs="Arial"/>
          <w:sz w:val="28"/>
          <w:szCs w:val="28"/>
          <w:lang w:val="pt-PT"/>
        </w:rPr>
      </w:pPr>
    </w:p>
    <w:p w:rsidR="00476F6F" w:rsidRPr="00F9070E" w:rsidRDefault="00476F6F" w:rsidP="00476F6F">
      <w:pPr>
        <w:ind w:left="708"/>
        <w:jc w:val="both"/>
        <w:rPr>
          <w:rFonts w:ascii="Arial Narrow" w:hAnsi="Arial Narrow" w:cs="Arial"/>
          <w:sz w:val="28"/>
          <w:szCs w:val="28"/>
          <w:lang w:val="pt-PT"/>
        </w:rPr>
      </w:pPr>
      <w:r w:rsidRPr="00F9070E">
        <w:rPr>
          <w:rFonts w:ascii="Arial Narrow" w:hAnsi="Arial Narrow" w:cs="Arial"/>
          <w:sz w:val="28"/>
          <w:szCs w:val="28"/>
          <w:lang w:val="pt-PT"/>
        </w:rPr>
        <w:t>PREFEITURA MUNICIPAL DE IGUATEMI -MS</w:t>
      </w:r>
    </w:p>
    <w:p w:rsidR="00476F6F" w:rsidRPr="00F9070E" w:rsidRDefault="00476F6F" w:rsidP="00476F6F">
      <w:pPr>
        <w:pStyle w:val="Ttulo7"/>
        <w:ind w:left="708" w:firstLine="0"/>
        <w:jc w:val="left"/>
        <w:rPr>
          <w:rFonts w:ascii="Arial Narrow" w:hAnsi="Arial Narrow" w:cs="Arial"/>
          <w:sz w:val="28"/>
          <w:szCs w:val="28"/>
          <w:u w:val="single"/>
        </w:rPr>
      </w:pPr>
      <w:r w:rsidRPr="00F9070E">
        <w:rPr>
          <w:rFonts w:ascii="Arial Narrow" w:hAnsi="Arial Narrow" w:cs="Arial"/>
          <w:sz w:val="28"/>
          <w:szCs w:val="28"/>
          <w:u w:val="single"/>
        </w:rPr>
        <w:t>(NOME COMPLETO DO LICITANTE)</w:t>
      </w:r>
    </w:p>
    <w:p w:rsidR="00476F6F" w:rsidRPr="00F9070E" w:rsidRDefault="00476F6F" w:rsidP="00476F6F">
      <w:pPr>
        <w:ind w:left="708"/>
        <w:jc w:val="both"/>
        <w:rPr>
          <w:rFonts w:ascii="Arial Narrow" w:hAnsi="Arial Narrow" w:cs="Arial"/>
          <w:sz w:val="28"/>
          <w:szCs w:val="28"/>
          <w:lang w:val="pt-PT"/>
        </w:rPr>
      </w:pPr>
      <w:r w:rsidRPr="00F9070E">
        <w:rPr>
          <w:rFonts w:ascii="Arial Narrow" w:hAnsi="Arial Narrow" w:cs="Arial"/>
          <w:sz w:val="28"/>
          <w:szCs w:val="28"/>
          <w:lang w:val="pt-PT"/>
        </w:rPr>
        <w:t>PREGÃO PRESENCIAL N.º 0</w:t>
      </w:r>
      <w:r>
        <w:rPr>
          <w:rFonts w:ascii="Arial Narrow" w:hAnsi="Arial Narrow" w:cs="Arial"/>
          <w:sz w:val="28"/>
          <w:szCs w:val="28"/>
          <w:lang w:val="pt-PT"/>
        </w:rPr>
        <w:t>21</w:t>
      </w:r>
      <w:r w:rsidRPr="00F9070E">
        <w:rPr>
          <w:rFonts w:ascii="Arial Narrow" w:hAnsi="Arial Narrow" w:cs="Arial"/>
          <w:sz w:val="28"/>
          <w:szCs w:val="28"/>
          <w:lang w:val="pt-PT"/>
        </w:rPr>
        <w:t>/2015.</w:t>
      </w:r>
    </w:p>
    <w:p w:rsidR="00476F6F" w:rsidRPr="00F9070E" w:rsidRDefault="00476F6F" w:rsidP="00476F6F">
      <w:pPr>
        <w:ind w:left="708"/>
        <w:jc w:val="both"/>
        <w:rPr>
          <w:rFonts w:ascii="Arial Narrow" w:hAnsi="Arial Narrow" w:cs="Arial"/>
          <w:sz w:val="28"/>
          <w:szCs w:val="28"/>
          <w:lang w:val="pt-PT"/>
        </w:rPr>
      </w:pPr>
      <w:r w:rsidRPr="00F9070E">
        <w:rPr>
          <w:rFonts w:ascii="Arial Narrow" w:hAnsi="Arial Narrow" w:cs="Arial"/>
          <w:sz w:val="28"/>
          <w:szCs w:val="28"/>
          <w:lang w:val="pt-PT"/>
        </w:rPr>
        <w:t xml:space="preserve">DATA DE ABERTURA: </w:t>
      </w:r>
      <w:r>
        <w:rPr>
          <w:rFonts w:ascii="Arial Narrow" w:hAnsi="Arial Narrow" w:cs="Arial"/>
          <w:sz w:val="28"/>
          <w:szCs w:val="28"/>
          <w:lang w:val="pt-PT"/>
        </w:rPr>
        <w:t>17</w:t>
      </w:r>
      <w:r w:rsidRPr="00F9070E">
        <w:rPr>
          <w:rFonts w:ascii="Arial Narrow" w:hAnsi="Arial Narrow" w:cs="Arial"/>
          <w:sz w:val="28"/>
          <w:szCs w:val="28"/>
          <w:lang w:val="pt-PT"/>
        </w:rPr>
        <w:t xml:space="preserve"> de Abril de 2015 – 08H00MIN</w:t>
      </w:r>
    </w:p>
    <w:p w:rsidR="00476F6F" w:rsidRPr="00F9070E" w:rsidRDefault="00476F6F" w:rsidP="00476F6F">
      <w:pPr>
        <w:ind w:left="708"/>
        <w:jc w:val="both"/>
        <w:rPr>
          <w:rFonts w:ascii="Arial Narrow" w:hAnsi="Arial Narrow" w:cs="Arial"/>
          <w:sz w:val="28"/>
          <w:szCs w:val="28"/>
          <w:u w:val="single"/>
          <w:lang w:val="pt-PT"/>
        </w:rPr>
      </w:pPr>
      <w:r w:rsidRPr="00F9070E">
        <w:rPr>
          <w:rFonts w:ascii="Arial Narrow" w:hAnsi="Arial Narrow" w:cs="Arial"/>
          <w:sz w:val="28"/>
          <w:szCs w:val="28"/>
          <w:u w:val="single"/>
          <w:lang w:val="pt-PT"/>
        </w:rPr>
        <w:t>DOCUMENTOS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 com no mínimo </w:t>
      </w:r>
      <w:r w:rsidRPr="00F9070E">
        <w:rPr>
          <w:rFonts w:ascii="Arial Narrow" w:hAnsi="Arial Narrow" w:cs="Arial"/>
          <w:sz w:val="28"/>
          <w:szCs w:val="28"/>
          <w:u w:val="single"/>
        </w:rPr>
        <w:t>24 (vinte quatro) horas de antecedência a do certame.</w:t>
      </w:r>
    </w:p>
    <w:p w:rsidR="00476F6F" w:rsidRPr="00F9070E" w:rsidRDefault="00476F6F" w:rsidP="00476F6F">
      <w:pPr>
        <w:jc w:val="both"/>
        <w:rPr>
          <w:rFonts w:ascii="Arial Narrow" w:hAnsi="Arial Narrow" w:cs="Arial"/>
          <w:b/>
          <w:bCs/>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476F6F" w:rsidRPr="00F9070E" w:rsidRDefault="00476F6F" w:rsidP="00476F6F">
      <w:pPr>
        <w:jc w:val="both"/>
        <w:rPr>
          <w:rFonts w:ascii="Arial Narrow" w:hAnsi="Arial Narrow"/>
          <w:sz w:val="28"/>
          <w:szCs w:val="28"/>
        </w:rPr>
      </w:pP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rsidR="00476F6F" w:rsidRPr="00F9070E" w:rsidRDefault="00476F6F" w:rsidP="00476F6F">
      <w:pPr>
        <w:widowControl w:val="0"/>
        <w:numPr>
          <w:ilvl w:val="1"/>
          <w:numId w:val="2"/>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476F6F" w:rsidRPr="00F9070E" w:rsidRDefault="00476F6F" w:rsidP="00476F6F">
      <w:pPr>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7 – DO CONTEÚDO DO ENVELOPE "DOCUMENTOS PARA HABILITAÇÃO"</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ind w:right="-142"/>
        <w:jc w:val="both"/>
        <w:rPr>
          <w:rFonts w:ascii="Arial Narrow" w:hAnsi="Arial Narrow" w:cs="Arial"/>
          <w:sz w:val="28"/>
          <w:szCs w:val="28"/>
        </w:rPr>
      </w:pPr>
      <w:r w:rsidRPr="00F9070E">
        <w:rPr>
          <w:rFonts w:ascii="Arial Narrow" w:hAnsi="Arial Narrow" w:cs="Arial"/>
          <w:b/>
          <w:sz w:val="28"/>
          <w:szCs w:val="28"/>
        </w:rPr>
        <w:lastRenderedPageBreak/>
        <w:t>7.1 –</w:t>
      </w:r>
      <w:r w:rsidRPr="00F9070E">
        <w:rPr>
          <w:rFonts w:ascii="Arial Narrow" w:hAnsi="Arial Narrow" w:cs="Arial"/>
          <w:sz w:val="28"/>
          <w:szCs w:val="28"/>
        </w:rPr>
        <w:t xml:space="preserve"> O Envelope "Documentos de Habilitação" deverá ser apresentado de acordo com o disposto neste edital e conter, obrigatoriamente, todos os requisitos abaixo, sob pena de inabilitação:</w:t>
      </w:r>
    </w:p>
    <w:p w:rsidR="00476F6F" w:rsidRPr="00F9070E" w:rsidRDefault="00476F6F" w:rsidP="00476F6F">
      <w:pPr>
        <w:ind w:right="-142"/>
        <w:jc w:val="both"/>
        <w:rPr>
          <w:rFonts w:ascii="Arial Narrow" w:hAnsi="Arial Narrow" w:cs="Arial"/>
          <w:b/>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Prova de inscrição no Cadastro Nacional de Pessoas Jurídicas do Ministério da Fazenda (</w:t>
      </w:r>
      <w:r w:rsidRPr="00F9070E">
        <w:rPr>
          <w:rFonts w:ascii="Arial Narrow" w:hAnsi="Arial Narrow" w:cs="Arial"/>
          <w:b/>
          <w:sz w:val="28"/>
          <w:szCs w:val="28"/>
        </w:rPr>
        <w:t>CNPJ</w:t>
      </w:r>
      <w:r w:rsidRPr="00F9070E">
        <w:rPr>
          <w:rFonts w:ascii="Arial Narrow" w:hAnsi="Arial Narrow" w:cs="Arial"/>
          <w:sz w:val="28"/>
          <w:szCs w:val="28"/>
        </w:rPr>
        <w:t>).</w:t>
      </w:r>
    </w:p>
    <w:p w:rsidR="00476F6F" w:rsidRPr="00F9070E" w:rsidRDefault="00476F6F" w:rsidP="00476F6F">
      <w:pPr>
        <w:widowControl w:val="0"/>
        <w:tabs>
          <w:tab w:val="left" w:pos="1080"/>
          <w:tab w:val="left" w:pos="1800"/>
          <w:tab w:val="left" w:pos="2340"/>
        </w:tabs>
        <w:ind w:left="720"/>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Certidão </w:t>
      </w:r>
      <w:r w:rsidRPr="00F9070E">
        <w:rPr>
          <w:rFonts w:ascii="Arial Narrow" w:hAnsi="Arial Narrow" w:cs="Arial"/>
          <w:b/>
          <w:sz w:val="28"/>
          <w:szCs w:val="28"/>
        </w:rPr>
        <w:t>Conjunta Negativa de Débitos Relativos aos Tributos Federais e à Dívida Ativa da União</w:t>
      </w:r>
      <w:r w:rsidRPr="00F9070E">
        <w:rPr>
          <w:rFonts w:ascii="Arial Narrow" w:hAnsi="Arial Narrow" w:cs="Arial"/>
          <w:sz w:val="28"/>
          <w:szCs w:val="28"/>
        </w:rPr>
        <w:t>.</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Certidão de regularidade de débito com a </w:t>
      </w:r>
      <w:r w:rsidRPr="00F9070E">
        <w:rPr>
          <w:rFonts w:ascii="Arial Narrow" w:hAnsi="Arial Narrow" w:cs="Arial"/>
          <w:b/>
          <w:sz w:val="28"/>
          <w:szCs w:val="28"/>
        </w:rPr>
        <w:t>Fazenda Estadual</w:t>
      </w:r>
      <w:r w:rsidRPr="00F9070E">
        <w:rPr>
          <w:rFonts w:ascii="Arial Narrow" w:hAnsi="Arial Narrow" w:cs="Arial"/>
          <w:sz w:val="28"/>
          <w:szCs w:val="28"/>
        </w:rPr>
        <w:t xml:space="preserve"> da sede da empresa ou outra prova equivalente, na forma da lei.</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Certidão Negativa de Débito junto ao </w:t>
      </w:r>
      <w:r w:rsidRPr="00F9070E">
        <w:rPr>
          <w:rFonts w:ascii="Arial Narrow" w:hAnsi="Arial Narrow" w:cs="Arial"/>
          <w:b/>
          <w:sz w:val="28"/>
          <w:szCs w:val="28"/>
        </w:rPr>
        <w:t>Município</w:t>
      </w:r>
      <w:r w:rsidRPr="00F9070E">
        <w:rPr>
          <w:rFonts w:ascii="Arial Narrow" w:hAnsi="Arial Narrow" w:cs="Arial"/>
          <w:sz w:val="28"/>
          <w:szCs w:val="28"/>
        </w:rPr>
        <w:t xml:space="preserve"> (sede do licitante).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Certidão de regularidade de débito para com o Sistema de Seguridade Social (</w:t>
      </w:r>
      <w:r w:rsidRPr="00F9070E">
        <w:rPr>
          <w:rFonts w:ascii="Arial Narrow" w:hAnsi="Arial Narrow" w:cs="Arial"/>
          <w:b/>
          <w:sz w:val="28"/>
          <w:szCs w:val="28"/>
        </w:rPr>
        <w:t>INSS</w:t>
      </w:r>
      <w:r w:rsidRPr="00F9070E">
        <w:rPr>
          <w:rFonts w:ascii="Arial Narrow" w:hAnsi="Arial Narrow" w:cs="Arial"/>
          <w:sz w:val="28"/>
          <w:szCs w:val="28"/>
        </w:rPr>
        <w:t xml:space="preserve">). Esta CND poderá ser substituída pela </w:t>
      </w:r>
      <w:r w:rsidRPr="00F9070E">
        <w:rPr>
          <w:rFonts w:ascii="Arial Narrow" w:hAnsi="Arial Narrow" w:cs="Arial"/>
          <w:sz w:val="28"/>
          <w:szCs w:val="28"/>
          <w:u w:val="single"/>
        </w:rPr>
        <w:t>Certidão Negativa Conjunta de Débitos Relativos aos Tributos Federais e à Dívida Ativa da União,</w:t>
      </w:r>
      <w:r w:rsidRPr="00F9070E">
        <w:rPr>
          <w:rFonts w:ascii="Arial Narrow" w:hAnsi="Arial Narrow" w:cs="Arial"/>
          <w:sz w:val="28"/>
          <w:szCs w:val="28"/>
        </w:rPr>
        <w:t xml:space="preserve"> desde que, conste expressamente nesta, que abrange inclusive as contribuições sociais previstas nas alíneas "a" a "d" do parágrafo único do art. 11 da Lei nº 8.212, de 24 de julho de 1991.</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Certidão de Fundo de Garantia por Tempo de Serviço (</w:t>
      </w:r>
      <w:r w:rsidRPr="00F9070E">
        <w:rPr>
          <w:rFonts w:ascii="Arial Narrow" w:hAnsi="Arial Narrow" w:cs="Arial"/>
          <w:b/>
          <w:sz w:val="28"/>
          <w:szCs w:val="28"/>
        </w:rPr>
        <w:t>FGTS</w:t>
      </w:r>
      <w:r w:rsidRPr="00F9070E">
        <w:rPr>
          <w:rFonts w:ascii="Arial Narrow" w:hAnsi="Arial Narrow" w:cs="Arial"/>
          <w:sz w:val="28"/>
          <w:szCs w:val="28"/>
        </w:rPr>
        <w:t>).</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sz w:val="28"/>
          <w:szCs w:val="28"/>
        </w:rPr>
        <w:t xml:space="preserve">Certidão </w:t>
      </w:r>
      <w:r w:rsidRPr="00F9070E">
        <w:rPr>
          <w:rFonts w:ascii="Arial Narrow" w:hAnsi="Arial Narrow"/>
          <w:b/>
          <w:sz w:val="28"/>
          <w:szCs w:val="28"/>
        </w:rPr>
        <w:t>Negativa de Débitos Trabalhistas (CNDT),</w:t>
      </w:r>
      <w:r w:rsidRPr="00F9070E">
        <w:rPr>
          <w:rFonts w:ascii="Arial Narrow" w:hAnsi="Arial Narrow"/>
          <w:sz w:val="28"/>
          <w:szCs w:val="28"/>
        </w:rPr>
        <w:t xml:space="preserve"> </w:t>
      </w:r>
      <w:r w:rsidRPr="00F9070E">
        <w:rPr>
          <w:rFonts w:ascii="Arial Narrow" w:hAnsi="Arial Narrow"/>
          <w:sz w:val="28"/>
          <w:szCs w:val="28"/>
          <w:u w:val="single"/>
        </w:rPr>
        <w:t>conforme Lei 12.440, de 07 de julho de 2011.</w:t>
      </w:r>
    </w:p>
    <w:p w:rsidR="00476F6F" w:rsidRPr="00F9070E" w:rsidRDefault="00476F6F" w:rsidP="00476F6F">
      <w:pPr>
        <w:widowControl w:val="0"/>
        <w:tabs>
          <w:tab w:val="left" w:pos="1080"/>
          <w:tab w:val="left" w:pos="1800"/>
          <w:tab w:val="left" w:pos="2340"/>
        </w:tabs>
        <w:ind w:left="360"/>
        <w:jc w:val="both"/>
        <w:rPr>
          <w:rFonts w:ascii="Arial Narrow" w:hAnsi="Arial Narrow" w:cs="Arial"/>
          <w:sz w:val="28"/>
          <w:szCs w:val="28"/>
        </w:rPr>
      </w:pPr>
    </w:p>
    <w:p w:rsidR="00476F6F" w:rsidRDefault="00476F6F" w:rsidP="00476F6F">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Certidão negativa de falência e concordata, expedida pelo cartório distribuidor da sede da licitante, com data não anterior a 30 (trinta) dias da realização da licitação.</w:t>
      </w:r>
    </w:p>
    <w:p w:rsidR="005B377F" w:rsidRDefault="005B377F" w:rsidP="005B377F">
      <w:pPr>
        <w:widowControl w:val="0"/>
        <w:tabs>
          <w:tab w:val="left" w:pos="1080"/>
          <w:tab w:val="left" w:pos="1800"/>
          <w:tab w:val="left" w:pos="2340"/>
        </w:tabs>
        <w:ind w:left="720"/>
        <w:jc w:val="both"/>
        <w:rPr>
          <w:rFonts w:ascii="Arial Narrow" w:hAnsi="Arial Narrow" w:cs="Arial"/>
          <w:sz w:val="28"/>
          <w:szCs w:val="28"/>
        </w:rPr>
      </w:pPr>
    </w:p>
    <w:p w:rsidR="005B377F" w:rsidRDefault="005B377F" w:rsidP="005B377F">
      <w:pPr>
        <w:pStyle w:val="PargrafodaLista"/>
        <w:widowControl w:val="0"/>
        <w:numPr>
          <w:ilvl w:val="0"/>
          <w:numId w:val="3"/>
        </w:numPr>
        <w:tabs>
          <w:tab w:val="left" w:pos="1080"/>
          <w:tab w:val="left" w:pos="1800"/>
          <w:tab w:val="left" w:pos="2340"/>
        </w:tabs>
        <w:jc w:val="both"/>
        <w:rPr>
          <w:rFonts w:ascii="Arial Narrow" w:hAnsi="Arial Narrow" w:cs="Arial"/>
          <w:sz w:val="28"/>
          <w:szCs w:val="28"/>
        </w:rPr>
      </w:pPr>
      <w:r w:rsidRPr="005B377F">
        <w:rPr>
          <w:rFonts w:ascii="Arial Narrow" w:hAnsi="Arial Narrow" w:cs="Arial"/>
          <w:sz w:val="28"/>
          <w:szCs w:val="28"/>
        </w:rPr>
        <w:t>Registro ou inscrição no Conselho Regional de Farmácia – CRF, da empresa licitante;</w:t>
      </w:r>
    </w:p>
    <w:p w:rsidR="00125A88" w:rsidRPr="005B377F" w:rsidRDefault="00125A88" w:rsidP="00125A88">
      <w:pPr>
        <w:pStyle w:val="PargrafodaLista"/>
        <w:widowControl w:val="0"/>
        <w:tabs>
          <w:tab w:val="left" w:pos="1080"/>
          <w:tab w:val="left" w:pos="1800"/>
          <w:tab w:val="left" w:pos="2340"/>
        </w:tabs>
        <w:ind w:left="720"/>
        <w:jc w:val="both"/>
        <w:rPr>
          <w:rFonts w:ascii="Arial Narrow" w:hAnsi="Arial Narrow" w:cs="Arial"/>
          <w:sz w:val="28"/>
          <w:szCs w:val="28"/>
        </w:rPr>
      </w:pPr>
    </w:p>
    <w:p w:rsidR="005B377F" w:rsidRPr="005B377F" w:rsidRDefault="005B377F" w:rsidP="005B377F">
      <w:pPr>
        <w:pStyle w:val="PargrafodaLista"/>
        <w:widowControl w:val="0"/>
        <w:numPr>
          <w:ilvl w:val="0"/>
          <w:numId w:val="3"/>
        </w:numPr>
        <w:tabs>
          <w:tab w:val="left" w:pos="1080"/>
          <w:tab w:val="left" w:pos="1800"/>
          <w:tab w:val="left" w:pos="2340"/>
        </w:tabs>
        <w:jc w:val="both"/>
        <w:rPr>
          <w:rFonts w:ascii="Arial Narrow" w:hAnsi="Arial Narrow" w:cs="Arial"/>
          <w:sz w:val="28"/>
          <w:szCs w:val="28"/>
        </w:rPr>
      </w:pPr>
      <w:r w:rsidRPr="005B377F">
        <w:rPr>
          <w:rFonts w:ascii="Arial Narrow" w:hAnsi="Arial Narrow" w:cs="Arial"/>
          <w:sz w:val="28"/>
          <w:szCs w:val="28"/>
        </w:rPr>
        <w:t>Alvará Sanitário, expedido pela Vigilância Sanitária Municipal (sede da licitante).</w:t>
      </w:r>
    </w:p>
    <w:p w:rsidR="005B377F" w:rsidRPr="00F9070E" w:rsidRDefault="005B377F" w:rsidP="00125A88">
      <w:pPr>
        <w:widowControl w:val="0"/>
        <w:tabs>
          <w:tab w:val="left" w:pos="720"/>
          <w:tab w:val="left" w:pos="1080"/>
          <w:tab w:val="left" w:pos="1800"/>
          <w:tab w:val="left" w:pos="2340"/>
        </w:tabs>
        <w:ind w:left="720"/>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360"/>
        <w:jc w:val="both"/>
        <w:rPr>
          <w:rFonts w:ascii="Arial Narrow" w:hAnsi="Arial Narrow" w:cs="Arial"/>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 xml:space="preserve">Declaração elaborada em papel timbrado e subscrito pelo representante legal da licitante, até a presente data inexistem fatos impeditivos para sua habilitação e contratação com a administração publica, conforme modelo do anexo </w:t>
      </w:r>
      <w:r>
        <w:rPr>
          <w:rFonts w:ascii="Arial Narrow" w:hAnsi="Arial Narrow" w:cs="Arial"/>
          <w:sz w:val="28"/>
          <w:szCs w:val="28"/>
        </w:rPr>
        <w:t>I</w:t>
      </w:r>
      <w:r w:rsidRPr="00F9070E">
        <w:rPr>
          <w:rFonts w:ascii="Arial Narrow" w:hAnsi="Arial Narrow" w:cs="Arial"/>
          <w:sz w:val="28"/>
          <w:szCs w:val="28"/>
        </w:rPr>
        <w:t>V deste edital.</w:t>
      </w:r>
    </w:p>
    <w:p w:rsidR="00476F6F" w:rsidRPr="00F9070E" w:rsidRDefault="00476F6F" w:rsidP="00476F6F">
      <w:pPr>
        <w:widowControl w:val="0"/>
        <w:tabs>
          <w:tab w:val="left" w:pos="1080"/>
          <w:tab w:val="left" w:pos="1800"/>
          <w:tab w:val="left" w:pos="2340"/>
        </w:tabs>
        <w:ind w:left="360"/>
        <w:jc w:val="both"/>
        <w:rPr>
          <w:rFonts w:ascii="Arial Narrow" w:hAnsi="Arial Narrow" w:cs="Arial"/>
          <w:b/>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Declaração assinada por quem de direito, que não emprega menores de 18 (dezoito) anos em trabalho noturno, perigoso ou insalubre, ou menor de 16 (dezesseis) anos, em qualquer trabalho, salvo na condição de aprendiz, a partir de catorze anos, conforme modelo do anexo</w:t>
      </w:r>
      <w:r>
        <w:rPr>
          <w:rFonts w:ascii="Arial Narrow" w:hAnsi="Arial Narrow" w:cs="Arial"/>
          <w:sz w:val="28"/>
          <w:szCs w:val="28"/>
        </w:rPr>
        <w:t xml:space="preserve"> </w:t>
      </w:r>
      <w:r w:rsidRPr="00F9070E">
        <w:rPr>
          <w:rFonts w:ascii="Arial Narrow" w:hAnsi="Arial Narrow" w:cs="Arial"/>
          <w:sz w:val="28"/>
          <w:szCs w:val="28"/>
        </w:rPr>
        <w:t>V deste edital.</w:t>
      </w:r>
    </w:p>
    <w:p w:rsidR="00476F6F" w:rsidRPr="00F9070E" w:rsidRDefault="00476F6F" w:rsidP="00476F6F">
      <w:pPr>
        <w:pStyle w:val="PargrafodaLista"/>
        <w:rPr>
          <w:rFonts w:ascii="Arial Narrow" w:hAnsi="Arial Narrow" w:cs="Arial"/>
          <w:b/>
          <w:sz w:val="28"/>
          <w:szCs w:val="28"/>
        </w:rPr>
      </w:pPr>
    </w:p>
    <w:p w:rsidR="00476F6F" w:rsidRPr="00F9070E" w:rsidRDefault="00476F6F" w:rsidP="00476F6F">
      <w:pPr>
        <w:widowControl w:val="0"/>
        <w:numPr>
          <w:ilvl w:val="0"/>
          <w:numId w:val="3"/>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Anexo VI.</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7.2 – DISPOSIÇÕES GERAIS DA HABILITAÇÃO</w:t>
      </w:r>
    </w:p>
    <w:p w:rsidR="00476F6F" w:rsidRPr="00F9070E" w:rsidRDefault="00476F6F" w:rsidP="00476F6F">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7.2.1 –</w:t>
      </w:r>
      <w:r w:rsidRPr="00F9070E">
        <w:rPr>
          <w:rFonts w:ascii="Arial Narrow" w:hAnsi="Arial Narrow" w:cs="Arial"/>
          <w:sz w:val="28"/>
          <w:szCs w:val="28"/>
        </w:rPr>
        <w:t xml:space="preserve"> Na hipótese de não constar prazo de validade nas certidões apresentadas, a Administração aceitará como válidas as expedidas até 30 (trinta) dias imediatamente anteriores à data de apresentação das propostas.</w:t>
      </w: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7.2.2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p>
    <w:p w:rsidR="00476F6F" w:rsidRPr="00F9070E" w:rsidRDefault="00476F6F" w:rsidP="00476F6F">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rsidR="00476F6F" w:rsidRPr="00F9070E" w:rsidRDefault="00476F6F" w:rsidP="00476F6F">
      <w:pPr>
        <w:widowControl w:val="0"/>
        <w:tabs>
          <w:tab w:val="left" w:pos="1080"/>
          <w:tab w:val="left" w:pos="1800"/>
          <w:tab w:val="left" w:pos="2340"/>
        </w:tabs>
        <w:ind w:firstLine="720"/>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w:t>
      </w:r>
      <w:r w:rsidRPr="00F9070E">
        <w:rPr>
          <w:rFonts w:ascii="Arial Narrow" w:hAnsi="Arial Narrow" w:cs="Arial"/>
          <w:sz w:val="28"/>
          <w:szCs w:val="28"/>
        </w:rPr>
        <w:lastRenderedPageBreak/>
        <w:t>contratação ou prazo insuficiente para o empenho, devidamente justificado.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menor preço, desde que a melhor oferta válida não tiver sido apresentada por microempresa ou empresa de pequeno porte.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rsidR="00476F6F" w:rsidRPr="00F9070E" w:rsidRDefault="00476F6F" w:rsidP="00476F6F">
      <w:pPr>
        <w:ind w:right="-142"/>
        <w:jc w:val="both"/>
        <w:rPr>
          <w:rFonts w:ascii="Arial Narrow" w:hAnsi="Arial Narrow"/>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lastRenderedPageBreak/>
        <w:t>9.2.1 –</w:t>
      </w:r>
      <w:r w:rsidRPr="00F9070E">
        <w:rPr>
          <w:rFonts w:ascii="Arial Narrow" w:hAnsi="Arial Narrow" w:cs="Arial"/>
          <w:sz w:val="28"/>
          <w:szCs w:val="28"/>
        </w:rPr>
        <w:t xml:space="preserve"> Iniciada a abertura do primeiro envelope proposta, estará encerrado o credenciamento e, por conseqüência, a possibilidade de admissão de novos participantes no certame.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1"/>
          <w:numId w:val="5"/>
        </w:numPr>
        <w:tabs>
          <w:tab w:val="clear" w:pos="1440"/>
          <w:tab w:val="num" w:pos="720"/>
          <w:tab w:val="left" w:pos="1080"/>
          <w:tab w:val="left" w:pos="1800"/>
          <w:tab w:val="left" w:pos="2340"/>
        </w:tabs>
        <w:ind w:left="720" w:firstLine="0"/>
        <w:jc w:val="both"/>
        <w:rPr>
          <w:rFonts w:ascii="Arial Narrow" w:hAnsi="Arial Narrow" w:cs="Arial"/>
          <w:sz w:val="28"/>
          <w:szCs w:val="28"/>
        </w:rPr>
      </w:pPr>
      <w:r w:rsidRPr="00F9070E">
        <w:rPr>
          <w:rFonts w:ascii="Arial Narrow" w:hAnsi="Arial Narrow" w:cs="Arial"/>
          <w:sz w:val="28"/>
          <w:szCs w:val="28"/>
        </w:rPr>
        <w:t>Cujo objeto não atenda as especificações, prazos e condições fixados no edital.</w:t>
      </w:r>
    </w:p>
    <w:p w:rsidR="00476F6F" w:rsidRPr="00F9070E" w:rsidRDefault="00476F6F" w:rsidP="00476F6F">
      <w:pPr>
        <w:widowControl w:val="0"/>
        <w:numPr>
          <w:ilvl w:val="1"/>
          <w:numId w:val="5"/>
        </w:numPr>
        <w:tabs>
          <w:tab w:val="clear" w:pos="1440"/>
          <w:tab w:val="num" w:pos="720"/>
          <w:tab w:val="left" w:pos="1080"/>
          <w:tab w:val="left" w:pos="1800"/>
          <w:tab w:val="left" w:pos="2340"/>
        </w:tabs>
        <w:ind w:left="720" w:firstLine="0"/>
        <w:jc w:val="both"/>
        <w:rPr>
          <w:rFonts w:ascii="Arial Narrow" w:hAnsi="Arial Narrow" w:cs="Arial"/>
          <w:sz w:val="28"/>
          <w:szCs w:val="28"/>
        </w:rPr>
      </w:pPr>
      <w:r w:rsidRPr="00F9070E">
        <w:rPr>
          <w:rFonts w:ascii="Arial Narrow" w:hAnsi="Arial Narrow" w:cs="Arial"/>
          <w:sz w:val="28"/>
          <w:szCs w:val="28"/>
        </w:rPr>
        <w:t>Que apresentarem preço baseado exclusivamente em proposta das demais licitantes.</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inexeqüíveis, na forma da legislação em vigor.</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Pr="00F9070E">
        <w:rPr>
          <w:rFonts w:ascii="Arial Narrow" w:hAnsi="Arial Narrow" w:cs="Tahoma"/>
          <w:sz w:val="28"/>
          <w:szCs w:val="28"/>
        </w:rPr>
        <w:t xml:space="preserve"> Considerar-se-ão excessivos os preços unitários superiores ao valor orçado pela Administração.</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9.6 –</w:t>
      </w:r>
      <w:r w:rsidRPr="00F9070E">
        <w:rPr>
          <w:rFonts w:ascii="Arial Narrow" w:hAnsi="Arial Narrow" w:cs="Tahoma"/>
          <w:sz w:val="28"/>
          <w:szCs w:val="28"/>
        </w:rPr>
        <w:t xml:space="preserve"> Para efeito de preços inexeqüíveis serão desconsiderados aqueles que apresentarem preços unitários 50% menor do que os preços cotados pela administração.</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1"/>
          <w:numId w:val="6"/>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Seleção da proposta de menor preço e das demais com preços </w:t>
      </w:r>
      <w:r w:rsidRPr="00F9070E">
        <w:rPr>
          <w:rFonts w:ascii="Arial Narrow" w:hAnsi="Arial Narrow" w:cs="Arial"/>
          <w:b/>
          <w:sz w:val="28"/>
          <w:szCs w:val="28"/>
        </w:rPr>
        <w:t>até 10% (dez por cento) superiores àquela</w:t>
      </w:r>
      <w:r w:rsidRPr="00F9070E">
        <w:rPr>
          <w:rFonts w:ascii="Arial Narrow" w:hAnsi="Arial Narrow" w:cs="Arial"/>
          <w:sz w:val="28"/>
          <w:szCs w:val="28"/>
        </w:rPr>
        <w:t>.</w:t>
      </w:r>
    </w:p>
    <w:p w:rsidR="00476F6F" w:rsidRPr="00F9070E" w:rsidRDefault="00476F6F" w:rsidP="00476F6F">
      <w:pPr>
        <w:widowControl w:val="0"/>
        <w:numPr>
          <w:ilvl w:val="1"/>
          <w:numId w:val="6"/>
        </w:numPr>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 xml:space="preserve">Não havendo pelo menos 03 (três) preços </w:t>
      </w:r>
      <w:r w:rsidRPr="00F9070E">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menor preço “</w:t>
      </w:r>
      <w:r w:rsidRPr="00F9070E">
        <w:rPr>
          <w:rFonts w:ascii="Arial Narrow" w:hAnsi="Arial Narrow" w:cs="Arial"/>
          <w:b/>
          <w:sz w:val="28"/>
          <w:szCs w:val="28"/>
        </w:rPr>
        <w:t>por item”</w:t>
      </w:r>
      <w:r w:rsidRPr="00F9070E">
        <w:rPr>
          <w:rFonts w:ascii="Arial Narrow" w:hAnsi="Arial Narrow" w:cs="Arial"/>
          <w:sz w:val="28"/>
          <w:szCs w:val="28"/>
        </w:rPr>
        <w:t>.</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decrescentes, inferiores a proposta de menor preço.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Pr="00F9070E">
        <w:rPr>
          <w:rFonts w:ascii="Arial Narrow" w:hAnsi="Arial Narrow" w:cs="Arial"/>
          <w:sz w:val="28"/>
          <w:szCs w:val="28"/>
        </w:rPr>
        <w:t xml:space="preserve"> O Pregoeiro poderá negociar com o autor da oferta de menor valor com vistas à redução do preço.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do menor preço, decidindo motivadamente a respeito.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menor preço, será aberto o envelope contendo os documentos de habilitação da empresa vencedora da fase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rsidR="00476F6F" w:rsidRPr="00F9070E" w:rsidRDefault="00476F6F" w:rsidP="00476F6F">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rsidR="00476F6F" w:rsidRPr="00F9070E" w:rsidRDefault="00476F6F" w:rsidP="00476F6F">
      <w:pPr>
        <w:tabs>
          <w:tab w:val="num" w:pos="1701"/>
        </w:tabs>
        <w:jc w:val="both"/>
        <w:rPr>
          <w:rFonts w:ascii="Arial Narrow" w:hAnsi="Arial Narrow" w:cs="Arial"/>
          <w:bCs/>
          <w:sz w:val="28"/>
          <w:szCs w:val="28"/>
        </w:rPr>
      </w:pPr>
    </w:p>
    <w:p w:rsidR="00476F6F" w:rsidRPr="00F9070E" w:rsidRDefault="00476F6F" w:rsidP="00476F6F">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rsidR="00476F6F" w:rsidRDefault="00476F6F" w:rsidP="007270F0">
      <w:pPr>
        <w:pStyle w:val="Recuodecorpodetexto"/>
        <w:spacing w:after="0"/>
        <w:ind w:left="0"/>
        <w:jc w:val="both"/>
        <w:rPr>
          <w:rFonts w:ascii="Arial Narrow" w:hAnsi="Arial Narrow" w:cs="Tahoma"/>
          <w:sz w:val="28"/>
          <w:szCs w:val="28"/>
        </w:rPr>
      </w:pPr>
    </w:p>
    <w:p w:rsidR="00EC49C3" w:rsidRPr="00E55CFF" w:rsidRDefault="00EC49C3" w:rsidP="007270F0">
      <w:pPr>
        <w:widowControl w:val="0"/>
        <w:tabs>
          <w:tab w:val="left" w:pos="720"/>
          <w:tab w:val="left" w:pos="1080"/>
          <w:tab w:val="left" w:pos="1800"/>
          <w:tab w:val="left" w:pos="2340"/>
        </w:tabs>
        <w:jc w:val="both"/>
        <w:rPr>
          <w:rFonts w:ascii="Arial Narrow" w:hAnsi="Arial Narrow" w:cs="Arial"/>
          <w:b/>
          <w:sz w:val="28"/>
          <w:szCs w:val="28"/>
          <w:u w:val="single"/>
        </w:rPr>
      </w:pPr>
      <w:r w:rsidRPr="00E55CFF">
        <w:rPr>
          <w:rFonts w:ascii="Arial Narrow" w:hAnsi="Arial Narrow" w:cs="Arial"/>
          <w:b/>
          <w:sz w:val="28"/>
          <w:szCs w:val="28"/>
          <w:u w:val="single"/>
        </w:rPr>
        <w:t>7.2 – DISPOSIÇÕES GERAIS DA HABILITAÇÃO</w:t>
      </w:r>
    </w:p>
    <w:p w:rsidR="002C3A48" w:rsidRPr="00E55CFF" w:rsidRDefault="002C3A48" w:rsidP="007270F0">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rsidR="00EC49C3" w:rsidRPr="00E55CFF" w:rsidRDefault="00EC49C3" w:rsidP="007270F0">
      <w:pPr>
        <w:widowControl w:val="0"/>
        <w:tabs>
          <w:tab w:val="left" w:pos="720"/>
          <w:tab w:val="left" w:pos="1080"/>
          <w:tab w:val="left" w:pos="1260"/>
          <w:tab w:val="left" w:pos="1800"/>
          <w:tab w:val="left" w:pos="2340"/>
        </w:tabs>
        <w:jc w:val="both"/>
        <w:rPr>
          <w:rFonts w:ascii="Arial Narrow" w:hAnsi="Arial Narrow" w:cs="Arial"/>
          <w:sz w:val="28"/>
          <w:szCs w:val="28"/>
        </w:rPr>
      </w:pPr>
      <w:r w:rsidRPr="00E2417C">
        <w:rPr>
          <w:rFonts w:ascii="Arial Narrow" w:hAnsi="Arial Narrow" w:cs="Arial"/>
          <w:b/>
          <w:sz w:val="28"/>
          <w:szCs w:val="28"/>
        </w:rPr>
        <w:t>7.2.1</w:t>
      </w:r>
      <w:r w:rsidRPr="00E55CFF">
        <w:rPr>
          <w:rFonts w:ascii="Arial Narrow" w:hAnsi="Arial Narrow" w:cs="Arial"/>
          <w:sz w:val="28"/>
          <w:szCs w:val="28"/>
        </w:rPr>
        <w:t xml:space="preserve"> – Na hipótese de não constar prazo de validade nas certidões apresentadas, a Administração aceitará como válidas as expedidas até 60 (sessenta) dias imediatamente anteriores à data de apresentação das propostas.</w:t>
      </w:r>
    </w:p>
    <w:p w:rsidR="00866313" w:rsidRDefault="00866313" w:rsidP="007270F0">
      <w:pPr>
        <w:widowControl w:val="0"/>
        <w:tabs>
          <w:tab w:val="left" w:pos="720"/>
          <w:tab w:val="left" w:pos="1080"/>
          <w:tab w:val="left" w:pos="1260"/>
          <w:tab w:val="left" w:pos="1800"/>
          <w:tab w:val="left" w:pos="2340"/>
        </w:tabs>
        <w:jc w:val="both"/>
        <w:rPr>
          <w:rFonts w:ascii="Arial Narrow" w:hAnsi="Arial Narrow" w:cs="Arial"/>
          <w:b/>
          <w:sz w:val="28"/>
          <w:szCs w:val="28"/>
        </w:rPr>
      </w:pPr>
    </w:p>
    <w:p w:rsidR="00EC49C3" w:rsidRPr="00E55CFF" w:rsidRDefault="00EC49C3" w:rsidP="007270F0">
      <w:pPr>
        <w:widowControl w:val="0"/>
        <w:tabs>
          <w:tab w:val="left" w:pos="720"/>
          <w:tab w:val="left" w:pos="1080"/>
          <w:tab w:val="left" w:pos="1260"/>
          <w:tab w:val="left" w:pos="1800"/>
          <w:tab w:val="left" w:pos="2340"/>
        </w:tabs>
        <w:jc w:val="both"/>
        <w:rPr>
          <w:rFonts w:ascii="Arial Narrow" w:hAnsi="Arial Narrow" w:cs="Arial"/>
          <w:sz w:val="28"/>
          <w:szCs w:val="28"/>
        </w:rPr>
      </w:pPr>
      <w:r w:rsidRPr="00E2417C">
        <w:rPr>
          <w:rFonts w:ascii="Arial Narrow" w:hAnsi="Arial Narrow" w:cs="Arial"/>
          <w:b/>
          <w:sz w:val="28"/>
          <w:szCs w:val="28"/>
        </w:rPr>
        <w:t>7.2.2</w:t>
      </w:r>
      <w:r w:rsidRPr="00E55CFF">
        <w:rPr>
          <w:rFonts w:ascii="Arial Narrow" w:hAnsi="Arial Narrow" w:cs="Arial"/>
          <w:sz w:val="28"/>
          <w:szCs w:val="28"/>
        </w:rPr>
        <w:t xml:space="preserve"> – Quando o licitante apresentar certidão extraída por meio da internet, o Pregoeiro poderá efetuar consulta no site correspondente, para verificação da autenticidade.</w:t>
      </w:r>
    </w:p>
    <w:p w:rsidR="00D77A34" w:rsidRDefault="00D77A34" w:rsidP="007270F0">
      <w:pPr>
        <w:widowControl w:val="0"/>
        <w:tabs>
          <w:tab w:val="left" w:pos="1080"/>
          <w:tab w:val="left" w:pos="1800"/>
          <w:tab w:val="left" w:pos="2340"/>
        </w:tabs>
        <w:jc w:val="both"/>
        <w:rPr>
          <w:rFonts w:ascii="Arial Narrow" w:hAnsi="Arial Narrow" w:cs="Arial"/>
          <w:b/>
          <w:sz w:val="28"/>
          <w:szCs w:val="28"/>
          <w:u w:val="single"/>
        </w:rPr>
      </w:pPr>
    </w:p>
    <w:p w:rsidR="005F4FBB" w:rsidRPr="00E55CFF" w:rsidRDefault="005F4FBB" w:rsidP="007270F0">
      <w:pPr>
        <w:widowControl w:val="0"/>
        <w:tabs>
          <w:tab w:val="left" w:pos="1080"/>
          <w:tab w:val="left" w:pos="1800"/>
          <w:tab w:val="left" w:pos="2340"/>
        </w:tabs>
        <w:jc w:val="both"/>
        <w:rPr>
          <w:rFonts w:ascii="Arial Narrow" w:hAnsi="Arial Narrow" w:cs="Arial"/>
          <w:b/>
          <w:caps/>
          <w:sz w:val="28"/>
          <w:szCs w:val="28"/>
        </w:rPr>
      </w:pPr>
      <w:r w:rsidRPr="00E55CFF">
        <w:rPr>
          <w:rFonts w:ascii="Arial Narrow" w:hAnsi="Arial Narrow" w:cs="Arial"/>
          <w:b/>
          <w:sz w:val="28"/>
          <w:szCs w:val="28"/>
          <w:u w:val="single"/>
        </w:rPr>
        <w:t xml:space="preserve">8. </w:t>
      </w:r>
      <w:r w:rsidRPr="00E55CFF">
        <w:rPr>
          <w:rFonts w:ascii="Arial Narrow" w:hAnsi="Arial Narrow" w:cs="Arial"/>
          <w:b/>
          <w:caps/>
          <w:sz w:val="28"/>
          <w:szCs w:val="28"/>
          <w:u w:val="single"/>
        </w:rPr>
        <w:t>Do Tratamento Favorecido, Diferenciado e Simplificado para as Microempresas e Empresas de Pequeno PORTE</w:t>
      </w:r>
      <w:r w:rsidRPr="00E55CFF">
        <w:rPr>
          <w:rFonts w:ascii="Arial Narrow" w:hAnsi="Arial Narrow" w:cs="Arial"/>
          <w:b/>
          <w:caps/>
          <w:sz w:val="28"/>
          <w:szCs w:val="28"/>
        </w:rPr>
        <w:t>:</w:t>
      </w:r>
    </w:p>
    <w:p w:rsidR="00EE1CAE" w:rsidRDefault="00EE1CAE" w:rsidP="007270F0">
      <w:pPr>
        <w:widowControl w:val="0"/>
        <w:tabs>
          <w:tab w:val="left" w:pos="1080"/>
          <w:tab w:val="left" w:pos="1800"/>
          <w:tab w:val="left" w:pos="2340"/>
        </w:tabs>
        <w:jc w:val="both"/>
        <w:rPr>
          <w:rFonts w:ascii="Arial Narrow" w:hAnsi="Arial Narrow" w:cs="Arial"/>
          <w:b/>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8.1 – NA HABILITAÇÃO:</w:t>
      </w:r>
    </w:p>
    <w:p w:rsidR="005F4FBB" w:rsidRPr="00E55CFF" w:rsidRDefault="005F4FBB" w:rsidP="007270F0">
      <w:pPr>
        <w:widowControl w:val="0"/>
        <w:tabs>
          <w:tab w:val="left" w:pos="1080"/>
          <w:tab w:val="left" w:pos="1800"/>
          <w:tab w:val="left" w:pos="2340"/>
        </w:tabs>
        <w:jc w:val="both"/>
        <w:rPr>
          <w:rFonts w:ascii="Arial Narrow" w:hAnsi="Arial Narrow" w:cs="Arial"/>
          <w:b/>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8.1.1</w:t>
      </w:r>
      <w:r w:rsidRPr="00E55CFF">
        <w:rPr>
          <w:rFonts w:ascii="Arial Narrow" w:hAnsi="Arial Narrow" w:cs="Arial"/>
          <w:sz w:val="28"/>
          <w:szCs w:val="28"/>
        </w:rPr>
        <w:t xml:space="preserve"> – A comprovação de regularidade fiscal das microempresas e empresas de </w:t>
      </w:r>
      <w:r w:rsidRPr="00E55CFF">
        <w:rPr>
          <w:rFonts w:ascii="Arial Narrow" w:hAnsi="Arial Narrow" w:cs="Arial"/>
          <w:sz w:val="28"/>
          <w:szCs w:val="28"/>
        </w:rPr>
        <w:lastRenderedPageBreak/>
        <w:t>pequeno porte somente será exigida para efeito de contratação, e não como condição para participação na licitação.</w:t>
      </w: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8.1.2</w:t>
      </w:r>
      <w:r w:rsidRPr="00E55CFF">
        <w:rPr>
          <w:rFonts w:ascii="Arial Narrow" w:hAnsi="Arial Narrow" w:cs="Arial"/>
          <w:sz w:val="28"/>
          <w:szCs w:val="28"/>
        </w:rPr>
        <w:t xml:space="preserve"> – Na fase de habilitação, deverá ser apresentada e conferida toda a documentação e, havendo alguma restrição na comprovação da regularidade fiscal, será assegurado o prazo de </w:t>
      </w:r>
      <w:r w:rsidR="00E25C3F">
        <w:rPr>
          <w:rFonts w:ascii="Arial Narrow" w:hAnsi="Arial Narrow" w:cs="Arial"/>
          <w:sz w:val="28"/>
          <w:szCs w:val="28"/>
        </w:rPr>
        <w:t>05 (cinco)</w:t>
      </w:r>
      <w:r w:rsidRPr="00E55CFF">
        <w:rPr>
          <w:rFonts w:ascii="Arial Narrow" w:hAnsi="Arial Narrow" w:cs="Arial"/>
          <w:sz w:val="28"/>
          <w:szCs w:val="28"/>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8.1.3</w:t>
      </w:r>
      <w:r w:rsidRPr="00E55CFF">
        <w:rPr>
          <w:rFonts w:ascii="Arial Narrow" w:hAnsi="Arial Narrow" w:cs="Arial"/>
          <w:sz w:val="28"/>
          <w:szCs w:val="28"/>
        </w:rPr>
        <w:t xml:space="preserve"> – A declaração do vencedor de que trata o subitem anterior acontecerá no momento imediatamente posterior à fase de habilitação.</w:t>
      </w: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8.1.4</w:t>
      </w:r>
      <w:r w:rsidRPr="00E55CFF">
        <w:rPr>
          <w:rFonts w:ascii="Arial Narrow" w:hAnsi="Arial Narrow" w:cs="Arial"/>
          <w:sz w:val="28"/>
          <w:szCs w:val="28"/>
        </w:rPr>
        <w:t xml:space="preserve"> – A prorrogação do prazo previsto no item 8.1.2 deverá ser concedida pela administração quando requerida pelo licitante, a não ser que exista urgência na contratação ou prazo insuficiente para o empenho, devidamente justificado.</w:t>
      </w: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8.1.5</w:t>
      </w:r>
      <w:r w:rsidRPr="00E55CFF">
        <w:rPr>
          <w:rFonts w:ascii="Arial Narrow" w:hAnsi="Arial Narrow" w:cs="Arial"/>
          <w:sz w:val="28"/>
          <w:szCs w:val="28"/>
        </w:rPr>
        <w:t xml:space="preserve"> –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rsidR="003D7F6A" w:rsidRPr="00E55CFF" w:rsidRDefault="003D7F6A" w:rsidP="007270F0">
      <w:pPr>
        <w:widowControl w:val="0"/>
        <w:tabs>
          <w:tab w:val="left" w:pos="1080"/>
          <w:tab w:val="left" w:pos="1800"/>
          <w:tab w:val="left" w:pos="2340"/>
        </w:tabs>
        <w:jc w:val="both"/>
        <w:rPr>
          <w:rFonts w:ascii="Arial Narrow" w:hAnsi="Arial Narrow" w:cs="Arial"/>
          <w:b/>
          <w:sz w:val="28"/>
          <w:szCs w:val="28"/>
        </w:rPr>
      </w:pPr>
    </w:p>
    <w:p w:rsidR="00B458F7" w:rsidRPr="00E55CFF" w:rsidRDefault="00937096" w:rsidP="007270F0">
      <w:pPr>
        <w:widowControl w:val="0"/>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8.2. NO JULGAMENTO DAS PROPOSTAS</w:t>
      </w:r>
      <w:r w:rsidR="00B458F7" w:rsidRPr="00E55CFF">
        <w:rPr>
          <w:rFonts w:ascii="Arial Narrow" w:hAnsi="Arial Narrow" w:cs="Arial"/>
          <w:b/>
          <w:sz w:val="28"/>
          <w:szCs w:val="28"/>
        </w:rPr>
        <w:t>:</w:t>
      </w:r>
    </w:p>
    <w:p w:rsidR="009873CF" w:rsidRPr="00E55CFF" w:rsidRDefault="009873CF" w:rsidP="007270F0">
      <w:pPr>
        <w:widowControl w:val="0"/>
        <w:tabs>
          <w:tab w:val="left" w:pos="1080"/>
          <w:tab w:val="left" w:pos="1800"/>
          <w:tab w:val="left" w:pos="2340"/>
        </w:tabs>
        <w:jc w:val="both"/>
        <w:rPr>
          <w:rFonts w:ascii="Arial Narrow" w:hAnsi="Arial Narrow" w:cs="Tahoma"/>
          <w:b/>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8.2.1</w:t>
      </w:r>
      <w:r w:rsidRPr="00E55CFF">
        <w:rPr>
          <w:rFonts w:ascii="Arial Narrow" w:hAnsi="Arial Narrow" w:cs="Arial"/>
          <w:sz w:val="28"/>
          <w:szCs w:val="28"/>
        </w:rPr>
        <w:t xml:space="preserve"> – Será assegurado, como critério de desempate, preferência de contratação para as microempresas e empresas de pequeno porte.</w:t>
      </w:r>
    </w:p>
    <w:p w:rsidR="00EE1CAE" w:rsidRDefault="00EE1CAE" w:rsidP="007270F0">
      <w:pPr>
        <w:widowControl w:val="0"/>
        <w:tabs>
          <w:tab w:val="left" w:pos="1080"/>
          <w:tab w:val="left" w:pos="1800"/>
          <w:tab w:val="left" w:pos="2340"/>
        </w:tabs>
        <w:ind w:left="708"/>
        <w:jc w:val="both"/>
        <w:rPr>
          <w:rFonts w:ascii="Arial Narrow" w:hAnsi="Arial Narrow" w:cs="Arial"/>
          <w:sz w:val="28"/>
          <w:szCs w:val="28"/>
        </w:rPr>
      </w:pPr>
    </w:p>
    <w:p w:rsidR="005F4FBB" w:rsidRDefault="005F4FBB" w:rsidP="007270F0">
      <w:pPr>
        <w:widowControl w:val="0"/>
        <w:tabs>
          <w:tab w:val="left" w:pos="1080"/>
          <w:tab w:val="left" w:pos="1800"/>
          <w:tab w:val="left" w:pos="2340"/>
        </w:tabs>
        <w:ind w:left="708"/>
        <w:jc w:val="both"/>
        <w:rPr>
          <w:rFonts w:ascii="Arial Narrow" w:hAnsi="Arial Narrow" w:cs="Arial"/>
          <w:sz w:val="28"/>
          <w:szCs w:val="28"/>
        </w:rPr>
      </w:pPr>
      <w:r w:rsidRPr="00E2417C">
        <w:rPr>
          <w:rFonts w:ascii="Arial Narrow" w:hAnsi="Arial Narrow" w:cs="Arial"/>
          <w:b/>
          <w:sz w:val="28"/>
          <w:szCs w:val="28"/>
        </w:rPr>
        <w:t>8.2.1.1</w:t>
      </w:r>
      <w:r w:rsidRPr="00E55CFF">
        <w:rPr>
          <w:rFonts w:ascii="Arial Narrow" w:hAnsi="Arial Narrow" w:cs="Arial"/>
          <w:sz w:val="28"/>
          <w:szCs w:val="28"/>
        </w:rPr>
        <w:t xml:space="preserve"> – Entende-se como empate aquelas situações em que as ofertas apresentadas pelas microempresas e empresas de pequeno porte sejam iguais ou até </w:t>
      </w:r>
      <w:r w:rsidRPr="00E55CFF">
        <w:rPr>
          <w:rFonts w:ascii="Arial Narrow" w:hAnsi="Arial Narrow" w:cs="Arial"/>
          <w:b/>
          <w:sz w:val="28"/>
          <w:szCs w:val="28"/>
        </w:rPr>
        <w:t>5%</w:t>
      </w:r>
      <w:r w:rsidRPr="00E55CFF">
        <w:rPr>
          <w:rFonts w:ascii="Arial Narrow" w:hAnsi="Arial Narrow" w:cs="Arial"/>
          <w:sz w:val="28"/>
          <w:szCs w:val="28"/>
        </w:rPr>
        <w:t xml:space="preserve"> (cinco por cento) superiores ao menor preço, desde que a melhor oferta válida não tiver sido apresentada por microempresa ou empresa de pequeno porte.</w:t>
      </w:r>
    </w:p>
    <w:p w:rsidR="00983511" w:rsidRPr="00E55CFF" w:rsidRDefault="00983511" w:rsidP="007270F0">
      <w:pPr>
        <w:widowControl w:val="0"/>
        <w:tabs>
          <w:tab w:val="left" w:pos="1080"/>
          <w:tab w:val="left" w:pos="1800"/>
          <w:tab w:val="left" w:pos="2340"/>
        </w:tabs>
        <w:ind w:left="708"/>
        <w:jc w:val="both"/>
        <w:rPr>
          <w:rFonts w:ascii="Arial Narrow" w:hAnsi="Arial Narrow" w:cs="Arial"/>
          <w:sz w:val="28"/>
          <w:szCs w:val="28"/>
        </w:rPr>
      </w:pPr>
    </w:p>
    <w:p w:rsidR="005F4FBB" w:rsidRPr="00E55CFF" w:rsidRDefault="005F4FBB" w:rsidP="007270F0">
      <w:pPr>
        <w:widowControl w:val="0"/>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8.2.2 – A PREFERÊNCIA DE QUE TRATA ESTE ITEM SERÁ CONCEDIDA DA SEGUINTE FORMA:</w:t>
      </w:r>
    </w:p>
    <w:p w:rsidR="005F4FBB" w:rsidRPr="00E55CFF" w:rsidRDefault="005F4FBB" w:rsidP="007270F0">
      <w:pPr>
        <w:widowControl w:val="0"/>
        <w:tabs>
          <w:tab w:val="left" w:pos="1080"/>
          <w:tab w:val="left" w:pos="1800"/>
          <w:tab w:val="left" w:pos="2340"/>
        </w:tabs>
        <w:jc w:val="both"/>
        <w:rPr>
          <w:rFonts w:ascii="Arial Narrow" w:hAnsi="Arial Narrow" w:cs="Arial"/>
          <w:b/>
          <w:sz w:val="28"/>
          <w:szCs w:val="28"/>
        </w:rPr>
      </w:pPr>
    </w:p>
    <w:p w:rsidR="005F4FBB" w:rsidRPr="00983511" w:rsidRDefault="005F4FBB" w:rsidP="00983511">
      <w:pPr>
        <w:pStyle w:val="PargrafodaLista"/>
        <w:widowControl w:val="0"/>
        <w:numPr>
          <w:ilvl w:val="0"/>
          <w:numId w:val="30"/>
        </w:numPr>
        <w:tabs>
          <w:tab w:val="left" w:pos="1080"/>
          <w:tab w:val="left" w:pos="1800"/>
          <w:tab w:val="left" w:pos="2340"/>
        </w:tabs>
        <w:jc w:val="both"/>
        <w:rPr>
          <w:rFonts w:ascii="Arial Narrow" w:hAnsi="Arial Narrow" w:cs="Arial"/>
          <w:sz w:val="28"/>
          <w:szCs w:val="28"/>
        </w:rPr>
      </w:pPr>
      <w:r w:rsidRPr="00983511">
        <w:rPr>
          <w:rFonts w:ascii="Arial Narrow" w:hAnsi="Arial Narrow" w:cs="Arial"/>
          <w:sz w:val="28"/>
          <w:szCs w:val="28"/>
        </w:rPr>
        <w:t>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5F4FBB" w:rsidRPr="00983511" w:rsidRDefault="005F4FBB" w:rsidP="00983511">
      <w:pPr>
        <w:pStyle w:val="PargrafodaLista"/>
        <w:widowControl w:val="0"/>
        <w:numPr>
          <w:ilvl w:val="0"/>
          <w:numId w:val="30"/>
        </w:numPr>
        <w:tabs>
          <w:tab w:val="left" w:pos="1080"/>
          <w:tab w:val="left" w:pos="1800"/>
          <w:tab w:val="left" w:pos="2340"/>
        </w:tabs>
        <w:jc w:val="both"/>
        <w:rPr>
          <w:rFonts w:ascii="Arial Narrow" w:hAnsi="Arial Narrow" w:cs="Arial"/>
          <w:sz w:val="28"/>
          <w:szCs w:val="28"/>
        </w:rPr>
      </w:pPr>
      <w:r w:rsidRPr="00983511">
        <w:rPr>
          <w:rFonts w:ascii="Arial Narrow" w:hAnsi="Arial Narrow" w:cs="Arial"/>
          <w:sz w:val="28"/>
          <w:szCs w:val="28"/>
        </w:rPr>
        <w:t xml:space="preserve">Na hipótese da não contratação da microempresa ou empresa de pequeno porte, </w:t>
      </w:r>
      <w:r w:rsidRPr="00983511">
        <w:rPr>
          <w:rFonts w:ascii="Arial Narrow" w:hAnsi="Arial Narrow" w:cs="Arial"/>
          <w:sz w:val="28"/>
          <w:szCs w:val="28"/>
        </w:rPr>
        <w:lastRenderedPageBreak/>
        <w:t>com base no inciso I, serão convocadas as remanescentes que porventura se enquadrem em situação de empate, na ordem classificatória, para o exercício do mesmo direito.</w:t>
      </w:r>
    </w:p>
    <w:p w:rsidR="00321C15" w:rsidRPr="00E55CFF" w:rsidRDefault="00321C15" w:rsidP="007270F0">
      <w:pPr>
        <w:widowControl w:val="0"/>
        <w:tabs>
          <w:tab w:val="left" w:pos="1080"/>
          <w:tab w:val="left" w:pos="1800"/>
          <w:tab w:val="left" w:pos="2340"/>
        </w:tabs>
        <w:jc w:val="both"/>
        <w:rPr>
          <w:rFonts w:ascii="Arial Narrow" w:hAnsi="Arial Narrow" w:cs="Tahoma"/>
          <w:sz w:val="28"/>
          <w:szCs w:val="28"/>
        </w:rPr>
      </w:pPr>
    </w:p>
    <w:p w:rsidR="00B458F7" w:rsidRPr="00E55CFF" w:rsidRDefault="00B458F7" w:rsidP="007270F0">
      <w:pPr>
        <w:widowControl w:val="0"/>
        <w:tabs>
          <w:tab w:val="left" w:pos="1080"/>
          <w:tab w:val="left" w:pos="1800"/>
          <w:tab w:val="left" w:pos="2340"/>
        </w:tabs>
        <w:jc w:val="both"/>
        <w:rPr>
          <w:rFonts w:ascii="Arial Narrow" w:hAnsi="Arial Narrow" w:cs="Tahoma"/>
          <w:b/>
          <w:sz w:val="28"/>
          <w:szCs w:val="28"/>
          <w:u w:val="single"/>
        </w:rPr>
      </w:pPr>
      <w:r w:rsidRPr="00E55CFF">
        <w:rPr>
          <w:rFonts w:ascii="Arial Narrow" w:hAnsi="Arial Narrow" w:cs="Tahoma"/>
          <w:b/>
          <w:sz w:val="28"/>
          <w:szCs w:val="28"/>
          <w:u w:val="single"/>
        </w:rPr>
        <w:t>9. DO PROCEDIMENTO E DO JULGAMENTO</w:t>
      </w:r>
    </w:p>
    <w:p w:rsidR="00B458F7" w:rsidRPr="00E55CFF" w:rsidRDefault="00B458F7" w:rsidP="007270F0">
      <w:pPr>
        <w:widowControl w:val="0"/>
        <w:tabs>
          <w:tab w:val="left" w:pos="1080"/>
          <w:tab w:val="left" w:pos="1800"/>
          <w:tab w:val="left" w:pos="2340"/>
        </w:tabs>
        <w:jc w:val="both"/>
        <w:rPr>
          <w:rFonts w:ascii="Arial Narrow" w:hAnsi="Arial Narrow" w:cs="Tahoma"/>
          <w:b/>
          <w:sz w:val="28"/>
          <w:szCs w:val="28"/>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9.1</w:t>
      </w:r>
      <w:r w:rsidRPr="00E55CFF">
        <w:rPr>
          <w:rFonts w:ascii="Arial Narrow" w:hAnsi="Arial Narrow" w:cs="Arial"/>
          <w:sz w:val="28"/>
          <w:szCs w:val="28"/>
        </w:rPr>
        <w:t xml:space="preserve"> – No horário e local indicados no preâmbulo, será aberta a sessão de processamento do Pregão, iniciando-se com o credenciamento dos interessados em participar do certame.</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9.2</w:t>
      </w:r>
      <w:r w:rsidRPr="00E55CFF">
        <w:rPr>
          <w:rFonts w:ascii="Arial Narrow" w:hAnsi="Arial Narrow" w:cs="Arial"/>
          <w:sz w:val="28"/>
          <w:szCs w:val="28"/>
        </w:rPr>
        <w:t xml:space="preserve"> – Após os respectivos credenciamentos, as licitantes entregarão ao Pregoeiro a </w:t>
      </w:r>
      <w:r w:rsidRPr="00E55CFF">
        <w:rPr>
          <w:rFonts w:ascii="Arial Narrow" w:hAnsi="Arial Narrow" w:cs="Arial"/>
          <w:b/>
          <w:sz w:val="28"/>
          <w:szCs w:val="28"/>
        </w:rPr>
        <w:t>declaração de pleno atendimento aos requisitos de habilitação</w:t>
      </w:r>
      <w:r w:rsidRPr="00E55CFF">
        <w:rPr>
          <w:rFonts w:ascii="Arial Narrow" w:hAnsi="Arial Narrow" w:cs="Arial"/>
          <w:sz w:val="28"/>
          <w:szCs w:val="28"/>
        </w:rPr>
        <w:t xml:space="preserve">, de acordo com o estabelecido no </w:t>
      </w:r>
      <w:r w:rsidRPr="00E55CFF">
        <w:rPr>
          <w:rFonts w:ascii="Arial Narrow" w:hAnsi="Arial Narrow" w:cs="Arial"/>
          <w:b/>
          <w:sz w:val="28"/>
          <w:szCs w:val="28"/>
        </w:rPr>
        <w:t>Anexo III</w:t>
      </w:r>
      <w:r w:rsidRPr="00E55CFF">
        <w:rPr>
          <w:rFonts w:ascii="Arial Narrow" w:hAnsi="Arial Narrow" w:cs="Arial"/>
          <w:sz w:val="28"/>
          <w:szCs w:val="28"/>
        </w:rPr>
        <w:t xml:space="preserve"> do Edital e, em envelopes separados, a proposta de preços e os documentos de habilitação.</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B270E3" w:rsidP="007270F0">
      <w:pPr>
        <w:widowControl w:val="0"/>
        <w:tabs>
          <w:tab w:val="left" w:pos="1080"/>
          <w:tab w:val="left" w:pos="1800"/>
          <w:tab w:val="left" w:pos="2340"/>
        </w:tabs>
        <w:ind w:left="708"/>
        <w:jc w:val="both"/>
        <w:rPr>
          <w:rFonts w:ascii="Arial Narrow" w:hAnsi="Arial Narrow" w:cs="Arial"/>
          <w:sz w:val="28"/>
          <w:szCs w:val="28"/>
        </w:rPr>
      </w:pPr>
      <w:r w:rsidRPr="00E2417C">
        <w:rPr>
          <w:rFonts w:ascii="Arial Narrow" w:hAnsi="Arial Narrow" w:cs="Arial"/>
          <w:b/>
          <w:sz w:val="28"/>
          <w:szCs w:val="28"/>
        </w:rPr>
        <w:t>9.2.1</w:t>
      </w:r>
      <w:r w:rsidRPr="00E55CFF">
        <w:rPr>
          <w:rFonts w:ascii="Arial Narrow" w:hAnsi="Arial Narrow" w:cs="Arial"/>
          <w:sz w:val="28"/>
          <w:szCs w:val="28"/>
        </w:rPr>
        <w:t xml:space="preserve"> – Iniciada a abertura do primeiro envelope proposta, estará encerrado o credenciamento e, por conseqüência, a possibilidade de admissão de novos participantes no certame.</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983511" w:rsidRDefault="00B270E3" w:rsidP="00983511">
      <w:pPr>
        <w:widowControl w:val="0"/>
        <w:tabs>
          <w:tab w:val="left" w:pos="1080"/>
          <w:tab w:val="left" w:pos="1800"/>
          <w:tab w:val="left" w:pos="2340"/>
        </w:tabs>
        <w:jc w:val="both"/>
        <w:rPr>
          <w:rFonts w:ascii="Arial Narrow" w:hAnsi="Arial Narrow" w:cs="Arial"/>
          <w:sz w:val="28"/>
          <w:szCs w:val="28"/>
        </w:rPr>
      </w:pPr>
      <w:r w:rsidRPr="00E2417C">
        <w:rPr>
          <w:rFonts w:ascii="Arial Narrow" w:hAnsi="Arial Narrow" w:cs="Arial"/>
          <w:b/>
          <w:sz w:val="28"/>
          <w:szCs w:val="28"/>
        </w:rPr>
        <w:t>9.3</w:t>
      </w:r>
      <w:r w:rsidRPr="00E55CFF">
        <w:rPr>
          <w:rFonts w:ascii="Arial Narrow" w:hAnsi="Arial Narrow" w:cs="Arial"/>
          <w:sz w:val="28"/>
          <w:szCs w:val="28"/>
        </w:rPr>
        <w:t xml:space="preserve"> – A análise das propostas pelo Pregoeiro visará ao atendimento das condições estabelecidas neste Edital e seus anexos, sendo desclassificadas as propostas:</w:t>
      </w:r>
    </w:p>
    <w:p w:rsidR="00983511" w:rsidRDefault="00983511" w:rsidP="00983511">
      <w:pPr>
        <w:widowControl w:val="0"/>
        <w:tabs>
          <w:tab w:val="left" w:pos="1080"/>
          <w:tab w:val="left" w:pos="1800"/>
          <w:tab w:val="left" w:pos="2340"/>
        </w:tabs>
        <w:jc w:val="both"/>
        <w:rPr>
          <w:rFonts w:ascii="Arial Narrow" w:hAnsi="Arial Narrow" w:cs="Arial"/>
          <w:sz w:val="28"/>
          <w:szCs w:val="28"/>
        </w:rPr>
      </w:pPr>
    </w:p>
    <w:p w:rsidR="00983511" w:rsidRPr="00983511" w:rsidRDefault="00B270E3" w:rsidP="00983511">
      <w:pPr>
        <w:pStyle w:val="PargrafodaLista"/>
        <w:widowControl w:val="0"/>
        <w:numPr>
          <w:ilvl w:val="0"/>
          <w:numId w:val="31"/>
        </w:numPr>
        <w:tabs>
          <w:tab w:val="left" w:pos="1080"/>
          <w:tab w:val="left" w:pos="1800"/>
          <w:tab w:val="left" w:pos="2340"/>
        </w:tabs>
        <w:jc w:val="both"/>
        <w:rPr>
          <w:rFonts w:ascii="Arial Narrow" w:hAnsi="Arial Narrow" w:cs="Arial"/>
          <w:sz w:val="28"/>
          <w:szCs w:val="28"/>
        </w:rPr>
      </w:pPr>
      <w:r w:rsidRPr="00983511">
        <w:rPr>
          <w:rFonts w:ascii="Arial Narrow" w:hAnsi="Arial Narrow" w:cs="Arial"/>
          <w:sz w:val="28"/>
          <w:szCs w:val="28"/>
        </w:rPr>
        <w:t>Cujo objeto não atenda as especificações, prazos e condições fixados no edital.</w:t>
      </w:r>
    </w:p>
    <w:p w:rsidR="00B270E3" w:rsidRPr="00983511" w:rsidRDefault="00B270E3" w:rsidP="00983511">
      <w:pPr>
        <w:pStyle w:val="PargrafodaLista"/>
        <w:widowControl w:val="0"/>
        <w:numPr>
          <w:ilvl w:val="0"/>
          <w:numId w:val="31"/>
        </w:numPr>
        <w:tabs>
          <w:tab w:val="left" w:pos="1080"/>
          <w:tab w:val="left" w:pos="1800"/>
          <w:tab w:val="left" w:pos="2340"/>
        </w:tabs>
        <w:jc w:val="both"/>
        <w:rPr>
          <w:rFonts w:ascii="Arial Narrow" w:hAnsi="Arial Narrow" w:cs="Arial"/>
          <w:sz w:val="28"/>
          <w:szCs w:val="28"/>
        </w:rPr>
      </w:pPr>
      <w:r w:rsidRPr="00983511">
        <w:rPr>
          <w:rFonts w:ascii="Arial Narrow" w:hAnsi="Arial Narrow" w:cs="Arial"/>
          <w:sz w:val="28"/>
          <w:szCs w:val="28"/>
        </w:rPr>
        <w:t>Que apresentarem preço baseado exclusivamente em proposta das demais licitantes.</w:t>
      </w:r>
    </w:p>
    <w:p w:rsidR="00B270E3" w:rsidRPr="00E55CFF" w:rsidRDefault="00B270E3" w:rsidP="007270F0">
      <w:pPr>
        <w:widowControl w:val="0"/>
        <w:tabs>
          <w:tab w:val="left" w:pos="1080"/>
          <w:tab w:val="left" w:pos="1800"/>
          <w:tab w:val="left" w:pos="2340"/>
        </w:tabs>
        <w:ind w:left="708"/>
        <w:jc w:val="both"/>
        <w:rPr>
          <w:rFonts w:ascii="Arial Narrow" w:hAnsi="Arial Narrow" w:cs="Arial"/>
          <w:sz w:val="28"/>
          <w:szCs w:val="28"/>
        </w:rPr>
      </w:pPr>
    </w:p>
    <w:p w:rsidR="00B270E3" w:rsidRDefault="00B270E3" w:rsidP="007270F0">
      <w:pPr>
        <w:widowControl w:val="0"/>
        <w:tabs>
          <w:tab w:val="left" w:pos="1080"/>
          <w:tab w:val="left" w:pos="1800"/>
          <w:tab w:val="left" w:pos="2340"/>
        </w:tabs>
        <w:ind w:left="708"/>
        <w:jc w:val="both"/>
        <w:rPr>
          <w:rFonts w:ascii="Arial Narrow" w:hAnsi="Arial Narrow" w:cs="Arial"/>
          <w:sz w:val="28"/>
          <w:szCs w:val="28"/>
        </w:rPr>
      </w:pPr>
      <w:r w:rsidRPr="00E2417C">
        <w:rPr>
          <w:rFonts w:ascii="Arial Narrow" w:hAnsi="Arial Narrow" w:cs="Arial"/>
          <w:b/>
          <w:sz w:val="28"/>
          <w:szCs w:val="28"/>
        </w:rPr>
        <w:t>9.3.1</w:t>
      </w:r>
      <w:r w:rsidRPr="00E55CFF">
        <w:rPr>
          <w:rFonts w:ascii="Arial Narrow" w:hAnsi="Arial Narrow" w:cs="Arial"/>
          <w:sz w:val="28"/>
          <w:szCs w:val="28"/>
        </w:rPr>
        <w:t xml:space="preserve"> – No tocante aos preços, as propostas serão verificadas quanto à exatidão das operações aritméticas que conduziram ao valor total orçado, procedendo-se às correções no caso de eventuais erros, tomando-se como correto o preço do </w:t>
      </w:r>
      <w:r w:rsidR="008C6CC0">
        <w:rPr>
          <w:rFonts w:ascii="Arial Narrow" w:hAnsi="Arial Narrow" w:cs="Arial"/>
          <w:sz w:val="28"/>
          <w:szCs w:val="28"/>
        </w:rPr>
        <w:t>Item</w:t>
      </w:r>
      <w:r w:rsidRPr="00E55CFF">
        <w:rPr>
          <w:rFonts w:ascii="Arial Narrow" w:hAnsi="Arial Narrow" w:cs="Arial"/>
          <w:sz w:val="28"/>
          <w:szCs w:val="28"/>
        </w:rPr>
        <w:t>. As correções efetuadas serão consideradas para apuração do valor da proposta.</w:t>
      </w:r>
    </w:p>
    <w:p w:rsidR="00866313" w:rsidRPr="00E55CFF" w:rsidRDefault="00866313" w:rsidP="007270F0">
      <w:pPr>
        <w:widowControl w:val="0"/>
        <w:tabs>
          <w:tab w:val="left" w:pos="1080"/>
          <w:tab w:val="left" w:pos="1800"/>
          <w:tab w:val="left" w:pos="2340"/>
        </w:tabs>
        <w:ind w:left="708"/>
        <w:jc w:val="both"/>
        <w:rPr>
          <w:rFonts w:ascii="Arial Narrow" w:hAnsi="Arial Narrow" w:cs="Arial"/>
          <w:sz w:val="28"/>
          <w:szCs w:val="28"/>
        </w:rPr>
      </w:pP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r w:rsidRPr="00E2417C">
        <w:rPr>
          <w:rFonts w:ascii="Arial Narrow" w:hAnsi="Arial Narrow" w:cs="Tahoma"/>
          <w:b/>
          <w:sz w:val="28"/>
          <w:szCs w:val="28"/>
        </w:rPr>
        <w:t>9.4</w:t>
      </w:r>
      <w:r w:rsidRPr="00E55CFF">
        <w:rPr>
          <w:rFonts w:ascii="Arial Narrow" w:hAnsi="Arial Narrow" w:cs="Tahoma"/>
          <w:sz w:val="28"/>
          <w:szCs w:val="28"/>
        </w:rPr>
        <w:t xml:space="preserve"> – Serão desclassificadas as propostas que apresentarem preços globais ou unitários excessivos, simbólicos, de valor zero ou inexeqüíveis, na forma da legislação em vigor.</w:t>
      </w: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r w:rsidRPr="00E2417C">
        <w:rPr>
          <w:rFonts w:ascii="Arial Narrow" w:hAnsi="Arial Narrow" w:cs="Tahoma"/>
          <w:b/>
          <w:sz w:val="28"/>
          <w:szCs w:val="28"/>
        </w:rPr>
        <w:t>9.5</w:t>
      </w:r>
      <w:r w:rsidRPr="00E55CFF">
        <w:rPr>
          <w:rFonts w:ascii="Arial Narrow" w:hAnsi="Arial Narrow" w:cs="Tahoma"/>
          <w:sz w:val="28"/>
          <w:szCs w:val="28"/>
        </w:rPr>
        <w:t xml:space="preserve"> – Considerar-se-ão excessivos os preços unitários superiores ao valor orçado pela Administração.</w:t>
      </w: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r w:rsidRPr="00E2417C">
        <w:rPr>
          <w:rFonts w:ascii="Arial Narrow" w:hAnsi="Arial Narrow" w:cs="Tahoma"/>
          <w:b/>
          <w:sz w:val="28"/>
          <w:szCs w:val="28"/>
        </w:rPr>
        <w:t>9.6</w:t>
      </w:r>
      <w:r w:rsidRPr="00E55CFF">
        <w:rPr>
          <w:rFonts w:ascii="Arial Narrow" w:hAnsi="Arial Narrow" w:cs="Tahoma"/>
          <w:sz w:val="28"/>
          <w:szCs w:val="28"/>
        </w:rPr>
        <w:t xml:space="preserve"> – Para efeito de preços inexeqüíveis serão desconsiderados aqueles que apresentarem preços unitários 50% menor do que os preços cotados pela administração.</w:t>
      </w: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p>
    <w:p w:rsidR="00B270E3" w:rsidRPr="00E55CFF" w:rsidRDefault="00B270E3" w:rsidP="007270F0">
      <w:pPr>
        <w:widowControl w:val="0"/>
        <w:tabs>
          <w:tab w:val="left" w:pos="1080"/>
          <w:tab w:val="left" w:pos="1701"/>
          <w:tab w:val="left" w:pos="2340"/>
        </w:tabs>
        <w:jc w:val="both"/>
        <w:rPr>
          <w:rFonts w:ascii="Arial Narrow" w:hAnsi="Arial Narrow" w:cs="Tahoma"/>
          <w:sz w:val="28"/>
          <w:szCs w:val="28"/>
        </w:rPr>
      </w:pPr>
      <w:r w:rsidRPr="000B358A">
        <w:rPr>
          <w:rFonts w:ascii="Arial Narrow" w:hAnsi="Arial Narrow" w:cs="Tahoma"/>
          <w:b/>
          <w:sz w:val="28"/>
          <w:szCs w:val="28"/>
        </w:rPr>
        <w:t>9.7</w:t>
      </w:r>
      <w:r w:rsidRPr="00E55CFF">
        <w:rPr>
          <w:rFonts w:ascii="Arial Narrow" w:hAnsi="Arial Narrow" w:cs="Tahoma"/>
          <w:sz w:val="28"/>
          <w:szCs w:val="28"/>
        </w:rPr>
        <w:t xml:space="preserve"> – Serão desclassificadas as propostas que oferecerem preços ou vantagens baseadas nas ofertas das demais licitantes.</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866313" w:rsidRDefault="00B270E3" w:rsidP="00866313">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9.8</w:t>
      </w:r>
      <w:r w:rsidRPr="00E55CFF">
        <w:rPr>
          <w:rFonts w:ascii="Arial Narrow" w:hAnsi="Arial Narrow" w:cs="Arial"/>
          <w:sz w:val="28"/>
          <w:szCs w:val="28"/>
        </w:rPr>
        <w:t xml:space="preserve"> – As propostas não desclassificadas serão selecionadas para a etapa de lances, com observância dos seguintes critérios:</w:t>
      </w:r>
    </w:p>
    <w:p w:rsidR="00866313" w:rsidRDefault="00866313" w:rsidP="00866313">
      <w:pPr>
        <w:widowControl w:val="0"/>
        <w:tabs>
          <w:tab w:val="left" w:pos="1080"/>
          <w:tab w:val="left" w:pos="1800"/>
          <w:tab w:val="left" w:pos="2340"/>
        </w:tabs>
        <w:jc w:val="both"/>
        <w:rPr>
          <w:rFonts w:ascii="Arial Narrow" w:hAnsi="Arial Narrow" w:cs="Arial"/>
          <w:sz w:val="28"/>
          <w:szCs w:val="28"/>
        </w:rPr>
      </w:pPr>
    </w:p>
    <w:p w:rsidR="00866313" w:rsidRPr="00866313" w:rsidRDefault="00B270E3" w:rsidP="00866313">
      <w:pPr>
        <w:pStyle w:val="PargrafodaLista"/>
        <w:widowControl w:val="0"/>
        <w:numPr>
          <w:ilvl w:val="0"/>
          <w:numId w:val="28"/>
        </w:numPr>
        <w:tabs>
          <w:tab w:val="left" w:pos="1080"/>
          <w:tab w:val="left" w:pos="1800"/>
          <w:tab w:val="left" w:pos="2340"/>
        </w:tabs>
        <w:jc w:val="both"/>
        <w:rPr>
          <w:rFonts w:ascii="Arial Narrow" w:hAnsi="Arial Narrow" w:cs="Arial"/>
          <w:sz w:val="28"/>
          <w:szCs w:val="28"/>
        </w:rPr>
      </w:pPr>
      <w:r w:rsidRPr="00866313">
        <w:rPr>
          <w:rFonts w:ascii="Arial Narrow" w:hAnsi="Arial Narrow" w:cs="Arial"/>
          <w:sz w:val="28"/>
          <w:szCs w:val="28"/>
        </w:rPr>
        <w:t xml:space="preserve">Seleção da proposta de menor preço e das demais com preços </w:t>
      </w:r>
      <w:r w:rsidRPr="00866313">
        <w:rPr>
          <w:rFonts w:ascii="Arial Narrow" w:hAnsi="Arial Narrow" w:cs="Arial"/>
          <w:b/>
          <w:sz w:val="28"/>
          <w:szCs w:val="28"/>
        </w:rPr>
        <w:t>até 10% (dez por cento) superiores àquela</w:t>
      </w:r>
      <w:r w:rsidRPr="00866313">
        <w:rPr>
          <w:rFonts w:ascii="Arial Narrow" w:hAnsi="Arial Narrow" w:cs="Arial"/>
          <w:sz w:val="28"/>
          <w:szCs w:val="28"/>
        </w:rPr>
        <w:t>.</w:t>
      </w:r>
    </w:p>
    <w:p w:rsidR="00B270E3" w:rsidRPr="00866313" w:rsidRDefault="00B270E3" w:rsidP="00866313">
      <w:pPr>
        <w:pStyle w:val="PargrafodaLista"/>
        <w:widowControl w:val="0"/>
        <w:numPr>
          <w:ilvl w:val="0"/>
          <w:numId w:val="28"/>
        </w:numPr>
        <w:tabs>
          <w:tab w:val="left" w:pos="1080"/>
          <w:tab w:val="left" w:pos="1800"/>
          <w:tab w:val="left" w:pos="2340"/>
        </w:tabs>
        <w:jc w:val="both"/>
        <w:rPr>
          <w:rFonts w:ascii="Arial Narrow" w:hAnsi="Arial Narrow" w:cs="Arial"/>
          <w:sz w:val="28"/>
          <w:szCs w:val="28"/>
        </w:rPr>
      </w:pPr>
      <w:r w:rsidRPr="00866313">
        <w:rPr>
          <w:rFonts w:ascii="Arial Narrow" w:hAnsi="Arial Narrow" w:cs="Arial"/>
          <w:b/>
          <w:sz w:val="28"/>
          <w:szCs w:val="28"/>
        </w:rPr>
        <w:t xml:space="preserve">Não havendo pelo menos 03 (três) preços </w:t>
      </w:r>
      <w:r w:rsidRPr="00866313">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B270E3" w:rsidRPr="00CB31E1" w:rsidRDefault="00B270E3" w:rsidP="007270F0">
      <w:pPr>
        <w:widowControl w:val="0"/>
        <w:tabs>
          <w:tab w:val="left" w:pos="1080"/>
          <w:tab w:val="left" w:pos="1800"/>
          <w:tab w:val="left" w:pos="2340"/>
        </w:tabs>
        <w:jc w:val="both"/>
        <w:rPr>
          <w:rFonts w:ascii="Arial Narrow" w:hAnsi="Arial Narrow" w:cs="Arial"/>
          <w:szCs w:val="24"/>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9.9</w:t>
      </w:r>
      <w:r w:rsidRPr="00E55CFF">
        <w:rPr>
          <w:rFonts w:ascii="Arial Narrow" w:hAnsi="Arial Narrow" w:cs="Arial"/>
          <w:sz w:val="28"/>
          <w:szCs w:val="28"/>
        </w:rPr>
        <w:t xml:space="preserve"> – Para efeito de seleção será considerado o menor preço “</w:t>
      </w:r>
      <w:r w:rsidRPr="00E55CFF">
        <w:rPr>
          <w:rFonts w:ascii="Arial Narrow" w:hAnsi="Arial Narrow" w:cs="Arial"/>
          <w:b/>
          <w:sz w:val="28"/>
          <w:szCs w:val="28"/>
        </w:rPr>
        <w:t xml:space="preserve">por </w:t>
      </w:r>
      <w:r w:rsidR="0045134B">
        <w:rPr>
          <w:rFonts w:ascii="Arial Narrow" w:hAnsi="Arial Narrow" w:cs="Arial"/>
          <w:b/>
          <w:sz w:val="28"/>
          <w:szCs w:val="28"/>
        </w:rPr>
        <w:t>lote</w:t>
      </w:r>
      <w:r w:rsidRPr="00E55CFF">
        <w:rPr>
          <w:rFonts w:ascii="Arial Narrow" w:hAnsi="Arial Narrow" w:cs="Arial"/>
          <w:b/>
          <w:sz w:val="28"/>
          <w:szCs w:val="28"/>
        </w:rPr>
        <w:t>”</w:t>
      </w:r>
      <w:r w:rsidRPr="00E55CFF">
        <w:rPr>
          <w:rFonts w:ascii="Arial Narrow" w:hAnsi="Arial Narrow" w:cs="Arial"/>
          <w:sz w:val="28"/>
          <w:szCs w:val="28"/>
        </w:rPr>
        <w:t>.</w:t>
      </w:r>
    </w:p>
    <w:p w:rsidR="00B270E3" w:rsidRPr="00CB31E1" w:rsidRDefault="00B270E3" w:rsidP="007270F0">
      <w:pPr>
        <w:widowControl w:val="0"/>
        <w:tabs>
          <w:tab w:val="left" w:pos="1080"/>
          <w:tab w:val="left" w:pos="1800"/>
          <w:tab w:val="left" w:pos="2340"/>
        </w:tabs>
        <w:jc w:val="both"/>
        <w:rPr>
          <w:rFonts w:ascii="Arial Narrow" w:hAnsi="Arial Narrow" w:cs="Arial"/>
          <w:szCs w:val="24"/>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9.10</w:t>
      </w:r>
      <w:r w:rsidRPr="00E55CFF">
        <w:rPr>
          <w:rFonts w:ascii="Arial Narrow" w:hAnsi="Arial Narrow" w:cs="Arial"/>
          <w:sz w:val="28"/>
          <w:szCs w:val="28"/>
        </w:rPr>
        <w:t xml:space="preserve">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B270E3" w:rsidRPr="00CB31E1" w:rsidRDefault="00B270E3" w:rsidP="007270F0">
      <w:pPr>
        <w:widowControl w:val="0"/>
        <w:tabs>
          <w:tab w:val="left" w:pos="1080"/>
          <w:tab w:val="left" w:pos="1800"/>
          <w:tab w:val="left" w:pos="2340"/>
        </w:tabs>
        <w:jc w:val="both"/>
        <w:rPr>
          <w:rFonts w:ascii="Arial Narrow" w:hAnsi="Arial Narrow" w:cs="Arial"/>
          <w:szCs w:val="24"/>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9.11</w:t>
      </w:r>
      <w:r w:rsidRPr="00E55CFF">
        <w:rPr>
          <w:rFonts w:ascii="Arial Narrow" w:hAnsi="Arial Narrow" w:cs="Arial"/>
          <w:sz w:val="28"/>
          <w:szCs w:val="28"/>
        </w:rPr>
        <w:t xml:space="preserve"> – A licitante sorteada em primeiro lugar poderá escolher a posição na ordenação de lances em relação aos demais empatados, e assim sucessivamente até a definição completa da ordem de lances.</w:t>
      </w:r>
    </w:p>
    <w:p w:rsidR="003347A8" w:rsidRPr="00CB31E1" w:rsidRDefault="003347A8" w:rsidP="007270F0">
      <w:pPr>
        <w:widowControl w:val="0"/>
        <w:tabs>
          <w:tab w:val="left" w:pos="1080"/>
          <w:tab w:val="left" w:pos="1800"/>
          <w:tab w:val="left" w:pos="2340"/>
        </w:tabs>
        <w:jc w:val="both"/>
        <w:rPr>
          <w:rFonts w:ascii="Arial Narrow" w:hAnsi="Arial Narrow" w:cs="Arial"/>
          <w:szCs w:val="24"/>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9.12</w:t>
      </w:r>
      <w:r w:rsidRPr="00E55CFF">
        <w:rPr>
          <w:rFonts w:ascii="Arial Narrow" w:hAnsi="Arial Narrow" w:cs="Arial"/>
          <w:sz w:val="28"/>
          <w:szCs w:val="28"/>
        </w:rPr>
        <w:t xml:space="preserve"> – Os lances deverão ser formulados em valores distintos e decrescentes, inferiores a proposta de menor preço.</w:t>
      </w:r>
    </w:p>
    <w:p w:rsidR="00D8705E" w:rsidRPr="00CB31E1" w:rsidRDefault="00D8705E" w:rsidP="007270F0">
      <w:pPr>
        <w:widowControl w:val="0"/>
        <w:tabs>
          <w:tab w:val="left" w:pos="1080"/>
          <w:tab w:val="left" w:pos="1800"/>
          <w:tab w:val="left" w:pos="2340"/>
        </w:tabs>
        <w:jc w:val="both"/>
        <w:rPr>
          <w:rFonts w:ascii="Arial Narrow" w:hAnsi="Arial Narrow" w:cs="Arial"/>
          <w:szCs w:val="24"/>
        </w:rPr>
      </w:pPr>
    </w:p>
    <w:p w:rsidR="00B270E3" w:rsidRPr="00E55CFF"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9.13</w:t>
      </w:r>
      <w:r w:rsidRPr="00E55CFF">
        <w:rPr>
          <w:rFonts w:ascii="Arial Narrow" w:hAnsi="Arial Narrow" w:cs="Arial"/>
          <w:sz w:val="28"/>
          <w:szCs w:val="28"/>
        </w:rPr>
        <w:t xml:space="preserve"> – </w:t>
      </w:r>
      <w:r w:rsidR="00D8705E" w:rsidRPr="00E55CFF">
        <w:rPr>
          <w:rFonts w:ascii="Arial Narrow" w:hAnsi="Arial Narrow" w:cs="Arial"/>
          <w:sz w:val="28"/>
          <w:szCs w:val="28"/>
        </w:rPr>
        <w:t xml:space="preserve">Os lances deverão ser formulados </w:t>
      </w:r>
      <w:r w:rsidRPr="00E55CFF">
        <w:rPr>
          <w:rFonts w:ascii="Arial Narrow" w:hAnsi="Arial Narrow" w:cs="Arial"/>
          <w:sz w:val="28"/>
          <w:szCs w:val="28"/>
        </w:rPr>
        <w:t xml:space="preserve">por </w:t>
      </w:r>
      <w:r w:rsidR="00866313">
        <w:rPr>
          <w:rFonts w:ascii="Arial Narrow" w:hAnsi="Arial Narrow" w:cs="Arial"/>
          <w:sz w:val="28"/>
          <w:szCs w:val="28"/>
        </w:rPr>
        <w:t>ítem/lote</w:t>
      </w:r>
      <w:r w:rsidR="00D8705E" w:rsidRPr="00E55CFF">
        <w:rPr>
          <w:rFonts w:ascii="Arial Narrow" w:hAnsi="Arial Narrow" w:cs="Arial"/>
          <w:sz w:val="28"/>
          <w:szCs w:val="28"/>
        </w:rPr>
        <w:t>.</w:t>
      </w:r>
    </w:p>
    <w:p w:rsidR="00D8705E" w:rsidRPr="00CB31E1" w:rsidRDefault="00D8705E" w:rsidP="007270F0">
      <w:pPr>
        <w:widowControl w:val="0"/>
        <w:tabs>
          <w:tab w:val="left" w:pos="1080"/>
          <w:tab w:val="left" w:pos="1800"/>
          <w:tab w:val="left" w:pos="2340"/>
        </w:tabs>
        <w:jc w:val="both"/>
        <w:rPr>
          <w:rFonts w:ascii="Arial Narrow" w:hAnsi="Arial Narrow" w:cs="Arial"/>
          <w:szCs w:val="24"/>
        </w:rPr>
      </w:pPr>
    </w:p>
    <w:p w:rsidR="00B270E3"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9.14</w:t>
      </w:r>
      <w:r w:rsidR="00B270E3" w:rsidRPr="00E55CFF">
        <w:rPr>
          <w:rFonts w:ascii="Arial Narrow" w:hAnsi="Arial Narrow" w:cs="Arial"/>
          <w:sz w:val="28"/>
          <w:szCs w:val="28"/>
        </w:rPr>
        <w:t xml:space="preserve"> – A etapa de lances será considerada encerrada quando todos os participantes dessa etapa declinarem da formulação de lances.</w:t>
      </w:r>
    </w:p>
    <w:p w:rsidR="00866313" w:rsidRPr="00E55CFF" w:rsidRDefault="0086631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w:t>
      </w:r>
      <w:r w:rsidR="00F73959" w:rsidRPr="000B358A">
        <w:rPr>
          <w:rFonts w:ascii="Arial Narrow" w:hAnsi="Arial Narrow" w:cs="Arial"/>
          <w:b/>
          <w:sz w:val="28"/>
          <w:szCs w:val="28"/>
        </w:rPr>
        <w:t>5</w:t>
      </w:r>
      <w:r w:rsidRPr="00E55CFF">
        <w:rPr>
          <w:rFonts w:ascii="Arial Narrow" w:hAnsi="Arial Narrow" w:cs="Arial"/>
          <w:sz w:val="28"/>
          <w:szCs w:val="28"/>
        </w:rPr>
        <w:t xml:space="preserve"> – Encerrada a etapa de lances, serão classificadas as propostas selecionadas e não selecionadas para a etapa de lances, na ordem crescente dos valores, considerando-se para as selecionadas o último preço ofertado.</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9.16</w:t>
      </w:r>
      <w:r w:rsidR="00B270E3" w:rsidRPr="00E55CFF">
        <w:rPr>
          <w:rFonts w:ascii="Arial Narrow" w:hAnsi="Arial Narrow" w:cs="Arial"/>
          <w:sz w:val="28"/>
          <w:szCs w:val="28"/>
        </w:rPr>
        <w:t xml:space="preserve"> – O Pregoeiro poderá negociar com o autor da oferta de menor valor com vistas à redução do preço.</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9.17</w:t>
      </w:r>
      <w:r w:rsidR="00B270E3" w:rsidRPr="00E55CFF">
        <w:rPr>
          <w:rFonts w:ascii="Arial Narrow" w:hAnsi="Arial Narrow" w:cs="Arial"/>
          <w:sz w:val="28"/>
          <w:szCs w:val="28"/>
        </w:rPr>
        <w:t xml:space="preserve"> – Após a negociação, se houver o Pregoeiro examinará a aceitabilidade do menor preço, decidindo motivadamente a respeito.</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9.18</w:t>
      </w:r>
      <w:r w:rsidR="00B270E3" w:rsidRPr="00E55CFF">
        <w:rPr>
          <w:rFonts w:ascii="Arial Narrow" w:hAnsi="Arial Narrow" w:cs="Arial"/>
          <w:sz w:val="28"/>
          <w:szCs w:val="28"/>
        </w:rPr>
        <w:t xml:space="preserve"> – A aceitabilidade será aferida a partir dos preços de mercado vigentes na data da apresentação das propostas, apurados mediante pesquisa realizada pelo órgão licitante, que será juntada aos autos por ocasião do julgamento.</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9.19</w:t>
      </w:r>
      <w:r w:rsidR="00B270E3" w:rsidRPr="00E55CFF">
        <w:rPr>
          <w:rFonts w:ascii="Arial Narrow" w:hAnsi="Arial Narrow" w:cs="Arial"/>
          <w:sz w:val="28"/>
          <w:szCs w:val="28"/>
        </w:rPr>
        <w:t xml:space="preserve"> – Considerada aceitável a oferta de menor preço, será aberto o envelope contendo os documentos de habilitação da empresa vencedora da fase de lances.</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866313" w:rsidRDefault="00F73959" w:rsidP="00866313">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9.20</w:t>
      </w:r>
      <w:r w:rsidR="00B270E3" w:rsidRPr="00E55CFF">
        <w:rPr>
          <w:rFonts w:ascii="Arial Narrow" w:hAnsi="Arial Narrow" w:cs="Arial"/>
          <w:sz w:val="28"/>
          <w:szCs w:val="28"/>
        </w:rPr>
        <w:t xml:space="preserve"> – Eventuais falhas, omissões ou outras irregularidades nos documentos de habilitação poderão ser saneadas na sessão pública de processamento do Pregão, até a decisão sobre a habilitação, inclusive mediante:</w:t>
      </w:r>
    </w:p>
    <w:p w:rsidR="00866313" w:rsidRDefault="00866313" w:rsidP="00866313">
      <w:pPr>
        <w:widowControl w:val="0"/>
        <w:tabs>
          <w:tab w:val="left" w:pos="1080"/>
          <w:tab w:val="left" w:pos="1800"/>
          <w:tab w:val="left" w:pos="2340"/>
        </w:tabs>
        <w:jc w:val="both"/>
        <w:rPr>
          <w:rFonts w:ascii="Arial Narrow" w:hAnsi="Arial Narrow" w:cs="Arial"/>
          <w:sz w:val="28"/>
          <w:szCs w:val="28"/>
        </w:rPr>
      </w:pPr>
    </w:p>
    <w:p w:rsidR="00866313" w:rsidRPr="00866313" w:rsidRDefault="00B270E3" w:rsidP="00866313">
      <w:pPr>
        <w:pStyle w:val="PargrafodaLista"/>
        <w:widowControl w:val="0"/>
        <w:numPr>
          <w:ilvl w:val="0"/>
          <w:numId w:val="29"/>
        </w:numPr>
        <w:tabs>
          <w:tab w:val="left" w:pos="1080"/>
          <w:tab w:val="left" w:pos="1800"/>
          <w:tab w:val="left" w:pos="2340"/>
        </w:tabs>
        <w:jc w:val="both"/>
        <w:rPr>
          <w:rFonts w:ascii="Arial Narrow" w:hAnsi="Arial Narrow" w:cs="Arial"/>
          <w:sz w:val="28"/>
          <w:szCs w:val="28"/>
        </w:rPr>
      </w:pPr>
      <w:r w:rsidRPr="00866313">
        <w:rPr>
          <w:rFonts w:ascii="Arial Narrow" w:hAnsi="Arial Narrow" w:cs="Arial"/>
          <w:sz w:val="28"/>
          <w:szCs w:val="28"/>
        </w:rPr>
        <w:t>Substituição e apresentação de documentos.</w:t>
      </w:r>
    </w:p>
    <w:p w:rsidR="00B270E3" w:rsidRPr="00866313" w:rsidRDefault="00B270E3" w:rsidP="00866313">
      <w:pPr>
        <w:pStyle w:val="PargrafodaLista"/>
        <w:widowControl w:val="0"/>
        <w:numPr>
          <w:ilvl w:val="0"/>
          <w:numId w:val="29"/>
        </w:numPr>
        <w:tabs>
          <w:tab w:val="left" w:pos="1080"/>
          <w:tab w:val="left" w:pos="1800"/>
          <w:tab w:val="left" w:pos="2340"/>
        </w:tabs>
        <w:jc w:val="both"/>
        <w:rPr>
          <w:rFonts w:ascii="Arial Narrow" w:hAnsi="Arial Narrow" w:cs="Arial"/>
          <w:sz w:val="28"/>
          <w:szCs w:val="28"/>
        </w:rPr>
      </w:pPr>
      <w:r w:rsidRPr="00866313">
        <w:rPr>
          <w:rFonts w:ascii="Arial Narrow" w:hAnsi="Arial Narrow" w:cs="Arial"/>
          <w:sz w:val="28"/>
          <w:szCs w:val="28"/>
        </w:rPr>
        <w:t>Verificação efetuada por meio eletrônico hábil de informações.</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ind w:left="708"/>
        <w:jc w:val="both"/>
        <w:rPr>
          <w:rFonts w:ascii="Arial Narrow" w:hAnsi="Arial Narrow" w:cs="Arial"/>
          <w:sz w:val="28"/>
          <w:szCs w:val="28"/>
        </w:rPr>
      </w:pPr>
      <w:r w:rsidRPr="000B358A">
        <w:rPr>
          <w:rFonts w:ascii="Arial Narrow" w:hAnsi="Arial Narrow" w:cs="Arial"/>
          <w:b/>
          <w:sz w:val="28"/>
          <w:szCs w:val="28"/>
        </w:rPr>
        <w:t>9.20</w:t>
      </w:r>
      <w:r w:rsidR="00B270E3" w:rsidRPr="000B358A">
        <w:rPr>
          <w:rFonts w:ascii="Arial Narrow" w:hAnsi="Arial Narrow" w:cs="Arial"/>
          <w:b/>
          <w:sz w:val="28"/>
          <w:szCs w:val="28"/>
        </w:rPr>
        <w:t>.1</w:t>
      </w:r>
      <w:r w:rsidR="00B270E3" w:rsidRPr="00E55CFF">
        <w:rPr>
          <w:rFonts w:ascii="Arial Narrow" w:hAnsi="Arial Narrow" w:cs="Arial"/>
          <w:sz w:val="28"/>
          <w:szCs w:val="28"/>
        </w:rPr>
        <w:t xml:space="preserve"> – A verificação será certificada pelo Pregoeiro e deverão ser anexados aos autos os documentos passíveis de obtenção por meio eletrônico, salvo impossibilidade devidamente justificada.</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ind w:left="708"/>
        <w:jc w:val="both"/>
        <w:rPr>
          <w:rFonts w:ascii="Arial Narrow" w:hAnsi="Arial Narrow" w:cs="Arial"/>
          <w:sz w:val="28"/>
          <w:szCs w:val="28"/>
        </w:rPr>
      </w:pPr>
      <w:r w:rsidRPr="000B358A">
        <w:rPr>
          <w:rFonts w:ascii="Arial Narrow" w:hAnsi="Arial Narrow" w:cs="Arial"/>
          <w:b/>
          <w:sz w:val="28"/>
          <w:szCs w:val="28"/>
        </w:rPr>
        <w:t>9.20</w:t>
      </w:r>
      <w:r w:rsidR="00B270E3" w:rsidRPr="000B358A">
        <w:rPr>
          <w:rFonts w:ascii="Arial Narrow" w:hAnsi="Arial Narrow" w:cs="Arial"/>
          <w:b/>
          <w:sz w:val="28"/>
          <w:szCs w:val="28"/>
        </w:rPr>
        <w:t>.2</w:t>
      </w:r>
      <w:r w:rsidR="00B270E3" w:rsidRPr="00E55CFF">
        <w:rPr>
          <w:rFonts w:ascii="Arial Narrow" w:hAnsi="Arial Narrow" w:cs="Arial"/>
          <w:sz w:val="28"/>
          <w:szCs w:val="28"/>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Pr="00E55CFF" w:rsidRDefault="00F73959" w:rsidP="007270F0">
      <w:pPr>
        <w:widowControl w:val="0"/>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9.21</w:t>
      </w:r>
      <w:r w:rsidR="00B270E3" w:rsidRPr="00E55CFF">
        <w:rPr>
          <w:rFonts w:ascii="Arial Narrow" w:hAnsi="Arial Narrow" w:cs="Arial"/>
          <w:sz w:val="28"/>
          <w:szCs w:val="28"/>
        </w:rPr>
        <w:t xml:space="preserve"> – Constatado o atendimento dos requisitos de habilitação previstos neste Edital, a licitante será habilitada e declarada vencedora do certame.</w:t>
      </w:r>
    </w:p>
    <w:p w:rsidR="00B270E3" w:rsidRPr="00E55CFF" w:rsidRDefault="00B270E3" w:rsidP="007270F0">
      <w:pPr>
        <w:widowControl w:val="0"/>
        <w:tabs>
          <w:tab w:val="left" w:pos="1080"/>
          <w:tab w:val="left" w:pos="1800"/>
          <w:tab w:val="left" w:pos="2340"/>
        </w:tabs>
        <w:jc w:val="both"/>
        <w:rPr>
          <w:rFonts w:ascii="Arial Narrow" w:hAnsi="Arial Narrow" w:cs="Arial"/>
          <w:sz w:val="28"/>
          <w:szCs w:val="28"/>
        </w:rPr>
      </w:pPr>
    </w:p>
    <w:p w:rsidR="00B270E3" w:rsidRDefault="00F73959" w:rsidP="007270F0">
      <w:pPr>
        <w:jc w:val="both"/>
        <w:rPr>
          <w:rFonts w:ascii="Arial Narrow" w:hAnsi="Arial Narrow" w:cs="Arial"/>
          <w:sz w:val="28"/>
          <w:szCs w:val="28"/>
        </w:rPr>
      </w:pPr>
      <w:r w:rsidRPr="000B358A">
        <w:rPr>
          <w:rFonts w:ascii="Arial Narrow" w:hAnsi="Arial Narrow" w:cs="Arial"/>
          <w:b/>
          <w:sz w:val="28"/>
          <w:szCs w:val="28"/>
        </w:rPr>
        <w:t>9.22</w:t>
      </w:r>
      <w:r w:rsidR="00B270E3" w:rsidRPr="00E55CFF">
        <w:rPr>
          <w:rFonts w:ascii="Arial Narrow" w:hAnsi="Arial Narrow" w:cs="Arial"/>
          <w:sz w:val="28"/>
          <w:szCs w:val="28"/>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866313" w:rsidRPr="00E55CFF" w:rsidRDefault="00866313" w:rsidP="007270F0">
      <w:pPr>
        <w:jc w:val="both"/>
        <w:rPr>
          <w:rFonts w:ascii="Arial Narrow" w:hAnsi="Arial Narrow" w:cs="Arial"/>
          <w:sz w:val="28"/>
          <w:szCs w:val="28"/>
        </w:rPr>
      </w:pPr>
    </w:p>
    <w:p w:rsidR="00B270E3" w:rsidRPr="00E55CFF" w:rsidRDefault="00F73959" w:rsidP="007270F0">
      <w:pPr>
        <w:jc w:val="both"/>
        <w:rPr>
          <w:rFonts w:ascii="Arial Narrow" w:hAnsi="Arial Narrow" w:cs="Arial"/>
          <w:bCs/>
          <w:sz w:val="28"/>
          <w:szCs w:val="28"/>
        </w:rPr>
      </w:pPr>
      <w:r w:rsidRPr="000B358A">
        <w:rPr>
          <w:rFonts w:ascii="Arial Narrow" w:hAnsi="Arial Narrow" w:cs="Arial"/>
          <w:b/>
          <w:sz w:val="28"/>
          <w:szCs w:val="28"/>
        </w:rPr>
        <w:t>9.23</w:t>
      </w:r>
      <w:r w:rsidR="00B270E3" w:rsidRPr="00E55CFF">
        <w:rPr>
          <w:rFonts w:ascii="Arial Narrow" w:hAnsi="Arial Narrow" w:cs="Arial"/>
          <w:sz w:val="28"/>
          <w:szCs w:val="28"/>
        </w:rPr>
        <w:t xml:space="preserve"> - </w:t>
      </w:r>
      <w:r w:rsidR="00B270E3" w:rsidRPr="00E55CFF">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rsidR="00B270E3" w:rsidRPr="00E55CFF" w:rsidRDefault="00B270E3" w:rsidP="007270F0">
      <w:pPr>
        <w:tabs>
          <w:tab w:val="num" w:pos="1701"/>
        </w:tabs>
        <w:jc w:val="both"/>
        <w:rPr>
          <w:rFonts w:ascii="Arial Narrow" w:hAnsi="Arial Narrow" w:cs="Arial"/>
          <w:bCs/>
          <w:sz w:val="28"/>
          <w:szCs w:val="28"/>
        </w:rPr>
      </w:pPr>
    </w:p>
    <w:p w:rsidR="00B270E3" w:rsidRPr="00E55CFF" w:rsidRDefault="00F73959" w:rsidP="007270F0">
      <w:pPr>
        <w:ind w:left="708"/>
        <w:jc w:val="both"/>
        <w:rPr>
          <w:rFonts w:ascii="Arial Narrow" w:hAnsi="Arial Narrow" w:cs="Arial"/>
          <w:bCs/>
          <w:sz w:val="28"/>
          <w:szCs w:val="28"/>
        </w:rPr>
      </w:pPr>
      <w:r w:rsidRPr="000B358A">
        <w:rPr>
          <w:rFonts w:ascii="Arial Narrow" w:hAnsi="Arial Narrow" w:cs="Arial"/>
          <w:b/>
          <w:bCs/>
          <w:sz w:val="28"/>
          <w:szCs w:val="28"/>
        </w:rPr>
        <w:t>9.23</w:t>
      </w:r>
      <w:r w:rsidR="00B270E3" w:rsidRPr="000B358A">
        <w:rPr>
          <w:rFonts w:ascii="Arial Narrow" w:hAnsi="Arial Narrow" w:cs="Arial"/>
          <w:b/>
          <w:bCs/>
          <w:sz w:val="28"/>
          <w:szCs w:val="28"/>
        </w:rPr>
        <w:t>.1</w:t>
      </w:r>
      <w:r w:rsidR="00B270E3" w:rsidRPr="00E55CFF">
        <w:rPr>
          <w:rFonts w:ascii="Arial Narrow" w:hAnsi="Arial Narrow" w:cs="Arial"/>
          <w:bCs/>
          <w:sz w:val="28"/>
          <w:szCs w:val="28"/>
        </w:rPr>
        <w:t xml:space="preserve"> - No caso de inabilitação de todos os licitantes, deverão ser exigidos para reapresentação apenas os documentos desqualificados e não-aceitos.</w:t>
      </w:r>
    </w:p>
    <w:p w:rsidR="00B458F7" w:rsidRDefault="00B458F7" w:rsidP="007270F0">
      <w:pPr>
        <w:widowControl w:val="0"/>
        <w:tabs>
          <w:tab w:val="left" w:pos="1080"/>
          <w:tab w:val="left" w:pos="1800"/>
          <w:tab w:val="left" w:pos="2340"/>
        </w:tabs>
        <w:jc w:val="both"/>
        <w:rPr>
          <w:rFonts w:ascii="Arial Narrow" w:hAnsi="Arial Narrow" w:cs="Tahoma"/>
          <w:sz w:val="28"/>
          <w:szCs w:val="28"/>
        </w:rPr>
      </w:pPr>
      <w:r w:rsidRPr="006C3025">
        <w:rPr>
          <w:rFonts w:ascii="Arial Narrow" w:hAnsi="Arial Narrow" w:cs="Tahoma"/>
          <w:sz w:val="28"/>
          <w:szCs w:val="28"/>
        </w:rPr>
        <w:tab/>
      </w:r>
    </w:p>
    <w:p w:rsidR="008C6CC0" w:rsidRPr="006C3025" w:rsidRDefault="008C6CC0" w:rsidP="007270F0">
      <w:pPr>
        <w:widowControl w:val="0"/>
        <w:tabs>
          <w:tab w:val="left" w:pos="1080"/>
          <w:tab w:val="left" w:pos="1800"/>
          <w:tab w:val="left" w:pos="2340"/>
        </w:tabs>
        <w:jc w:val="both"/>
        <w:rPr>
          <w:rFonts w:ascii="Arial Narrow" w:hAnsi="Arial Narrow" w:cs="Tahoma"/>
          <w:sz w:val="28"/>
          <w:szCs w:val="28"/>
        </w:rPr>
      </w:pPr>
    </w:p>
    <w:p w:rsidR="00FE3626" w:rsidRPr="006C3025" w:rsidRDefault="00FE3626" w:rsidP="007270F0">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lastRenderedPageBreak/>
        <w:t>10 – DOS PRAZOS, PREÇOS E CONDIÇÕES DE PAGAMENTO</w:t>
      </w:r>
      <w:r w:rsidRPr="006C3025">
        <w:rPr>
          <w:rFonts w:ascii="Arial Narrow" w:hAnsi="Arial Narrow" w:cs="Arial"/>
          <w:b/>
          <w:sz w:val="28"/>
          <w:szCs w:val="28"/>
        </w:rPr>
        <w:t>:</w:t>
      </w:r>
    </w:p>
    <w:p w:rsidR="00FE3626" w:rsidRPr="006C3025"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6C3025"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sidR="00E25C3F">
        <w:rPr>
          <w:rFonts w:ascii="Arial Narrow" w:eastAsia="Times New Roman" w:hAnsi="Arial Narrow" w:cs="Arial Narrow"/>
          <w:sz w:val="28"/>
          <w:szCs w:val="28"/>
          <w:lang w:eastAsia="pt-BR"/>
        </w:rPr>
        <w:t xml:space="preserve">para </w:t>
      </w:r>
      <w:r w:rsidR="00816493" w:rsidRPr="006C3025">
        <w:rPr>
          <w:rFonts w:ascii="Arial Narrow" w:eastAsia="Times New Roman" w:hAnsi="Arial Narrow" w:cs="Arial Narrow"/>
          <w:sz w:val="28"/>
          <w:szCs w:val="28"/>
          <w:lang w:eastAsia="pt-BR"/>
        </w:rPr>
        <w:t xml:space="preserve">execução dos serviços </w:t>
      </w:r>
      <w:r w:rsidRPr="006C3025">
        <w:rPr>
          <w:rFonts w:ascii="Arial Narrow" w:eastAsia="Times New Roman" w:hAnsi="Arial Narrow" w:cs="Arial Narrow"/>
          <w:sz w:val="28"/>
          <w:szCs w:val="28"/>
          <w:lang w:eastAsia="pt-BR"/>
        </w:rPr>
        <w:t xml:space="preserve">licitados será de </w:t>
      </w:r>
      <w:r w:rsidR="0045134B" w:rsidRPr="0045134B">
        <w:rPr>
          <w:rFonts w:ascii="Arial Narrow" w:eastAsia="Times New Roman" w:hAnsi="Arial Narrow" w:cs="Arial Narrow"/>
          <w:b/>
          <w:sz w:val="28"/>
          <w:szCs w:val="28"/>
          <w:lang w:eastAsia="pt-BR"/>
        </w:rPr>
        <w:t>12 meses</w:t>
      </w:r>
      <w:r w:rsidRPr="006C3025">
        <w:rPr>
          <w:rFonts w:ascii="Arial Narrow" w:eastAsia="Times New Roman" w:hAnsi="Arial Narrow" w:cs="Arial Narrow"/>
          <w:sz w:val="28"/>
          <w:szCs w:val="28"/>
          <w:lang w:eastAsia="pt-BR"/>
        </w:rPr>
        <w:t>,</w:t>
      </w:r>
      <w:r w:rsidR="009717E5">
        <w:rPr>
          <w:rFonts w:ascii="Arial Narrow" w:eastAsia="Times New Roman" w:hAnsi="Arial Narrow" w:cs="Arial Narrow"/>
          <w:sz w:val="28"/>
          <w:szCs w:val="28"/>
          <w:lang w:eastAsia="pt-BR"/>
        </w:rPr>
        <w:t xml:space="preserve"> </w:t>
      </w:r>
      <w:r w:rsidR="009717E5" w:rsidRPr="006C3025">
        <w:rPr>
          <w:rFonts w:ascii="Arial Narrow" w:eastAsia="Times New Roman" w:hAnsi="Arial Narrow" w:cs="Arial Narrow"/>
          <w:sz w:val="28"/>
          <w:szCs w:val="28"/>
          <w:lang w:eastAsia="pt-BR"/>
        </w:rPr>
        <w:t>contados a partir da assinatura do</w:t>
      </w:r>
      <w:r w:rsidR="009717E5">
        <w:rPr>
          <w:rFonts w:ascii="Arial Narrow" w:eastAsia="Times New Roman" w:hAnsi="Arial Narrow" w:cs="Arial Narrow"/>
          <w:sz w:val="28"/>
          <w:szCs w:val="28"/>
          <w:lang w:eastAsia="pt-BR"/>
        </w:rPr>
        <w:t xml:space="preserve"> contrato,</w:t>
      </w:r>
      <w:r w:rsidRPr="006C3025">
        <w:rPr>
          <w:rFonts w:ascii="Arial Narrow" w:eastAsia="Times New Roman" w:hAnsi="Arial Narrow" w:cs="Arial Narrow"/>
          <w:sz w:val="28"/>
          <w:szCs w:val="28"/>
          <w:lang w:eastAsia="pt-BR"/>
        </w:rPr>
        <w:t xml:space="preserve"> prazo este em que o município estima consumir os </w:t>
      </w:r>
      <w:r w:rsidR="00E25C3F">
        <w:rPr>
          <w:rFonts w:ascii="Arial Narrow" w:eastAsia="Times New Roman" w:hAnsi="Arial Narrow" w:cs="Arial Narrow"/>
          <w:sz w:val="28"/>
          <w:szCs w:val="28"/>
          <w:lang w:eastAsia="pt-BR"/>
        </w:rPr>
        <w:t xml:space="preserve">serviços </w:t>
      </w:r>
      <w:r w:rsidRPr="006C3025">
        <w:rPr>
          <w:rFonts w:ascii="Arial Narrow" w:eastAsia="Times New Roman" w:hAnsi="Arial Narrow" w:cs="Arial Narrow"/>
          <w:sz w:val="28"/>
          <w:szCs w:val="28"/>
          <w:lang w:eastAsia="pt-BR"/>
        </w:rPr>
        <w:t xml:space="preserve">licitados. </w:t>
      </w:r>
    </w:p>
    <w:p w:rsidR="00FE3626" w:rsidRPr="006C3025" w:rsidRDefault="00FE3626" w:rsidP="007270F0">
      <w:pPr>
        <w:autoSpaceDE w:val="0"/>
        <w:autoSpaceDN w:val="0"/>
        <w:adjustRightInd w:val="0"/>
        <w:jc w:val="both"/>
        <w:rPr>
          <w:rFonts w:ascii="Arial Narrow" w:eastAsia="Times New Roman" w:hAnsi="Arial Narrow" w:cs="Arial Narrow"/>
          <w:sz w:val="28"/>
          <w:szCs w:val="28"/>
          <w:lang w:eastAsia="pt-BR"/>
        </w:rPr>
      </w:pPr>
    </w:p>
    <w:p w:rsidR="00FE3626" w:rsidRPr="00E55CFF"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10.2</w:t>
      </w:r>
      <w:r w:rsidRPr="006C3025">
        <w:rPr>
          <w:rFonts w:ascii="Arial Narrow" w:eastAsia="Times New Roman" w:hAnsi="Arial Narrow" w:cs="Arial Narrow"/>
          <w:sz w:val="28"/>
          <w:szCs w:val="28"/>
          <w:lang w:eastAsia="pt-BR"/>
        </w:rPr>
        <w:t xml:space="preserve"> - A vigência do contrato será de </w:t>
      </w:r>
      <w:r w:rsidR="009717E5" w:rsidRPr="009717E5">
        <w:rPr>
          <w:rFonts w:ascii="Arial Narrow" w:eastAsia="Times New Roman" w:hAnsi="Arial Narrow" w:cs="Arial Narrow"/>
          <w:b/>
          <w:sz w:val="28"/>
          <w:szCs w:val="28"/>
          <w:lang w:eastAsia="pt-BR"/>
        </w:rPr>
        <w:t>12 meses</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podendo ser prorrogado na forma do Art. 57 da Lei Federal nº. 8.666/93.</w:t>
      </w:r>
    </w:p>
    <w:p w:rsidR="006C3025" w:rsidRDefault="006C3025" w:rsidP="007270F0">
      <w:pPr>
        <w:autoSpaceDE w:val="0"/>
        <w:autoSpaceDN w:val="0"/>
        <w:adjustRightInd w:val="0"/>
        <w:jc w:val="both"/>
        <w:rPr>
          <w:rFonts w:ascii="Arial Narrow" w:eastAsia="Times New Roman" w:hAnsi="Arial Narrow" w:cs="Arial Narrow"/>
          <w:sz w:val="28"/>
          <w:szCs w:val="28"/>
          <w:lang w:eastAsia="pt-BR"/>
        </w:rPr>
      </w:pPr>
    </w:p>
    <w:p w:rsidR="00FE3626" w:rsidRPr="00E55CFF"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sidR="000B358A">
        <w:rPr>
          <w:rFonts w:ascii="Arial Narrow" w:eastAsia="Times New Roman" w:hAnsi="Arial Narrow" w:cs="Arial Narrow"/>
          <w:b/>
          <w:sz w:val="28"/>
          <w:szCs w:val="28"/>
          <w:lang w:eastAsia="pt-BR"/>
        </w:rPr>
        <w:t>3</w:t>
      </w:r>
      <w:r w:rsidRPr="00E55CFF">
        <w:rPr>
          <w:rFonts w:ascii="Arial Narrow" w:eastAsia="Times New Roman" w:hAnsi="Arial Narrow" w:cs="Arial Narrow"/>
          <w:sz w:val="28"/>
          <w:szCs w:val="28"/>
          <w:lang w:eastAsia="pt-BR"/>
        </w:rPr>
        <w:t xml:space="preserve"> - A Prefeitura Municipal poderá optar pela prorrogação desse prazo, mediante justificativa fundamentada da autoridade competente observado o disposto na Lei nº. 8.666/93 e suas alterações.</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Pr>
          <w:rFonts w:ascii="Arial Narrow" w:hAnsi="Arial Narrow" w:cs="Arial"/>
          <w:b/>
          <w:sz w:val="28"/>
          <w:szCs w:val="28"/>
        </w:rPr>
        <w:t>4</w:t>
      </w:r>
      <w:r w:rsidRPr="00E55CFF">
        <w:rPr>
          <w:rFonts w:ascii="Arial Narrow" w:hAnsi="Arial Narrow" w:cs="Arial"/>
          <w:sz w:val="28"/>
          <w:szCs w:val="28"/>
        </w:rPr>
        <w:t xml:space="preserve"> – Fica ressalvada a possibilidade de alteração dos preços caso ocorra o desequilíbrio econômico-financeiro do contrato, conforme disposto no Art. 65, alínea “d” da Lei Federal nº. 8.666/93.</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Pr>
          <w:rFonts w:ascii="Arial Narrow" w:hAnsi="Arial Narrow" w:cs="Arial"/>
          <w:b/>
          <w:sz w:val="28"/>
          <w:szCs w:val="28"/>
        </w:rPr>
        <w:t>5</w:t>
      </w:r>
      <w:r w:rsidRPr="00E55CFF">
        <w:rPr>
          <w:rFonts w:ascii="Arial Narrow" w:hAnsi="Arial Narrow" w:cs="Arial"/>
          <w:sz w:val="28"/>
          <w:szCs w:val="28"/>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sidRPr="000B358A">
        <w:rPr>
          <w:rFonts w:ascii="Arial Narrow" w:hAnsi="Arial Narrow" w:cs="Arial"/>
          <w:b/>
          <w:sz w:val="28"/>
          <w:szCs w:val="28"/>
        </w:rPr>
        <w:t>6</w:t>
      </w:r>
      <w:r w:rsidRPr="00E55CFF">
        <w:rPr>
          <w:rFonts w:ascii="Arial Narrow" w:hAnsi="Arial Narrow" w:cs="Arial"/>
          <w:sz w:val="28"/>
          <w:szCs w:val="28"/>
        </w:rPr>
        <w:t xml:space="preserve"> – Caso haja redução nos preços licitados, a Prefeitura Municipal de Iguatemi/MS, solicitará formalmente a Contratada, devidamente acompanhada de documentos que comprovem a procedência da redução.</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Default="000B358A" w:rsidP="007270F0">
      <w:pPr>
        <w:pStyle w:val="Corpodetexto2"/>
        <w:widowControl w:val="0"/>
        <w:tabs>
          <w:tab w:val="left" w:pos="1080"/>
          <w:tab w:val="left" w:pos="1701"/>
          <w:tab w:val="left" w:pos="2340"/>
        </w:tabs>
        <w:rPr>
          <w:rFonts w:ascii="Arial Narrow" w:hAnsi="Arial Narrow"/>
          <w:sz w:val="28"/>
          <w:szCs w:val="28"/>
        </w:rPr>
      </w:pPr>
      <w:r w:rsidRPr="000B358A">
        <w:rPr>
          <w:rFonts w:ascii="Arial Narrow" w:hAnsi="Arial Narrow"/>
          <w:b/>
          <w:sz w:val="28"/>
          <w:szCs w:val="28"/>
        </w:rPr>
        <w:t>10.7</w:t>
      </w:r>
      <w:r w:rsidR="00FE3626" w:rsidRPr="00E55CFF">
        <w:rPr>
          <w:rFonts w:ascii="Arial Narrow" w:hAnsi="Arial Narrow"/>
          <w:sz w:val="28"/>
          <w:szCs w:val="28"/>
        </w:rPr>
        <w:t xml:space="preserve"> – O pagamento será efetuado em até 30 (trinta) dias contados da apresentação da </w:t>
      </w:r>
      <w:r w:rsidR="006753A4">
        <w:rPr>
          <w:rFonts w:ascii="Arial Narrow" w:hAnsi="Arial Narrow"/>
          <w:sz w:val="28"/>
          <w:szCs w:val="28"/>
        </w:rPr>
        <w:t>Nota Fiscal Eletrônica</w:t>
      </w:r>
      <w:r w:rsidR="00FE3626" w:rsidRPr="00E55CFF">
        <w:rPr>
          <w:rFonts w:ascii="Arial Narrow" w:hAnsi="Arial Narrow"/>
          <w:sz w:val="28"/>
          <w:szCs w:val="28"/>
        </w:rPr>
        <w:t xml:space="preserve">, devidamente conferida e atestada através do </w:t>
      </w:r>
      <w:r w:rsidR="00FE3626" w:rsidRPr="00E55CFF">
        <w:rPr>
          <w:rFonts w:ascii="Arial Narrow" w:hAnsi="Arial Narrow" w:cs="Arial"/>
          <w:sz w:val="28"/>
          <w:szCs w:val="28"/>
        </w:rPr>
        <w:t>Departamento de Gestão das Atas e Contratos Administrativos</w:t>
      </w:r>
      <w:r w:rsidR="00FE3626" w:rsidRPr="00E55CFF">
        <w:rPr>
          <w:rFonts w:ascii="Arial Narrow" w:hAnsi="Arial Narrow"/>
          <w:sz w:val="28"/>
          <w:szCs w:val="28"/>
        </w:rPr>
        <w:t>.</w:t>
      </w:r>
    </w:p>
    <w:p w:rsidR="00080DEA" w:rsidRDefault="00080DEA" w:rsidP="007270F0">
      <w:pPr>
        <w:pStyle w:val="Corpodetexto2"/>
        <w:widowControl w:val="0"/>
        <w:tabs>
          <w:tab w:val="left" w:pos="1080"/>
          <w:tab w:val="left" w:pos="1701"/>
          <w:tab w:val="left" w:pos="2340"/>
        </w:tabs>
        <w:rPr>
          <w:rFonts w:ascii="Arial Narrow" w:hAnsi="Arial Narrow"/>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b/>
          <w:sz w:val="28"/>
          <w:szCs w:val="28"/>
          <w:u w:val="single"/>
        </w:rPr>
      </w:pPr>
      <w:r w:rsidRPr="000B358A">
        <w:rPr>
          <w:rFonts w:ascii="Arial Narrow" w:hAnsi="Arial Narrow" w:cs="Arial"/>
          <w:b/>
          <w:sz w:val="28"/>
          <w:szCs w:val="28"/>
        </w:rPr>
        <w:t>10.</w:t>
      </w:r>
      <w:r w:rsidR="000B358A" w:rsidRPr="000B358A">
        <w:rPr>
          <w:rFonts w:ascii="Arial Narrow" w:hAnsi="Arial Narrow" w:cs="Arial"/>
          <w:b/>
          <w:sz w:val="28"/>
          <w:szCs w:val="28"/>
        </w:rPr>
        <w:t>8</w:t>
      </w:r>
      <w:r w:rsidRPr="00E55CFF">
        <w:rPr>
          <w:rFonts w:ascii="Arial Narrow" w:hAnsi="Arial Narrow" w:cs="Arial"/>
          <w:sz w:val="28"/>
          <w:szCs w:val="28"/>
        </w:rPr>
        <w:t xml:space="preserve"> – As </w:t>
      </w:r>
      <w:r w:rsidR="006753A4">
        <w:rPr>
          <w:rFonts w:ascii="Arial Narrow" w:hAnsi="Arial Narrow" w:cs="Arial"/>
          <w:sz w:val="28"/>
          <w:szCs w:val="28"/>
        </w:rPr>
        <w:t>Notas Fiscais Eletrônicas</w:t>
      </w:r>
      <w:r w:rsidRPr="00E55CFF">
        <w:rPr>
          <w:rFonts w:ascii="Arial Narrow" w:hAnsi="Arial Narrow" w:cs="Arial"/>
          <w:sz w:val="28"/>
          <w:szCs w:val="28"/>
        </w:rPr>
        <w:t xml:space="preserve"> correspondente</w:t>
      </w:r>
      <w:r w:rsidR="006C3025">
        <w:rPr>
          <w:rFonts w:ascii="Arial Narrow" w:hAnsi="Arial Narrow" w:cs="Arial"/>
          <w:sz w:val="28"/>
          <w:szCs w:val="28"/>
        </w:rPr>
        <w:t>s</w:t>
      </w:r>
      <w:r w:rsidR="006C3025" w:rsidRPr="00E55CFF">
        <w:rPr>
          <w:rFonts w:ascii="Arial Narrow" w:hAnsi="Arial Narrow" w:cs="Arial"/>
          <w:sz w:val="28"/>
          <w:szCs w:val="28"/>
        </w:rPr>
        <w:t xml:space="preserve"> serão</w:t>
      </w:r>
      <w:r w:rsidRPr="00E55CFF">
        <w:rPr>
          <w:rFonts w:ascii="Arial Narrow" w:hAnsi="Arial Narrow" w:cs="Arial"/>
          <w:sz w:val="28"/>
          <w:szCs w:val="28"/>
        </w:rPr>
        <w:t xml:space="preserve"> discriminativas, constando o número do Processo, do Pregão e do Contrato a ser firmado. </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sidRPr="000B358A">
        <w:rPr>
          <w:rFonts w:ascii="Arial Narrow" w:hAnsi="Arial Narrow" w:cs="Arial"/>
          <w:b/>
          <w:sz w:val="28"/>
          <w:szCs w:val="28"/>
        </w:rPr>
        <w:t>9</w:t>
      </w:r>
      <w:r w:rsidRPr="00E55CFF">
        <w:rPr>
          <w:rFonts w:ascii="Arial Narrow" w:hAnsi="Arial Narrow" w:cs="Arial"/>
          <w:sz w:val="28"/>
          <w:szCs w:val="28"/>
        </w:rPr>
        <w:t xml:space="preserve"> – Em caso de devolução de </w:t>
      </w:r>
      <w:r w:rsidR="006753A4">
        <w:rPr>
          <w:rFonts w:ascii="Arial Narrow" w:hAnsi="Arial Narrow" w:cs="Arial"/>
          <w:sz w:val="28"/>
          <w:szCs w:val="28"/>
        </w:rPr>
        <w:t>Nota Fiscal Eletrônica</w:t>
      </w:r>
      <w:r w:rsidRPr="00E55CFF">
        <w:rPr>
          <w:rFonts w:ascii="Arial Narrow" w:hAnsi="Arial Narrow" w:cs="Arial"/>
          <w:sz w:val="28"/>
          <w:szCs w:val="28"/>
        </w:rPr>
        <w:t xml:space="preserve"> para correção, o prazo para pagamento passará a fluir após a sua reapresentação.</w:t>
      </w:r>
    </w:p>
    <w:p w:rsidR="00FE3626" w:rsidRDefault="00FE3626" w:rsidP="007270F0">
      <w:pPr>
        <w:widowControl w:val="0"/>
        <w:tabs>
          <w:tab w:val="left" w:pos="1080"/>
          <w:tab w:val="left" w:pos="1800"/>
          <w:tab w:val="left" w:pos="2340"/>
          <w:tab w:val="left" w:pos="2520"/>
        </w:tabs>
        <w:jc w:val="both"/>
        <w:rPr>
          <w:rFonts w:ascii="Arial Narrow" w:hAnsi="Arial Narrow" w:cs="Arial"/>
          <w:b/>
          <w:sz w:val="28"/>
          <w:szCs w:val="28"/>
        </w:rPr>
      </w:pPr>
    </w:p>
    <w:p w:rsidR="00E67DB3" w:rsidRPr="00E55CFF" w:rsidRDefault="00E67DB3" w:rsidP="007270F0">
      <w:pPr>
        <w:widowControl w:val="0"/>
        <w:tabs>
          <w:tab w:val="left" w:pos="1080"/>
          <w:tab w:val="left" w:pos="1800"/>
          <w:tab w:val="left" w:pos="2340"/>
          <w:tab w:val="left" w:pos="2520"/>
        </w:tabs>
        <w:jc w:val="both"/>
        <w:rPr>
          <w:rFonts w:ascii="Arial Narrow" w:hAnsi="Arial Narrow" w:cs="Arial"/>
          <w:b/>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b/>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w:t>
      </w:r>
      <w:r w:rsidRPr="00E55CFF">
        <w:rPr>
          <w:rFonts w:ascii="Arial Narrow" w:hAnsi="Arial Narrow" w:cs="Arial"/>
          <w:sz w:val="28"/>
          <w:szCs w:val="28"/>
        </w:rPr>
        <w:lastRenderedPageBreak/>
        <w:t>apresentação de memoriais, ficando as demais licitantes desde logo intimadas para apresentar contra-razões em igual número de dias, que começarão a correr no término do prazo do recorrente, sendo-lhes assegurada vista imediata dos autos na repetição.</w:t>
      </w: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11.7</w:t>
      </w:r>
      <w:r w:rsidRPr="00E55CFF">
        <w:rPr>
          <w:rFonts w:ascii="Arial Narrow" w:hAnsi="Arial Narrow" w:cs="Arial"/>
          <w:sz w:val="28"/>
          <w:szCs w:val="28"/>
        </w:rPr>
        <w:t xml:space="preserve"> – A homologação da licitação, caso não haja pedido de recurso, poderá ser feito no mesmo dia da sessão de abertura do pregão.</w:t>
      </w:r>
    </w:p>
    <w:p w:rsidR="00DA6BD0" w:rsidRDefault="00DA6BD0" w:rsidP="007270F0">
      <w:pPr>
        <w:widowControl w:val="0"/>
        <w:tabs>
          <w:tab w:val="left" w:pos="1080"/>
          <w:tab w:val="left" w:pos="1800"/>
          <w:tab w:val="left" w:pos="2340"/>
          <w:tab w:val="left" w:pos="2520"/>
        </w:tabs>
        <w:jc w:val="both"/>
        <w:rPr>
          <w:rFonts w:ascii="Arial Narrow" w:hAnsi="Arial Narrow" w:cs="Tahoma"/>
          <w:b/>
          <w:sz w:val="28"/>
          <w:szCs w:val="28"/>
        </w:rPr>
      </w:pPr>
    </w:p>
    <w:p w:rsidR="006C3025" w:rsidRPr="006C3025" w:rsidRDefault="006C3025"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w:t>
      </w:r>
    </w:p>
    <w:p w:rsidR="006C3025" w:rsidRPr="009F1A30" w:rsidRDefault="006C3025" w:rsidP="007270F0">
      <w:pPr>
        <w:widowControl w:val="0"/>
        <w:tabs>
          <w:tab w:val="left" w:pos="1080"/>
          <w:tab w:val="left" w:pos="1800"/>
          <w:tab w:val="left" w:pos="2340"/>
          <w:tab w:val="left" w:pos="2520"/>
        </w:tabs>
        <w:jc w:val="both"/>
        <w:rPr>
          <w:rFonts w:ascii="Arial Narrow" w:hAnsi="Arial Narrow" w:cs="Arial"/>
          <w:b/>
          <w:szCs w:val="24"/>
        </w:rPr>
      </w:pPr>
    </w:p>
    <w:p w:rsidR="006C3025" w:rsidRDefault="006C3025" w:rsidP="007270F0">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 xml:space="preserve">Anexo </w:t>
      </w:r>
      <w:r w:rsidRPr="006C3025">
        <w:rPr>
          <w:rFonts w:ascii="Arial Narrow" w:hAnsi="Arial Narrow" w:cs="Arial"/>
          <w:b/>
          <w:sz w:val="28"/>
          <w:szCs w:val="28"/>
        </w:rPr>
        <w:t>I</w:t>
      </w:r>
      <w:r>
        <w:rPr>
          <w:rFonts w:ascii="Arial Narrow" w:hAnsi="Arial Narrow" w:cs="Arial"/>
          <w:b/>
          <w:sz w:val="28"/>
          <w:szCs w:val="28"/>
        </w:rPr>
        <w:t>X</w:t>
      </w:r>
      <w:r w:rsidRPr="006C3025">
        <w:rPr>
          <w:rFonts w:ascii="Arial Narrow" w:hAnsi="Arial Narrow" w:cs="Arial"/>
          <w:sz w:val="28"/>
          <w:szCs w:val="28"/>
        </w:rPr>
        <w:t xml:space="preserve"> do presente Edital.</w:t>
      </w:r>
    </w:p>
    <w:p w:rsidR="009F1A30" w:rsidRPr="009F1A30" w:rsidRDefault="009F1A30" w:rsidP="007270F0">
      <w:pPr>
        <w:jc w:val="both"/>
        <w:rPr>
          <w:rFonts w:ascii="Arial Narrow" w:hAnsi="Arial Narrow" w:cs="Arial"/>
          <w:szCs w:val="24"/>
        </w:rPr>
      </w:pPr>
    </w:p>
    <w:p w:rsidR="006C3025" w:rsidRDefault="006C3025" w:rsidP="007270F0">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rsidR="00866313" w:rsidRPr="006C3025" w:rsidRDefault="00866313" w:rsidP="007270F0">
      <w:pPr>
        <w:widowControl w:val="0"/>
        <w:tabs>
          <w:tab w:val="left" w:pos="1080"/>
          <w:tab w:val="left" w:pos="1800"/>
          <w:tab w:val="left" w:pos="2340"/>
          <w:tab w:val="left" w:pos="2520"/>
        </w:tabs>
        <w:jc w:val="both"/>
        <w:rPr>
          <w:rFonts w:ascii="Arial Narrow" w:hAnsi="Arial Narrow" w:cs="Arial"/>
          <w:sz w:val="28"/>
          <w:szCs w:val="28"/>
        </w:rPr>
      </w:pPr>
    </w:p>
    <w:p w:rsidR="006C3025" w:rsidRPr="006C3025" w:rsidRDefault="006C3025" w:rsidP="007270F0">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6C3025" w:rsidRPr="008E3E8B" w:rsidRDefault="006C3025" w:rsidP="007270F0">
      <w:pPr>
        <w:widowControl w:val="0"/>
        <w:tabs>
          <w:tab w:val="left" w:pos="1080"/>
          <w:tab w:val="left" w:pos="1800"/>
          <w:tab w:val="left" w:pos="2340"/>
          <w:tab w:val="left" w:pos="2520"/>
        </w:tabs>
        <w:jc w:val="both"/>
        <w:rPr>
          <w:rFonts w:ascii="Arial Narrow" w:hAnsi="Arial Narrow" w:cs="Arial"/>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rsidR="006C3025" w:rsidRPr="008E3E8B" w:rsidRDefault="006C3025" w:rsidP="007270F0">
      <w:pPr>
        <w:jc w:val="both"/>
        <w:rPr>
          <w:rFonts w:ascii="Arial Narrow" w:hAnsi="Arial Narrow" w:cs="Arial"/>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acompanhado e fiscalizado por servidor da CONTRATANTE, através da Secretaria Municipal de Saúde deste Município.</w:t>
      </w:r>
    </w:p>
    <w:p w:rsidR="006C3025" w:rsidRPr="008E3E8B" w:rsidRDefault="006C3025" w:rsidP="007270F0">
      <w:pPr>
        <w:jc w:val="both"/>
        <w:rPr>
          <w:rFonts w:ascii="Arial Narrow" w:hAnsi="Arial Narrow" w:cs="Arial"/>
          <w:bCs/>
          <w:szCs w:val="24"/>
        </w:rPr>
      </w:pPr>
    </w:p>
    <w:p w:rsidR="006C3025" w:rsidRPr="006C3025" w:rsidRDefault="006C3025" w:rsidP="007270F0">
      <w:pPr>
        <w:jc w:val="both"/>
        <w:rPr>
          <w:rFonts w:ascii="Arial Narrow" w:hAnsi="Arial Narrow" w:cs="Arial"/>
          <w:iCs/>
          <w:sz w:val="28"/>
          <w:szCs w:val="28"/>
        </w:rPr>
      </w:pPr>
      <w:r w:rsidRPr="006C3025">
        <w:rPr>
          <w:rFonts w:ascii="Arial Narrow" w:hAnsi="Arial Narrow" w:cs="Arial"/>
          <w:b/>
          <w:bCs/>
          <w:sz w:val="28"/>
          <w:szCs w:val="28"/>
        </w:rPr>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sidR="006753A4">
        <w:rPr>
          <w:rFonts w:ascii="Arial Narrow" w:hAnsi="Arial Narrow" w:cs="Arial"/>
          <w:iCs/>
          <w:sz w:val="28"/>
          <w:szCs w:val="28"/>
        </w:rPr>
        <w:t>Nota Fiscal Eletrônica</w:t>
      </w:r>
      <w:r w:rsidRPr="006C3025">
        <w:rPr>
          <w:rFonts w:ascii="Arial Narrow" w:hAnsi="Arial Narrow" w:cs="Arial"/>
          <w:iCs/>
          <w:sz w:val="28"/>
          <w:szCs w:val="28"/>
        </w:rPr>
        <w:t>.</w:t>
      </w:r>
    </w:p>
    <w:p w:rsidR="006C3025" w:rsidRPr="008E3E8B" w:rsidRDefault="006C3025" w:rsidP="007270F0">
      <w:pPr>
        <w:jc w:val="both"/>
        <w:rPr>
          <w:rFonts w:ascii="Arial Narrow" w:hAnsi="Arial Narrow" w:cs="Arial"/>
          <w:iCs/>
          <w:szCs w:val="24"/>
        </w:rPr>
      </w:pPr>
    </w:p>
    <w:p w:rsidR="006C3025" w:rsidRPr="006C3025" w:rsidRDefault="006C3025" w:rsidP="007270F0">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rsidR="006C3025" w:rsidRPr="00CF446B" w:rsidRDefault="006C3025" w:rsidP="007270F0">
      <w:pPr>
        <w:jc w:val="both"/>
        <w:rPr>
          <w:rFonts w:ascii="Arial Narrow" w:hAnsi="Arial Narrow" w:cs="Arial"/>
          <w:iCs/>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8E3E8B" w:rsidRPr="008E3E8B" w:rsidRDefault="008E3E8B" w:rsidP="007270F0">
      <w:pPr>
        <w:keepLines/>
        <w:tabs>
          <w:tab w:val="left" w:pos="1080"/>
          <w:tab w:val="left" w:pos="1800"/>
          <w:tab w:val="left" w:pos="2340"/>
        </w:tabs>
        <w:jc w:val="both"/>
        <w:rPr>
          <w:rFonts w:ascii="Arial Narrow" w:hAnsi="Arial Narrow" w:cs="Arial"/>
          <w:b/>
          <w:szCs w:val="24"/>
        </w:rPr>
      </w:pPr>
    </w:p>
    <w:p w:rsidR="00A8617B" w:rsidRPr="00E55CFF" w:rsidRDefault="00A8617B" w:rsidP="007270F0">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rsidR="00A8617B" w:rsidRPr="00CF446B" w:rsidRDefault="00A8617B" w:rsidP="007270F0">
      <w:pPr>
        <w:tabs>
          <w:tab w:val="left" w:pos="1080"/>
          <w:tab w:val="left" w:pos="1800"/>
          <w:tab w:val="left" w:pos="2340"/>
        </w:tabs>
        <w:jc w:val="both"/>
        <w:rPr>
          <w:rFonts w:ascii="Arial Narrow" w:hAnsi="Arial Narrow" w:cs="Arial"/>
          <w:szCs w:val="24"/>
        </w:rPr>
      </w:pPr>
    </w:p>
    <w:p w:rsidR="00A8617B" w:rsidRDefault="00A8617B" w:rsidP="007270F0">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CF446B" w:rsidRPr="00CF446B" w:rsidRDefault="00CF446B" w:rsidP="007270F0">
      <w:pPr>
        <w:widowControl w:val="0"/>
        <w:tabs>
          <w:tab w:val="left" w:pos="1080"/>
          <w:tab w:val="left" w:pos="1800"/>
          <w:tab w:val="left" w:pos="2340"/>
          <w:tab w:val="left" w:pos="2520"/>
        </w:tabs>
        <w:jc w:val="both"/>
        <w:rPr>
          <w:rFonts w:ascii="Arial Narrow" w:hAnsi="Arial Narrow"/>
          <w:szCs w:val="24"/>
        </w:rPr>
      </w:pPr>
    </w:p>
    <w:p w:rsidR="00A8617B" w:rsidRPr="00E55CFF" w:rsidRDefault="00A8617B"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rsidR="00A8617B" w:rsidRPr="00E55CFF" w:rsidRDefault="00A8617B"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rsidR="00A8617B" w:rsidRPr="00E55CFF" w:rsidRDefault="00A8617B"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lastRenderedPageBreak/>
        <w:tab/>
      </w:r>
      <w:r w:rsidRPr="00E55CFF">
        <w:rPr>
          <w:rFonts w:ascii="Arial Narrow" w:hAnsi="Arial Narrow" w:cs="Arial"/>
          <w:b/>
          <w:sz w:val="28"/>
          <w:szCs w:val="28"/>
        </w:rPr>
        <w:t>b</w:t>
      </w:r>
      <w:r w:rsidRPr="00E55CFF">
        <w:rPr>
          <w:rFonts w:ascii="Arial Narrow" w:hAnsi="Arial Narrow" w:cs="Arial"/>
          <w:sz w:val="28"/>
          <w:szCs w:val="28"/>
        </w:rPr>
        <w:t>) Multa.</w:t>
      </w:r>
    </w:p>
    <w:p w:rsidR="00A8617B" w:rsidRPr="00E55CFF" w:rsidRDefault="00A8617B"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A8617B" w:rsidRPr="00E55CFF" w:rsidRDefault="00A8617B"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Declaração de inidoneidade para licitar e contratar com a Administração Publica enquanto perdurarem os motivos determinantes da punição ou até que seja promovida a reabilitação perante a própria autoridade que aplicou a penalidade.</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A8617B" w:rsidRPr="008E3E8B" w:rsidRDefault="00A8617B" w:rsidP="007270F0">
      <w:pPr>
        <w:tabs>
          <w:tab w:val="left" w:pos="1080"/>
          <w:tab w:val="left" w:pos="1800"/>
          <w:tab w:val="left" w:pos="234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A8617B" w:rsidRPr="008E3E8B" w:rsidRDefault="00A8617B" w:rsidP="007270F0">
      <w:pPr>
        <w:tabs>
          <w:tab w:val="left" w:pos="1080"/>
          <w:tab w:val="left" w:pos="1800"/>
          <w:tab w:val="left" w:pos="234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anular a Nota de Empenho ou Rescindir o Contrato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CF446B" w:rsidRPr="00E55CFF" w:rsidRDefault="00CF446B" w:rsidP="007270F0">
      <w:pPr>
        <w:tabs>
          <w:tab w:val="left" w:pos="1080"/>
          <w:tab w:val="left" w:pos="1800"/>
          <w:tab w:val="left" w:pos="234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000B358A" w:rsidRPr="000B358A">
        <w:rPr>
          <w:rFonts w:ascii="Arial Narrow" w:hAnsi="Arial Narrow" w:cs="Arial"/>
          <w:b/>
          <w:sz w:val="28"/>
          <w:szCs w:val="28"/>
        </w:rPr>
        <w:t>.</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9717E5" w:rsidRDefault="009717E5" w:rsidP="007270F0">
      <w:pPr>
        <w:jc w:val="both"/>
        <w:rPr>
          <w:rFonts w:ascii="Arial Narrow" w:hAnsi="Arial Narrow"/>
          <w:b/>
          <w:sz w:val="28"/>
          <w:szCs w:val="28"/>
          <w:u w:val="single"/>
        </w:rPr>
      </w:pPr>
    </w:p>
    <w:p w:rsidR="00A8617B" w:rsidRPr="00E55CFF" w:rsidRDefault="00A8617B" w:rsidP="007270F0">
      <w:pPr>
        <w:jc w:val="both"/>
        <w:rPr>
          <w:rFonts w:ascii="Arial Narrow" w:hAnsi="Arial Narrow"/>
          <w:b/>
          <w:sz w:val="28"/>
          <w:szCs w:val="28"/>
          <w:u w:val="single"/>
        </w:rPr>
      </w:pPr>
      <w:r w:rsidRPr="00E55CFF">
        <w:rPr>
          <w:rFonts w:ascii="Arial Narrow" w:hAnsi="Arial Narrow"/>
          <w:b/>
          <w:sz w:val="28"/>
          <w:szCs w:val="28"/>
          <w:u w:val="single"/>
        </w:rPr>
        <w:t>15 – DA DOTAÇÃO ORÇAMENTÁRIA</w:t>
      </w:r>
    </w:p>
    <w:p w:rsidR="00A8617B" w:rsidRPr="003313FB" w:rsidRDefault="00A8617B" w:rsidP="007270F0">
      <w:pPr>
        <w:keepLines/>
        <w:ind w:left="567" w:right="283" w:hanging="567"/>
        <w:jc w:val="both"/>
        <w:rPr>
          <w:rFonts w:ascii="Arial Narrow" w:hAnsi="Arial Narrow"/>
          <w:sz w:val="20"/>
          <w:szCs w:val="20"/>
        </w:rPr>
      </w:pPr>
    </w:p>
    <w:p w:rsidR="00A8617B" w:rsidRPr="00E55CFF" w:rsidRDefault="00A8617B" w:rsidP="007270F0">
      <w:pPr>
        <w:keepLines/>
        <w:ind w:right="71"/>
        <w:jc w:val="both"/>
        <w:rPr>
          <w:rFonts w:ascii="Arial Narrow" w:hAnsi="Arial Narrow" w:cs="Arial"/>
          <w:sz w:val="28"/>
          <w:szCs w:val="28"/>
        </w:rPr>
      </w:pPr>
      <w:r w:rsidRPr="000B358A">
        <w:rPr>
          <w:rFonts w:ascii="Arial Narrow" w:hAnsi="Arial Narrow"/>
          <w:b/>
          <w:sz w:val="28"/>
          <w:szCs w:val="28"/>
        </w:rPr>
        <w:t>15.1</w:t>
      </w:r>
      <w:r w:rsidR="000B358A" w:rsidRPr="000B358A">
        <w:rPr>
          <w:rFonts w:ascii="Arial Narrow" w:hAnsi="Arial Narrow"/>
          <w:b/>
          <w:sz w:val="28"/>
          <w:szCs w:val="28"/>
        </w:rPr>
        <w:t>.</w:t>
      </w:r>
      <w:r w:rsidRPr="00E55CFF">
        <w:rPr>
          <w:rFonts w:ascii="Arial Narrow" w:hAnsi="Arial Narrow"/>
          <w:sz w:val="28"/>
          <w:szCs w:val="28"/>
        </w:rPr>
        <w:t xml:space="preserve"> – </w:t>
      </w:r>
      <w:r w:rsidRPr="00E55CFF">
        <w:rPr>
          <w:rFonts w:ascii="Arial Narrow" w:hAnsi="Arial Narrow" w:cs="Arial"/>
          <w:sz w:val="28"/>
          <w:szCs w:val="28"/>
        </w:rPr>
        <w:t>As despesas decorrentes com a contratação do objeto desta licitação, correrão por conta das seguintes dotações:</w:t>
      </w:r>
    </w:p>
    <w:p w:rsidR="004373F0" w:rsidRPr="003313FB" w:rsidRDefault="004373F0" w:rsidP="007270F0">
      <w:pPr>
        <w:jc w:val="both"/>
        <w:rPr>
          <w:rFonts w:ascii="Arial Narrow" w:hAnsi="Arial Narrow" w:cs="Tahoma"/>
          <w:b/>
          <w:sz w:val="20"/>
          <w:szCs w:val="20"/>
        </w:rPr>
      </w:pPr>
    </w:p>
    <w:p w:rsidR="009717E5" w:rsidRPr="000F7CC9" w:rsidRDefault="009717E5" w:rsidP="009717E5">
      <w:pPr>
        <w:jc w:val="both"/>
        <w:rPr>
          <w:rFonts w:ascii="Arial Narrow" w:hAnsi="Arial Narrow"/>
          <w:sz w:val="28"/>
          <w:szCs w:val="28"/>
        </w:rPr>
      </w:pPr>
      <w:r>
        <w:rPr>
          <w:rFonts w:ascii="Arial Narrow" w:hAnsi="Arial Narrow" w:cs="Tahoma"/>
          <w:b/>
          <w:sz w:val="28"/>
          <w:szCs w:val="28"/>
        </w:rPr>
        <w:t>02-09.02-10.302.0703-2082-3.3.90.39.00-0.11.400-000 - 412</w:t>
      </w:r>
      <w:r w:rsidR="00280572" w:rsidRPr="000F7CC9">
        <w:rPr>
          <w:rFonts w:ascii="Arial Narrow" w:hAnsi="Arial Narrow" w:cs="Tahoma"/>
          <w:sz w:val="28"/>
          <w:szCs w:val="28"/>
        </w:rPr>
        <w:t xml:space="preserve"> – </w:t>
      </w:r>
      <w:r w:rsidRPr="000F7CC9">
        <w:rPr>
          <w:rFonts w:ascii="Arial Narrow" w:hAnsi="Arial Narrow" w:cs="Tahoma"/>
          <w:sz w:val="28"/>
          <w:szCs w:val="28"/>
        </w:rPr>
        <w:t xml:space="preserve">Fundo Municipal de Saúde – Operacionalização do TETO Municipal (Rede Cegonha) – </w:t>
      </w:r>
      <w:r w:rsidRPr="000F7CC9">
        <w:rPr>
          <w:rFonts w:ascii="Arial Narrow" w:hAnsi="Arial Narrow" w:cs="Arial"/>
          <w:sz w:val="28"/>
          <w:szCs w:val="28"/>
        </w:rPr>
        <w:t>Outros Serviços de Terceiros – Pessoa Jurídica</w:t>
      </w:r>
      <w:r w:rsidRPr="000F7CC9">
        <w:rPr>
          <w:rFonts w:ascii="Arial Narrow" w:hAnsi="Arial Narrow"/>
          <w:sz w:val="28"/>
          <w:szCs w:val="28"/>
        </w:rPr>
        <w:t xml:space="preserve">. </w:t>
      </w:r>
    </w:p>
    <w:p w:rsidR="00A8617B" w:rsidRPr="000F7CC9" w:rsidRDefault="00A35379" w:rsidP="007270F0">
      <w:pPr>
        <w:jc w:val="both"/>
        <w:rPr>
          <w:rFonts w:ascii="Arial Narrow" w:hAnsi="Arial Narrow"/>
          <w:sz w:val="28"/>
          <w:szCs w:val="28"/>
        </w:rPr>
      </w:pPr>
      <w:r w:rsidRPr="000F7CC9">
        <w:rPr>
          <w:rFonts w:ascii="Arial Narrow" w:hAnsi="Arial Narrow"/>
          <w:b/>
          <w:sz w:val="28"/>
          <w:szCs w:val="28"/>
        </w:rPr>
        <w:t>R$</w:t>
      </w:r>
      <w:r w:rsidRPr="000F7CC9">
        <w:rPr>
          <w:rFonts w:ascii="Arial Narrow" w:hAnsi="Arial Narrow"/>
          <w:sz w:val="28"/>
          <w:szCs w:val="28"/>
        </w:rPr>
        <w:t xml:space="preserve"> </w:t>
      </w:r>
      <w:r w:rsidR="009717E5">
        <w:rPr>
          <w:rFonts w:ascii="Arial Narrow" w:hAnsi="Arial Narrow"/>
          <w:b/>
          <w:sz w:val="28"/>
          <w:szCs w:val="28"/>
        </w:rPr>
        <w:t>9.970,84</w:t>
      </w:r>
      <w:r w:rsidR="00866313">
        <w:rPr>
          <w:rFonts w:ascii="Arial Narrow" w:hAnsi="Arial Narrow"/>
          <w:b/>
          <w:sz w:val="28"/>
          <w:szCs w:val="28"/>
        </w:rPr>
        <w:t xml:space="preserve"> </w:t>
      </w:r>
      <w:r w:rsidRPr="000F7CC9">
        <w:rPr>
          <w:rFonts w:ascii="Arial Narrow" w:hAnsi="Arial Narrow"/>
          <w:bCs/>
          <w:sz w:val="28"/>
          <w:szCs w:val="28"/>
        </w:rPr>
        <w:t>(</w:t>
      </w:r>
      <w:r w:rsidR="00866313">
        <w:rPr>
          <w:rFonts w:ascii="Arial Narrow" w:hAnsi="Arial Narrow"/>
          <w:bCs/>
          <w:sz w:val="28"/>
          <w:szCs w:val="28"/>
        </w:rPr>
        <w:t>N</w:t>
      </w:r>
      <w:r w:rsidR="009717E5">
        <w:rPr>
          <w:rFonts w:ascii="Arial Narrow" w:hAnsi="Arial Narrow"/>
          <w:sz w:val="28"/>
          <w:szCs w:val="28"/>
        </w:rPr>
        <w:t>ove mil</w:t>
      </w:r>
      <w:r w:rsidR="00866313">
        <w:rPr>
          <w:rFonts w:ascii="Arial Narrow" w:hAnsi="Arial Narrow"/>
          <w:sz w:val="28"/>
          <w:szCs w:val="28"/>
        </w:rPr>
        <w:t>,</w:t>
      </w:r>
      <w:r w:rsidR="009717E5">
        <w:rPr>
          <w:rFonts w:ascii="Arial Narrow" w:hAnsi="Arial Narrow"/>
          <w:sz w:val="28"/>
          <w:szCs w:val="28"/>
        </w:rPr>
        <w:t xml:space="preserve"> novecentos e setenta reais e oitenta e quatro centavos</w:t>
      </w:r>
      <w:r w:rsidRPr="000F7CC9">
        <w:rPr>
          <w:rFonts w:ascii="Arial Narrow" w:hAnsi="Arial Narrow"/>
          <w:bCs/>
          <w:sz w:val="28"/>
          <w:szCs w:val="28"/>
        </w:rPr>
        <w:t>)</w:t>
      </w:r>
      <w:r w:rsidRPr="000F7CC9">
        <w:rPr>
          <w:rFonts w:ascii="Arial Narrow" w:hAnsi="Arial Narrow"/>
          <w:sz w:val="28"/>
          <w:szCs w:val="28"/>
        </w:rPr>
        <w:t>.</w:t>
      </w:r>
    </w:p>
    <w:p w:rsidR="00B34388" w:rsidRPr="003313FB" w:rsidRDefault="00B34388" w:rsidP="007270F0">
      <w:pPr>
        <w:jc w:val="both"/>
        <w:rPr>
          <w:rFonts w:ascii="Arial Narrow" w:hAnsi="Arial Narrow"/>
          <w:sz w:val="20"/>
          <w:szCs w:val="20"/>
        </w:rPr>
      </w:pPr>
    </w:p>
    <w:p w:rsidR="00B34388" w:rsidRPr="000F7CC9" w:rsidRDefault="009717E5" w:rsidP="007270F0">
      <w:pPr>
        <w:jc w:val="both"/>
        <w:rPr>
          <w:rFonts w:ascii="Arial Narrow" w:hAnsi="Arial Narrow"/>
          <w:sz w:val="28"/>
          <w:szCs w:val="28"/>
        </w:rPr>
      </w:pPr>
      <w:r>
        <w:rPr>
          <w:rFonts w:ascii="Arial Narrow" w:hAnsi="Arial Narrow" w:cs="Tahoma"/>
          <w:b/>
          <w:sz w:val="28"/>
          <w:szCs w:val="28"/>
        </w:rPr>
        <w:t>02-09.01-10.122.0700-2004-3.3.90.39.00-0.10.200-000 - 329</w:t>
      </w:r>
      <w:r w:rsidR="00B34388" w:rsidRPr="000F7CC9">
        <w:rPr>
          <w:rFonts w:ascii="Arial Narrow" w:hAnsi="Arial Narrow" w:cs="Tahoma"/>
          <w:sz w:val="28"/>
          <w:szCs w:val="28"/>
        </w:rPr>
        <w:t xml:space="preserve"> – </w:t>
      </w:r>
      <w:r>
        <w:rPr>
          <w:rFonts w:ascii="Arial Narrow" w:hAnsi="Arial Narrow" w:cs="Tahoma"/>
          <w:sz w:val="28"/>
          <w:szCs w:val="28"/>
        </w:rPr>
        <w:t>Secretaria</w:t>
      </w:r>
      <w:r w:rsidR="00B34388" w:rsidRPr="000F7CC9">
        <w:rPr>
          <w:rFonts w:ascii="Arial Narrow" w:hAnsi="Arial Narrow" w:cs="Tahoma"/>
          <w:sz w:val="28"/>
          <w:szCs w:val="28"/>
        </w:rPr>
        <w:t xml:space="preserve"> Municipal de Saúde – </w:t>
      </w:r>
      <w:r>
        <w:rPr>
          <w:rFonts w:ascii="Arial Narrow" w:hAnsi="Arial Narrow" w:cs="Tahoma"/>
          <w:sz w:val="28"/>
          <w:szCs w:val="28"/>
        </w:rPr>
        <w:t>Manutenção das Atividades da Secretaria Municipal de Saúde</w:t>
      </w:r>
      <w:r w:rsidR="00B34388" w:rsidRPr="000F7CC9">
        <w:rPr>
          <w:rFonts w:ascii="Arial Narrow" w:hAnsi="Arial Narrow" w:cs="Tahoma"/>
          <w:sz w:val="28"/>
          <w:szCs w:val="28"/>
        </w:rPr>
        <w:t xml:space="preserve"> – </w:t>
      </w:r>
      <w:r w:rsidR="00B34388" w:rsidRPr="000F7CC9">
        <w:rPr>
          <w:rFonts w:ascii="Arial Narrow" w:hAnsi="Arial Narrow" w:cs="Arial"/>
          <w:sz w:val="28"/>
          <w:szCs w:val="28"/>
        </w:rPr>
        <w:t>Outros Serviços de Terceiros – Pessoa Jurídica</w:t>
      </w:r>
      <w:r w:rsidR="00B34388" w:rsidRPr="000F7CC9">
        <w:rPr>
          <w:rFonts w:ascii="Arial Narrow" w:hAnsi="Arial Narrow"/>
          <w:sz w:val="28"/>
          <w:szCs w:val="28"/>
        </w:rPr>
        <w:t xml:space="preserve">. </w:t>
      </w:r>
    </w:p>
    <w:p w:rsidR="00B34388" w:rsidRPr="000F7CC9" w:rsidRDefault="00B34388" w:rsidP="007270F0">
      <w:pPr>
        <w:jc w:val="both"/>
        <w:rPr>
          <w:rFonts w:ascii="Arial Narrow" w:hAnsi="Arial Narrow"/>
          <w:sz w:val="28"/>
          <w:szCs w:val="28"/>
        </w:rPr>
      </w:pPr>
      <w:r w:rsidRPr="000F7CC9">
        <w:rPr>
          <w:rFonts w:ascii="Arial Narrow" w:hAnsi="Arial Narrow"/>
          <w:b/>
          <w:sz w:val="28"/>
          <w:szCs w:val="28"/>
        </w:rPr>
        <w:t>R$</w:t>
      </w:r>
      <w:r w:rsidRPr="000F7CC9">
        <w:rPr>
          <w:rFonts w:ascii="Arial Narrow" w:hAnsi="Arial Narrow"/>
          <w:sz w:val="28"/>
          <w:szCs w:val="28"/>
        </w:rPr>
        <w:t xml:space="preserve"> </w:t>
      </w:r>
      <w:r w:rsidR="009717E5">
        <w:rPr>
          <w:rFonts w:ascii="Arial Narrow" w:hAnsi="Arial Narrow"/>
          <w:b/>
          <w:sz w:val="28"/>
          <w:szCs w:val="28"/>
        </w:rPr>
        <w:t>25.146,60</w:t>
      </w:r>
      <w:r w:rsidRPr="000F7CC9">
        <w:rPr>
          <w:rFonts w:ascii="Arial Narrow" w:hAnsi="Arial Narrow"/>
          <w:bCs/>
          <w:sz w:val="28"/>
          <w:szCs w:val="28"/>
        </w:rPr>
        <w:t xml:space="preserve"> (</w:t>
      </w:r>
      <w:r w:rsidR="00866313">
        <w:rPr>
          <w:rFonts w:ascii="Arial Narrow" w:hAnsi="Arial Narrow"/>
          <w:bCs/>
          <w:sz w:val="28"/>
          <w:szCs w:val="28"/>
        </w:rPr>
        <w:t>V</w:t>
      </w:r>
      <w:r w:rsidR="009717E5">
        <w:rPr>
          <w:rFonts w:ascii="Arial Narrow" w:hAnsi="Arial Narrow"/>
          <w:sz w:val="28"/>
          <w:szCs w:val="28"/>
        </w:rPr>
        <w:t>inte e cinco mil</w:t>
      </w:r>
      <w:r w:rsidR="00866313">
        <w:rPr>
          <w:rFonts w:ascii="Arial Narrow" w:hAnsi="Arial Narrow"/>
          <w:sz w:val="28"/>
          <w:szCs w:val="28"/>
        </w:rPr>
        <w:t>,</w:t>
      </w:r>
      <w:r w:rsidR="009717E5">
        <w:rPr>
          <w:rFonts w:ascii="Arial Narrow" w:hAnsi="Arial Narrow"/>
          <w:sz w:val="28"/>
          <w:szCs w:val="28"/>
        </w:rPr>
        <w:t xml:space="preserve"> cento e quarenta e seis reais e sessenta centavos</w:t>
      </w:r>
      <w:r w:rsidRPr="000F7CC9">
        <w:rPr>
          <w:rFonts w:ascii="Arial Narrow" w:hAnsi="Arial Narrow"/>
          <w:bCs/>
          <w:sz w:val="28"/>
          <w:szCs w:val="28"/>
        </w:rPr>
        <w:t>)</w:t>
      </w:r>
      <w:r w:rsidRPr="000F7CC9">
        <w:rPr>
          <w:rFonts w:ascii="Arial Narrow" w:hAnsi="Arial Narrow"/>
          <w:sz w:val="28"/>
          <w:szCs w:val="28"/>
        </w:rPr>
        <w:t>.</w:t>
      </w:r>
    </w:p>
    <w:p w:rsidR="00E7191F" w:rsidRPr="003313FB" w:rsidRDefault="00E7191F" w:rsidP="007270F0">
      <w:pPr>
        <w:jc w:val="both"/>
        <w:rPr>
          <w:rFonts w:ascii="Arial Narrow" w:eastAsia="Times New Roman" w:hAnsi="Arial Narrow" w:cs="Arial Narrow"/>
          <w:sz w:val="20"/>
          <w:szCs w:val="20"/>
          <w:lang w:eastAsia="pt-BR"/>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sz w:val="28"/>
          <w:szCs w:val="28"/>
        </w:rPr>
      </w:pPr>
      <w:r w:rsidRPr="000F7CC9">
        <w:rPr>
          <w:rFonts w:ascii="Arial Narrow" w:hAnsi="Arial Narrow" w:cs="Arial"/>
          <w:b/>
          <w:sz w:val="28"/>
          <w:szCs w:val="28"/>
        </w:rPr>
        <w:lastRenderedPageBreak/>
        <w:t>15.2</w:t>
      </w:r>
      <w:r w:rsidR="000B358A" w:rsidRPr="000F7CC9">
        <w:rPr>
          <w:rFonts w:ascii="Arial Narrow" w:hAnsi="Arial Narrow" w:cs="Arial"/>
          <w:b/>
          <w:sz w:val="28"/>
          <w:szCs w:val="28"/>
        </w:rPr>
        <w:t>.</w:t>
      </w:r>
      <w:r w:rsidRPr="000F7CC9">
        <w:rPr>
          <w:rFonts w:ascii="Arial Narrow" w:hAnsi="Arial Narrow" w:cs="Arial"/>
          <w:sz w:val="28"/>
          <w:szCs w:val="28"/>
        </w:rPr>
        <w:t xml:space="preserve"> – </w:t>
      </w:r>
      <w:r w:rsidRPr="000F7CC9">
        <w:rPr>
          <w:rFonts w:ascii="Arial Narrow" w:hAnsi="Arial Narrow"/>
          <w:sz w:val="28"/>
          <w:szCs w:val="28"/>
        </w:rPr>
        <w:t xml:space="preserve">O valor máximo estimado para a presente licitação é de </w:t>
      </w:r>
      <w:r w:rsidR="00280572" w:rsidRPr="000F7CC9">
        <w:rPr>
          <w:rFonts w:ascii="Arial Narrow" w:hAnsi="Arial Narrow"/>
          <w:b/>
          <w:sz w:val="28"/>
          <w:szCs w:val="28"/>
        </w:rPr>
        <w:t>R$</w:t>
      </w:r>
      <w:r w:rsidR="00280572" w:rsidRPr="000F7CC9">
        <w:rPr>
          <w:rFonts w:ascii="Arial Narrow" w:hAnsi="Arial Narrow"/>
          <w:sz w:val="28"/>
          <w:szCs w:val="28"/>
        </w:rPr>
        <w:t xml:space="preserve"> </w:t>
      </w:r>
      <w:r w:rsidR="009717E5">
        <w:rPr>
          <w:rFonts w:ascii="Arial Narrow" w:hAnsi="Arial Narrow"/>
          <w:b/>
          <w:sz w:val="28"/>
          <w:szCs w:val="28"/>
        </w:rPr>
        <w:t>35.117,44</w:t>
      </w:r>
      <w:r w:rsidR="00866313">
        <w:rPr>
          <w:rFonts w:ascii="Arial Narrow" w:hAnsi="Arial Narrow"/>
          <w:b/>
          <w:sz w:val="28"/>
          <w:szCs w:val="28"/>
        </w:rPr>
        <w:t xml:space="preserve"> </w:t>
      </w:r>
      <w:r w:rsidR="00280572" w:rsidRPr="000F7CC9">
        <w:rPr>
          <w:rFonts w:ascii="Arial Narrow" w:hAnsi="Arial Narrow"/>
          <w:bCs/>
          <w:sz w:val="28"/>
          <w:szCs w:val="28"/>
        </w:rPr>
        <w:t>(</w:t>
      </w:r>
      <w:r w:rsidR="00866313">
        <w:rPr>
          <w:rFonts w:ascii="Arial Narrow" w:hAnsi="Arial Narrow"/>
          <w:bCs/>
          <w:sz w:val="28"/>
          <w:szCs w:val="28"/>
        </w:rPr>
        <w:t>T</w:t>
      </w:r>
      <w:r w:rsidR="00280572" w:rsidRPr="000F7CC9">
        <w:rPr>
          <w:rFonts w:ascii="Arial Narrow" w:hAnsi="Arial Narrow"/>
          <w:sz w:val="28"/>
          <w:szCs w:val="28"/>
        </w:rPr>
        <w:t xml:space="preserve">rinta e </w:t>
      </w:r>
      <w:r w:rsidR="00B90589">
        <w:rPr>
          <w:rFonts w:ascii="Arial Narrow" w:hAnsi="Arial Narrow"/>
          <w:sz w:val="28"/>
          <w:szCs w:val="28"/>
        </w:rPr>
        <w:t>cinco mil</w:t>
      </w:r>
      <w:r w:rsidR="00866313">
        <w:rPr>
          <w:rFonts w:ascii="Arial Narrow" w:hAnsi="Arial Narrow"/>
          <w:sz w:val="28"/>
          <w:szCs w:val="28"/>
        </w:rPr>
        <w:t>,</w:t>
      </w:r>
      <w:r w:rsidR="00B90589">
        <w:rPr>
          <w:rFonts w:ascii="Arial Narrow" w:hAnsi="Arial Narrow"/>
          <w:sz w:val="28"/>
          <w:szCs w:val="28"/>
        </w:rPr>
        <w:t xml:space="preserve"> cento e dezessete reais e quarenta e quatro centavos</w:t>
      </w:r>
      <w:r w:rsidR="00280572" w:rsidRPr="000F7CC9">
        <w:rPr>
          <w:rFonts w:ascii="Arial Narrow" w:hAnsi="Arial Narrow"/>
          <w:bCs/>
          <w:sz w:val="28"/>
          <w:szCs w:val="28"/>
        </w:rPr>
        <w:t>)</w:t>
      </w:r>
      <w:r w:rsidR="00280572" w:rsidRPr="000F7CC9">
        <w:rPr>
          <w:rFonts w:ascii="Arial Narrow" w:hAnsi="Arial Narrow"/>
          <w:sz w:val="28"/>
          <w:szCs w:val="28"/>
        </w:rPr>
        <w:t>.</w:t>
      </w:r>
    </w:p>
    <w:p w:rsidR="007B6B6D" w:rsidRPr="003313FB" w:rsidRDefault="007B6B6D" w:rsidP="007270F0">
      <w:pPr>
        <w:widowControl w:val="0"/>
        <w:autoSpaceDE w:val="0"/>
        <w:autoSpaceDN w:val="0"/>
        <w:adjustRightInd w:val="0"/>
        <w:jc w:val="both"/>
        <w:rPr>
          <w:rFonts w:ascii="Arial Narrow" w:hAnsi="Arial Narrow" w:cs="Tahoma"/>
          <w:b/>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napToGrid w:val="0"/>
          <w:sz w:val="28"/>
          <w:szCs w:val="28"/>
        </w:rPr>
      </w:pPr>
      <w:r w:rsidRPr="000B358A">
        <w:rPr>
          <w:rFonts w:ascii="Arial Narrow" w:hAnsi="Arial Narrow" w:cs="Arial"/>
          <w:b/>
          <w:snapToGrid w:val="0"/>
          <w:sz w:val="28"/>
          <w:szCs w:val="28"/>
        </w:rPr>
        <w:t>15.3</w:t>
      </w:r>
      <w:r w:rsidR="000B358A" w:rsidRPr="000B358A">
        <w:rPr>
          <w:rFonts w:ascii="Arial Narrow" w:hAnsi="Arial Narrow" w:cs="Arial"/>
          <w:b/>
          <w:snapToGrid w:val="0"/>
          <w:sz w:val="28"/>
          <w:szCs w:val="28"/>
        </w:rPr>
        <w:t>.</w:t>
      </w:r>
      <w:r w:rsidRPr="00E55CFF">
        <w:rPr>
          <w:rFonts w:ascii="Arial Narrow" w:hAnsi="Arial Narrow" w:cs="Arial"/>
          <w:snapToGrid w:val="0"/>
          <w:sz w:val="28"/>
          <w:szCs w:val="28"/>
        </w:rPr>
        <w:t xml:space="preserve"> – A Administração Municipal se reserva o direito de, a seu critério, utilizar ou não a totalidade da verba prevista.</w:t>
      </w:r>
    </w:p>
    <w:p w:rsidR="00A8617B" w:rsidRPr="003313FB" w:rsidRDefault="00A8617B"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16 – DAS DISPOSIÇÕES FINAIS</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b/>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w:t>
      </w:r>
      <w:r w:rsidR="000B358A" w:rsidRPr="000B358A">
        <w:rPr>
          <w:rFonts w:ascii="Arial Narrow" w:hAnsi="Arial Narrow" w:cs="Arial"/>
          <w:b/>
          <w:sz w:val="28"/>
          <w:szCs w:val="28"/>
        </w:rPr>
        <w:t>.</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16.2</w:t>
      </w:r>
      <w:r w:rsidR="000B358A" w:rsidRPr="000B358A">
        <w:rPr>
          <w:rFonts w:ascii="Arial Narrow" w:hAnsi="Arial Narrow" w:cs="Arial"/>
          <w:b/>
          <w:sz w:val="28"/>
          <w:szCs w:val="28"/>
        </w:rPr>
        <w:t>.</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ind w:left="708"/>
        <w:jc w:val="both"/>
        <w:rPr>
          <w:rFonts w:ascii="Arial Narrow" w:hAnsi="Arial Narrow" w:cs="Arial"/>
          <w:sz w:val="28"/>
          <w:szCs w:val="28"/>
        </w:rPr>
      </w:pPr>
      <w:r w:rsidRPr="000B358A">
        <w:rPr>
          <w:rFonts w:ascii="Arial Narrow" w:hAnsi="Arial Narrow" w:cs="Arial"/>
          <w:b/>
          <w:sz w:val="28"/>
          <w:szCs w:val="28"/>
        </w:rPr>
        <w:t>16.2.1</w:t>
      </w:r>
      <w:r w:rsidRPr="00E55CFF">
        <w:rPr>
          <w:rFonts w:ascii="Arial Narrow" w:hAnsi="Arial Narrow" w:cs="Arial"/>
          <w:sz w:val="28"/>
          <w:szCs w:val="28"/>
        </w:rPr>
        <w:t xml:space="preserve"> – As recusas ou as impossibilidades de assinaturas devem ser registradas expressamente na própria ata.</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rsidR="000D0B1C" w:rsidRPr="00897578" w:rsidRDefault="000D0B1C" w:rsidP="007270F0">
      <w:pPr>
        <w:widowControl w:val="0"/>
        <w:tabs>
          <w:tab w:val="left" w:pos="1080"/>
          <w:tab w:val="left" w:pos="1800"/>
          <w:tab w:val="left" w:pos="2340"/>
          <w:tab w:val="left" w:pos="2520"/>
        </w:tabs>
        <w:jc w:val="both"/>
        <w:rPr>
          <w:rFonts w:ascii="Arial Narrow" w:hAnsi="Arial Narrow" w:cs="Arial"/>
          <w:sz w:val="20"/>
          <w:szCs w:val="20"/>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rsidR="003313FB" w:rsidRPr="003313FB" w:rsidRDefault="003313F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16.5</w:t>
      </w:r>
      <w:r w:rsidRPr="00E55CFF">
        <w:rPr>
          <w:rFonts w:ascii="Arial Narrow" w:hAnsi="Arial Narrow" w:cs="Arial"/>
          <w:sz w:val="28"/>
          <w:szCs w:val="28"/>
        </w:rPr>
        <w:t xml:space="preserve"> – Os envelopes contendo os documentos de habilitação dos demais licitantes ficarão a disposição para retirada no Paço Municipal, Sala das Licitações, após a celebração do contrato.</w:t>
      </w:r>
    </w:p>
    <w:p w:rsidR="00866313" w:rsidRPr="00E55CFF" w:rsidRDefault="00866313"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convocatório do Pregão.</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16.7</w:t>
      </w:r>
      <w:r w:rsidRPr="00E55CFF">
        <w:rPr>
          <w:rFonts w:ascii="Arial Narrow" w:hAnsi="Arial Narrow" w:cs="Arial"/>
          <w:sz w:val="28"/>
          <w:szCs w:val="28"/>
        </w:rPr>
        <w:t xml:space="preserve"> – A petição será dirigida à autoridade subscritora do Edital, que decidirá no prazo de até 01 (um) dia útil, anterior a data fixada para recebimento das propostas.</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16.8</w:t>
      </w:r>
      <w:r w:rsidRPr="00E55CFF">
        <w:rPr>
          <w:rFonts w:ascii="Arial Narrow" w:hAnsi="Arial Narrow" w:cs="Arial"/>
          <w:sz w:val="28"/>
          <w:szCs w:val="28"/>
        </w:rPr>
        <w:t xml:space="preserve"> – Acolhida à petição contra o ato convocatório, será designada nova data para realização do certame.</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16.9</w:t>
      </w:r>
      <w:r w:rsidRPr="00E55CFF">
        <w:rPr>
          <w:rFonts w:ascii="Arial Narrow" w:hAnsi="Arial Narrow" w:cs="Arial"/>
          <w:sz w:val="28"/>
          <w:szCs w:val="28"/>
        </w:rPr>
        <w:t xml:space="preserve"> – Os casos omissos do presente Pregão serão solucionados pelo Pregoeiro.</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r w:rsidRPr="00E55CFF">
        <w:rPr>
          <w:rFonts w:ascii="Arial Narrow" w:hAnsi="Arial Narrow" w:cs="Arial"/>
          <w:sz w:val="28"/>
          <w:szCs w:val="28"/>
        </w:rPr>
        <w:tab/>
      </w: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rsidR="00200B2C" w:rsidRPr="001E6E3E" w:rsidRDefault="00200B2C" w:rsidP="007270F0">
      <w:pPr>
        <w:widowControl w:val="0"/>
        <w:tabs>
          <w:tab w:val="left" w:pos="1080"/>
          <w:tab w:val="left" w:pos="1800"/>
          <w:tab w:val="left" w:pos="2340"/>
          <w:tab w:val="left" w:pos="2520"/>
        </w:tabs>
        <w:jc w:val="both"/>
        <w:rPr>
          <w:rFonts w:ascii="Arial Narrow" w:hAnsi="Arial Narrow" w:cs="Arial"/>
          <w:sz w:val="20"/>
          <w:szCs w:val="20"/>
        </w:rPr>
      </w:pPr>
    </w:p>
    <w:p w:rsidR="00200B2C" w:rsidRPr="00E55CFF" w:rsidRDefault="00200B2C" w:rsidP="007270F0">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16.11</w:t>
      </w:r>
      <w:r>
        <w:rPr>
          <w:rFonts w:ascii="Arial Narrow" w:hAnsi="Arial Narrow" w:cs="Arial"/>
          <w:sz w:val="28"/>
          <w:szCs w:val="28"/>
        </w:rPr>
        <w:t xml:space="preserve"> - </w:t>
      </w:r>
      <w:r w:rsidRPr="007A486A">
        <w:rPr>
          <w:rFonts w:ascii="Arial Narrow" w:hAnsi="Arial Narrow" w:cs="Arial"/>
          <w:sz w:val="28"/>
          <w:szCs w:val="28"/>
        </w:rPr>
        <w:t>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A8617B" w:rsidRDefault="00A8617B" w:rsidP="007270F0">
      <w:pPr>
        <w:widowControl w:val="0"/>
        <w:tabs>
          <w:tab w:val="left" w:pos="1080"/>
          <w:tab w:val="left" w:pos="1800"/>
          <w:tab w:val="left" w:pos="2340"/>
          <w:tab w:val="left" w:pos="2520"/>
        </w:tabs>
        <w:jc w:val="both"/>
        <w:rPr>
          <w:rFonts w:ascii="Arial Narrow" w:hAnsi="Arial Narrow" w:cs="Arial"/>
          <w:b/>
          <w:sz w:val="20"/>
          <w:szCs w:val="20"/>
          <w:u w:val="single"/>
        </w:rPr>
      </w:pPr>
    </w:p>
    <w:p w:rsidR="003313FB" w:rsidRPr="001E6E3E" w:rsidRDefault="003313FB" w:rsidP="007270F0">
      <w:pPr>
        <w:widowControl w:val="0"/>
        <w:tabs>
          <w:tab w:val="left" w:pos="1080"/>
          <w:tab w:val="left" w:pos="1800"/>
          <w:tab w:val="left" w:pos="2340"/>
          <w:tab w:val="left" w:pos="2520"/>
        </w:tabs>
        <w:jc w:val="both"/>
        <w:rPr>
          <w:rFonts w:ascii="Arial Narrow" w:hAnsi="Arial Narrow" w:cs="Arial"/>
          <w:b/>
          <w:sz w:val="20"/>
          <w:szCs w:val="20"/>
          <w:u w:val="single"/>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17 – ANEXOS DO EDITAL.</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16"/>
          <w:szCs w:val="16"/>
          <w:u w:val="single"/>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 – Modelo de Proposta de Preços.</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II – Modelo de Termo de Credenciamento.</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 – Termo de Renúncia.</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VIII – Modelo de Declaração de Microempresa ou Empresa de Pequeno porte.</w:t>
      </w:r>
    </w:p>
    <w:p w:rsidR="00A8617B" w:rsidRPr="00E55CFF" w:rsidRDefault="00A8617B" w:rsidP="007270F0">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IX – Modelo de Minuta de Contrato Administrativo.</w:t>
      </w:r>
    </w:p>
    <w:p w:rsidR="00C163CB" w:rsidRDefault="00C163CB" w:rsidP="007270F0">
      <w:pPr>
        <w:widowControl w:val="0"/>
        <w:tabs>
          <w:tab w:val="left" w:pos="1080"/>
          <w:tab w:val="left" w:pos="1800"/>
          <w:tab w:val="left" w:pos="2340"/>
        </w:tabs>
        <w:jc w:val="right"/>
        <w:rPr>
          <w:rFonts w:ascii="Arial Narrow" w:hAnsi="Arial Narrow" w:cs="Tahoma"/>
          <w:sz w:val="28"/>
          <w:szCs w:val="28"/>
        </w:rPr>
      </w:pPr>
    </w:p>
    <w:p w:rsidR="001E6E3E" w:rsidRDefault="001E6E3E" w:rsidP="007270F0">
      <w:pPr>
        <w:widowControl w:val="0"/>
        <w:tabs>
          <w:tab w:val="left" w:pos="1080"/>
          <w:tab w:val="left" w:pos="1800"/>
          <w:tab w:val="left" w:pos="2340"/>
        </w:tabs>
        <w:jc w:val="right"/>
        <w:rPr>
          <w:rFonts w:ascii="Arial Narrow" w:hAnsi="Arial Narrow" w:cs="Tahoma"/>
          <w:sz w:val="28"/>
          <w:szCs w:val="28"/>
        </w:rPr>
      </w:pPr>
    </w:p>
    <w:p w:rsidR="003313FB" w:rsidRPr="00E55CFF" w:rsidRDefault="003313FB" w:rsidP="007270F0">
      <w:pPr>
        <w:widowControl w:val="0"/>
        <w:tabs>
          <w:tab w:val="left" w:pos="1080"/>
          <w:tab w:val="left" w:pos="1800"/>
          <w:tab w:val="left" w:pos="2340"/>
        </w:tabs>
        <w:jc w:val="right"/>
        <w:rPr>
          <w:rFonts w:ascii="Arial Narrow" w:hAnsi="Arial Narrow" w:cs="Tahoma"/>
          <w:sz w:val="28"/>
          <w:szCs w:val="28"/>
        </w:rPr>
      </w:pPr>
    </w:p>
    <w:p w:rsidR="00B458F7" w:rsidRPr="00E55CFF" w:rsidRDefault="00B90589" w:rsidP="007270F0">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Iguatemi (MS), 27</w:t>
      </w:r>
      <w:r w:rsidR="0080327A">
        <w:rPr>
          <w:rFonts w:ascii="Arial Narrow" w:hAnsi="Arial Narrow" w:cs="Tahoma"/>
          <w:sz w:val="28"/>
          <w:szCs w:val="28"/>
        </w:rPr>
        <w:t xml:space="preserve"> de </w:t>
      </w:r>
      <w:r>
        <w:rPr>
          <w:rFonts w:ascii="Arial Narrow" w:hAnsi="Arial Narrow" w:cs="Tahoma"/>
          <w:sz w:val="28"/>
          <w:szCs w:val="28"/>
        </w:rPr>
        <w:t>Março</w:t>
      </w:r>
      <w:r w:rsidR="0080327A">
        <w:rPr>
          <w:rFonts w:ascii="Arial Narrow" w:hAnsi="Arial Narrow" w:cs="Tahoma"/>
          <w:sz w:val="28"/>
          <w:szCs w:val="28"/>
        </w:rPr>
        <w:t xml:space="preserve"> de </w:t>
      </w:r>
      <w:r w:rsidR="001B7717">
        <w:rPr>
          <w:rFonts w:ascii="Arial Narrow" w:hAnsi="Arial Narrow" w:cs="Tahoma"/>
          <w:sz w:val="28"/>
          <w:szCs w:val="28"/>
        </w:rPr>
        <w:t>2015</w:t>
      </w:r>
      <w:r w:rsidR="0080327A">
        <w:rPr>
          <w:rFonts w:ascii="Arial Narrow" w:hAnsi="Arial Narrow" w:cs="Tahoma"/>
          <w:sz w:val="28"/>
          <w:szCs w:val="28"/>
        </w:rPr>
        <w:t>.</w:t>
      </w:r>
    </w:p>
    <w:p w:rsidR="008505C1" w:rsidRDefault="008505C1" w:rsidP="007270F0">
      <w:pPr>
        <w:widowControl w:val="0"/>
        <w:tabs>
          <w:tab w:val="left" w:pos="1080"/>
          <w:tab w:val="left" w:pos="1800"/>
          <w:tab w:val="left" w:pos="2340"/>
        </w:tabs>
        <w:jc w:val="right"/>
        <w:rPr>
          <w:rFonts w:ascii="Arial Narrow" w:hAnsi="Arial Narrow" w:cs="Tahoma"/>
          <w:sz w:val="28"/>
          <w:szCs w:val="28"/>
        </w:rPr>
      </w:pPr>
    </w:p>
    <w:p w:rsidR="001E6E3E" w:rsidRPr="00E55CFF" w:rsidRDefault="001E6E3E" w:rsidP="007270F0">
      <w:pPr>
        <w:widowControl w:val="0"/>
        <w:tabs>
          <w:tab w:val="left" w:pos="1080"/>
          <w:tab w:val="left" w:pos="1800"/>
          <w:tab w:val="left" w:pos="2340"/>
        </w:tabs>
        <w:jc w:val="right"/>
        <w:rPr>
          <w:rFonts w:ascii="Arial Narrow" w:hAnsi="Arial Narrow" w:cs="Tahoma"/>
          <w:sz w:val="28"/>
          <w:szCs w:val="28"/>
        </w:rPr>
      </w:pPr>
    </w:p>
    <w:p w:rsidR="00E72148" w:rsidRPr="00E55CFF" w:rsidRDefault="00D41642" w:rsidP="007270F0">
      <w:pPr>
        <w:widowControl w:val="0"/>
        <w:tabs>
          <w:tab w:val="left" w:pos="1080"/>
          <w:tab w:val="left" w:pos="1800"/>
          <w:tab w:val="left" w:pos="2340"/>
        </w:tabs>
        <w:jc w:val="center"/>
        <w:rPr>
          <w:rFonts w:ascii="Arial Narrow" w:hAnsi="Arial Narrow" w:cs="Tahoma"/>
          <w:sz w:val="28"/>
          <w:szCs w:val="28"/>
        </w:rPr>
      </w:pPr>
      <w:r w:rsidRPr="00E55CFF">
        <w:rPr>
          <w:rFonts w:ascii="Arial Narrow" w:hAnsi="Arial Narrow" w:cs="Tahoma"/>
          <w:sz w:val="28"/>
          <w:szCs w:val="28"/>
        </w:rPr>
        <w:t>________________________________</w:t>
      </w:r>
    </w:p>
    <w:p w:rsidR="00B458F7" w:rsidRPr="00E55CFF" w:rsidRDefault="00B90589" w:rsidP="007270F0">
      <w:pPr>
        <w:jc w:val="center"/>
        <w:rPr>
          <w:rFonts w:ascii="Arial Narrow" w:hAnsi="Arial Narrow" w:cs="Tahoma"/>
          <w:b/>
          <w:i/>
          <w:sz w:val="28"/>
          <w:szCs w:val="28"/>
        </w:rPr>
      </w:pPr>
      <w:r>
        <w:rPr>
          <w:rFonts w:ascii="Arial Narrow" w:hAnsi="Arial Narrow" w:cs="Tahoma"/>
          <w:b/>
          <w:i/>
          <w:sz w:val="28"/>
          <w:szCs w:val="28"/>
        </w:rPr>
        <w:t>Robson Luis Baldo</w:t>
      </w:r>
    </w:p>
    <w:p w:rsidR="00B458F7" w:rsidRPr="00E55CFF" w:rsidRDefault="00B458F7" w:rsidP="007270F0">
      <w:pPr>
        <w:jc w:val="center"/>
        <w:rPr>
          <w:rFonts w:ascii="Arial Narrow" w:hAnsi="Arial Narrow" w:cs="Tahoma"/>
          <w:b/>
          <w:sz w:val="28"/>
          <w:szCs w:val="28"/>
        </w:rPr>
      </w:pPr>
      <w:r w:rsidRPr="00E55CFF">
        <w:rPr>
          <w:rFonts w:ascii="Arial Narrow" w:hAnsi="Arial Narrow" w:cs="Tahoma"/>
          <w:b/>
          <w:sz w:val="28"/>
          <w:szCs w:val="28"/>
        </w:rPr>
        <w:t>Pregoeiro Oficial</w:t>
      </w:r>
    </w:p>
    <w:p w:rsidR="001E6E3E" w:rsidRDefault="00B458F7" w:rsidP="007270F0">
      <w:pPr>
        <w:jc w:val="center"/>
        <w:rPr>
          <w:rFonts w:ascii="Arial Narrow" w:hAnsi="Arial Narrow" w:cs="Tahoma"/>
          <w:b/>
          <w:sz w:val="28"/>
          <w:szCs w:val="28"/>
        </w:rPr>
      </w:pPr>
      <w:r w:rsidRPr="00E55CFF">
        <w:rPr>
          <w:rFonts w:ascii="Arial Narrow" w:hAnsi="Arial Narrow" w:cs="Tahoma"/>
          <w:b/>
          <w:sz w:val="28"/>
          <w:szCs w:val="28"/>
        </w:rPr>
        <w:t xml:space="preserve">Decreto </w:t>
      </w:r>
      <w:r w:rsidR="0080327A">
        <w:rPr>
          <w:rFonts w:ascii="Arial Narrow" w:hAnsi="Arial Narrow" w:cs="Tahoma"/>
          <w:b/>
          <w:sz w:val="28"/>
          <w:szCs w:val="28"/>
        </w:rPr>
        <w:t>1.</w:t>
      </w:r>
      <w:r w:rsidR="00B90589">
        <w:rPr>
          <w:rFonts w:ascii="Arial Narrow" w:hAnsi="Arial Narrow" w:cs="Tahoma"/>
          <w:b/>
          <w:sz w:val="28"/>
          <w:szCs w:val="28"/>
        </w:rPr>
        <w:t>245</w:t>
      </w:r>
      <w:r w:rsidR="0080327A">
        <w:rPr>
          <w:rFonts w:ascii="Arial Narrow" w:hAnsi="Arial Narrow" w:cs="Tahoma"/>
          <w:b/>
          <w:sz w:val="28"/>
          <w:szCs w:val="28"/>
        </w:rPr>
        <w:t>/</w:t>
      </w:r>
      <w:r w:rsidR="001B7717">
        <w:rPr>
          <w:rFonts w:ascii="Arial Narrow" w:hAnsi="Arial Narrow" w:cs="Tahoma"/>
          <w:b/>
          <w:sz w:val="28"/>
          <w:szCs w:val="28"/>
        </w:rPr>
        <w:t>2015</w:t>
      </w:r>
    </w:p>
    <w:p w:rsidR="003313FB" w:rsidRDefault="003313FB" w:rsidP="007270F0">
      <w:pPr>
        <w:jc w:val="center"/>
        <w:rPr>
          <w:rFonts w:ascii="Arial Narrow" w:hAnsi="Arial Narrow" w:cs="Tahoma"/>
          <w:b/>
          <w:sz w:val="28"/>
          <w:szCs w:val="28"/>
        </w:rPr>
      </w:pPr>
    </w:p>
    <w:p w:rsidR="00866313" w:rsidRDefault="00866313" w:rsidP="007270F0">
      <w:pPr>
        <w:jc w:val="center"/>
        <w:rPr>
          <w:rFonts w:ascii="Arial Narrow" w:hAnsi="Arial Narrow" w:cs="Tahoma"/>
          <w:b/>
          <w:sz w:val="28"/>
          <w:szCs w:val="28"/>
        </w:rPr>
      </w:pPr>
    </w:p>
    <w:p w:rsidR="00866313" w:rsidRDefault="00866313" w:rsidP="007270F0">
      <w:pPr>
        <w:jc w:val="center"/>
        <w:rPr>
          <w:rFonts w:ascii="Arial Narrow" w:hAnsi="Arial Narrow" w:cs="Tahoma"/>
          <w:b/>
          <w:sz w:val="28"/>
          <w:szCs w:val="28"/>
        </w:rPr>
      </w:pPr>
    </w:p>
    <w:p w:rsidR="00866313" w:rsidRDefault="00866313" w:rsidP="007270F0">
      <w:pPr>
        <w:jc w:val="center"/>
        <w:rPr>
          <w:rFonts w:ascii="Arial Narrow" w:hAnsi="Arial Narrow" w:cs="Tahoma"/>
          <w:b/>
          <w:sz w:val="28"/>
          <w:szCs w:val="28"/>
        </w:rPr>
      </w:pPr>
    </w:p>
    <w:p w:rsidR="00866313" w:rsidRDefault="00866313" w:rsidP="007270F0">
      <w:pPr>
        <w:jc w:val="center"/>
        <w:rPr>
          <w:rFonts w:ascii="Arial Narrow" w:hAnsi="Arial Narrow" w:cs="Tahoma"/>
          <w:b/>
          <w:sz w:val="28"/>
          <w:szCs w:val="28"/>
        </w:rPr>
      </w:pPr>
    </w:p>
    <w:sectPr w:rsidR="00866313" w:rsidSect="00F16730">
      <w:headerReference w:type="default" r:id="rId8"/>
      <w:footerReference w:type="default" r:id="rId9"/>
      <w:pgSz w:w="11906" w:h="16838" w:code="9"/>
      <w:pgMar w:top="1701" w:right="1134" w:bottom="1134" w:left="1701" w:header="425"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D9" w:rsidRDefault="00FA1CD9">
      <w:r>
        <w:separator/>
      </w:r>
    </w:p>
  </w:endnote>
  <w:endnote w:type="continuationSeparator" w:id="1">
    <w:p w:rsidR="00FA1CD9" w:rsidRDefault="00FA1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AE" w:rsidRDefault="00432AAE" w:rsidP="00271671">
    <w:pPr>
      <w:pStyle w:val="Rodap"/>
      <w:rPr>
        <w:b/>
        <w:i/>
        <w:sz w:val="18"/>
        <w:lang w:val="en-US"/>
      </w:rPr>
    </w:pPr>
    <w:r>
      <w:rPr>
        <w:b/>
        <w:i/>
        <w:noProof/>
        <w:sz w:val="18"/>
        <w:lang w:eastAsia="pt-BR"/>
      </w:rPr>
      <w:drawing>
        <wp:inline distT="0" distB="0" distL="0" distR="0">
          <wp:extent cx="6572250" cy="504825"/>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2250" cy="504825"/>
                  </a:xfrm>
                  <a:prstGeom prst="rect">
                    <a:avLst/>
                  </a:prstGeom>
                  <a:noFill/>
                  <a:ln w="9525">
                    <a:noFill/>
                    <a:miter lim="800000"/>
                    <a:headEnd/>
                    <a:tailEnd/>
                  </a:ln>
                </pic:spPr>
              </pic:pic>
            </a:graphicData>
          </a:graphic>
        </wp:inline>
      </w:drawing>
    </w:r>
    <w:r>
      <w:rPr>
        <w:b/>
        <w:i/>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D9" w:rsidRDefault="00FA1CD9">
      <w:r>
        <w:separator/>
      </w:r>
    </w:p>
  </w:footnote>
  <w:footnote w:type="continuationSeparator" w:id="1">
    <w:p w:rsidR="00FA1CD9" w:rsidRDefault="00FA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AE" w:rsidRDefault="00512F97">
    <w:pPr>
      <w:pStyle w:val="Cabealho"/>
    </w:pPr>
    <w:r>
      <w:rPr>
        <w:noProof/>
        <w:lang w:eastAsia="pt-BR"/>
      </w:rPr>
      <w:pict>
        <v:rect id="_x0000_s6146" style="position:absolute;margin-left:379.4pt;margin-top:4.55pt;width:107.7pt;height:39.7pt;z-index:251657728">
          <v:textbox style="mso-next-textbox:#_x0000_s6146">
            <w:txbxContent>
              <w:p w:rsidR="00432AAE" w:rsidRDefault="00432AAE" w:rsidP="00376AF0">
                <w:pPr>
                  <w:ind w:right="-222"/>
                  <w:rPr>
                    <w:sz w:val="18"/>
                    <w:szCs w:val="18"/>
                  </w:rPr>
                </w:pPr>
                <w:r w:rsidRPr="004B259D">
                  <w:rPr>
                    <w:sz w:val="18"/>
                    <w:szCs w:val="18"/>
                  </w:rPr>
                  <w:t>Folhas Nº_____ /20</w:t>
                </w:r>
                <w:r>
                  <w:rPr>
                    <w:sz w:val="18"/>
                    <w:szCs w:val="18"/>
                  </w:rPr>
                  <w:t>15</w:t>
                </w:r>
              </w:p>
              <w:p w:rsidR="00432AAE" w:rsidRPr="004B259D" w:rsidRDefault="00432AAE" w:rsidP="00376AF0">
                <w:pPr>
                  <w:ind w:right="-222"/>
                  <w:rPr>
                    <w:sz w:val="18"/>
                    <w:szCs w:val="18"/>
                  </w:rPr>
                </w:pPr>
              </w:p>
              <w:p w:rsidR="00432AAE" w:rsidRPr="004B259D" w:rsidRDefault="00432AAE" w:rsidP="004B259D">
                <w:pPr>
                  <w:ind w:right="-222"/>
                  <w:rPr>
                    <w:sz w:val="18"/>
                    <w:szCs w:val="18"/>
                  </w:rPr>
                </w:pPr>
                <w:r w:rsidRPr="004B259D">
                  <w:rPr>
                    <w:sz w:val="18"/>
                    <w:szCs w:val="18"/>
                  </w:rPr>
                  <w:t>Visto_____________</w:t>
                </w:r>
              </w:p>
              <w:p w:rsidR="00432AAE" w:rsidRPr="004B259D" w:rsidRDefault="00432AAE" w:rsidP="00376AF0">
                <w:pPr>
                  <w:ind w:right="-222"/>
                  <w:jc w:val="center"/>
                  <w:rPr>
                    <w:sz w:val="18"/>
                    <w:szCs w:val="18"/>
                  </w:rPr>
                </w:pPr>
              </w:p>
            </w:txbxContent>
          </v:textbox>
        </v:rect>
      </w:pict>
    </w:r>
    <w:r w:rsidR="00432AAE">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30FB9C"/>
    <w:lvl w:ilvl="0">
      <w:start w:val="1"/>
      <w:numFmt w:val="decimal"/>
      <w:lvlText w:val="%1."/>
      <w:lvlJc w:val="left"/>
      <w:pPr>
        <w:tabs>
          <w:tab w:val="num" w:pos="1492"/>
        </w:tabs>
        <w:ind w:left="1492" w:hanging="360"/>
      </w:pPr>
    </w:lvl>
  </w:abstractNum>
  <w:abstractNum w:abstractNumId="1">
    <w:nsid w:val="FFFFFF7D"/>
    <w:multiLevelType w:val="singleLevel"/>
    <w:tmpl w:val="129EAE2A"/>
    <w:lvl w:ilvl="0">
      <w:start w:val="1"/>
      <w:numFmt w:val="decimal"/>
      <w:lvlText w:val="%1."/>
      <w:lvlJc w:val="left"/>
      <w:pPr>
        <w:tabs>
          <w:tab w:val="num" w:pos="1209"/>
        </w:tabs>
        <w:ind w:left="1209" w:hanging="360"/>
      </w:pPr>
    </w:lvl>
  </w:abstractNum>
  <w:abstractNum w:abstractNumId="2">
    <w:nsid w:val="FFFFFF7E"/>
    <w:multiLevelType w:val="singleLevel"/>
    <w:tmpl w:val="DE88B0B8"/>
    <w:lvl w:ilvl="0">
      <w:start w:val="1"/>
      <w:numFmt w:val="decimal"/>
      <w:lvlText w:val="%1."/>
      <w:lvlJc w:val="left"/>
      <w:pPr>
        <w:tabs>
          <w:tab w:val="num" w:pos="926"/>
        </w:tabs>
        <w:ind w:left="926" w:hanging="360"/>
      </w:pPr>
    </w:lvl>
  </w:abstractNum>
  <w:abstractNum w:abstractNumId="3">
    <w:nsid w:val="FFFFFF7F"/>
    <w:multiLevelType w:val="singleLevel"/>
    <w:tmpl w:val="49DCE2BC"/>
    <w:lvl w:ilvl="0">
      <w:start w:val="1"/>
      <w:numFmt w:val="decimal"/>
      <w:lvlText w:val="%1."/>
      <w:lvlJc w:val="left"/>
      <w:pPr>
        <w:tabs>
          <w:tab w:val="num" w:pos="643"/>
        </w:tabs>
        <w:ind w:left="643" w:hanging="360"/>
      </w:pPr>
    </w:lvl>
  </w:abstractNum>
  <w:abstractNum w:abstractNumId="4">
    <w:nsid w:val="FFFFFF80"/>
    <w:multiLevelType w:val="singleLevel"/>
    <w:tmpl w:val="15CEEC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F880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689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40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6C347E"/>
    <w:lvl w:ilvl="0">
      <w:start w:val="1"/>
      <w:numFmt w:val="decimal"/>
      <w:lvlText w:val="%1."/>
      <w:lvlJc w:val="left"/>
      <w:pPr>
        <w:tabs>
          <w:tab w:val="num" w:pos="360"/>
        </w:tabs>
        <w:ind w:left="360" w:hanging="360"/>
      </w:pPr>
    </w:lvl>
  </w:abstractNum>
  <w:abstractNum w:abstractNumId="9">
    <w:nsid w:val="FFFFFF89"/>
    <w:multiLevelType w:val="singleLevel"/>
    <w:tmpl w:val="F84E5A64"/>
    <w:lvl w:ilvl="0">
      <w:start w:val="1"/>
      <w:numFmt w:val="bullet"/>
      <w:lvlText w:val=""/>
      <w:lvlJc w:val="left"/>
      <w:pPr>
        <w:tabs>
          <w:tab w:val="num" w:pos="360"/>
        </w:tabs>
        <w:ind w:left="360" w:hanging="360"/>
      </w:pPr>
      <w:rPr>
        <w:rFonts w:ascii="Symbol" w:hAnsi="Symbol" w:hint="default"/>
      </w:rPr>
    </w:lvl>
  </w:abstractNum>
  <w:abstractNum w:abstractNumId="10">
    <w:nsid w:val="04845DCC"/>
    <w:multiLevelType w:val="hybridMultilevel"/>
    <w:tmpl w:val="5F8E44F0"/>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6CB5118"/>
    <w:multiLevelType w:val="multilevel"/>
    <w:tmpl w:val="16B6B4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112E3CC3"/>
    <w:multiLevelType w:val="multilevel"/>
    <w:tmpl w:val="8B6C39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22D6DDF"/>
    <w:multiLevelType w:val="singleLevel"/>
    <w:tmpl w:val="987C67C6"/>
    <w:lvl w:ilvl="0">
      <w:start w:val="1"/>
      <w:numFmt w:val="lowerLetter"/>
      <w:lvlText w:val="%1)"/>
      <w:lvlJc w:val="left"/>
      <w:pPr>
        <w:tabs>
          <w:tab w:val="num" w:pos="1275"/>
        </w:tabs>
        <w:ind w:left="1275" w:hanging="570"/>
      </w:pPr>
      <w:rPr>
        <w:rFonts w:hint="default"/>
      </w:rPr>
    </w:lvl>
  </w:abstractNum>
  <w:abstractNum w:abstractNumId="14">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BE5C23"/>
    <w:multiLevelType w:val="multilevel"/>
    <w:tmpl w:val="0E7E5AB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D423FB"/>
    <w:multiLevelType w:val="hybridMultilevel"/>
    <w:tmpl w:val="0A2A6C8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24CE3B8D"/>
    <w:multiLevelType w:val="hybridMultilevel"/>
    <w:tmpl w:val="D3561536"/>
    <w:lvl w:ilvl="0" w:tplc="0F80255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6262041"/>
    <w:multiLevelType w:val="hybridMultilevel"/>
    <w:tmpl w:val="74AAFA0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B9617E"/>
    <w:multiLevelType w:val="hybridMultilevel"/>
    <w:tmpl w:val="AFCEFFC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C62F56"/>
    <w:multiLevelType w:val="hybridMultilevel"/>
    <w:tmpl w:val="99F495FA"/>
    <w:lvl w:ilvl="0" w:tplc="0416000F">
      <w:start w:val="1"/>
      <w:numFmt w:val="decimal"/>
      <w:lvlText w:val="%1."/>
      <w:lvlJc w:val="left"/>
      <w:pPr>
        <w:tabs>
          <w:tab w:val="num" w:pos="720"/>
        </w:tabs>
        <w:ind w:left="720" w:hanging="360"/>
      </w:pPr>
    </w:lvl>
    <w:lvl w:ilvl="1" w:tplc="2D0A2DB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14A05DD"/>
    <w:multiLevelType w:val="hybridMultilevel"/>
    <w:tmpl w:val="20FCDDE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A642637"/>
    <w:multiLevelType w:val="hybridMultilevel"/>
    <w:tmpl w:val="92D0D29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BF4708B"/>
    <w:multiLevelType w:val="hybridMultilevel"/>
    <w:tmpl w:val="8FFC2404"/>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313D0C"/>
    <w:multiLevelType w:val="hybridMultilevel"/>
    <w:tmpl w:val="3FA2BBCE"/>
    <w:lvl w:ilvl="0" w:tplc="04160017">
      <w:start w:val="8"/>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407765"/>
    <w:multiLevelType w:val="hybridMultilevel"/>
    <w:tmpl w:val="8BAE0452"/>
    <w:lvl w:ilvl="0" w:tplc="04160017">
      <w:start w:val="1"/>
      <w:numFmt w:val="lowerLetter"/>
      <w:lvlText w:val="%1)"/>
      <w:lvlJc w:val="left"/>
      <w:pPr>
        <w:tabs>
          <w:tab w:val="num" w:pos="720"/>
        </w:tabs>
        <w:ind w:left="720" w:hanging="360"/>
      </w:pPr>
    </w:lvl>
    <w:lvl w:ilvl="1" w:tplc="2CC83B1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3"/>
  </w:num>
  <w:num w:numId="2">
    <w:abstractNumId w:val="29"/>
  </w:num>
  <w:num w:numId="3">
    <w:abstractNumId w:val="19"/>
  </w:num>
  <w:num w:numId="4">
    <w:abstractNumId w:val="24"/>
  </w:num>
  <w:num w:numId="5">
    <w:abstractNumId w:val="28"/>
  </w:num>
  <w:num w:numId="6">
    <w:abstractNumId w:val="25"/>
  </w:num>
  <w:num w:numId="7">
    <w:abstractNumId w:val="14"/>
  </w:num>
  <w:num w:numId="8">
    <w:abstractNumId w:val="13"/>
  </w:num>
  <w:num w:numId="9">
    <w:abstractNumId w:val="11"/>
  </w:num>
  <w:num w:numId="10">
    <w:abstractNumId w:val="12"/>
  </w:num>
  <w:num w:numId="11">
    <w:abstractNumId w:val="30"/>
  </w:num>
  <w:num w:numId="12">
    <w:abstractNumId w:val="17"/>
  </w:num>
  <w:num w:numId="13">
    <w:abstractNumId w:val="27"/>
  </w:num>
  <w:num w:numId="14">
    <w:abstractNumId w:val="18"/>
  </w:num>
  <w:num w:numId="15">
    <w:abstractNumId w:val="20"/>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22"/>
  </w:num>
  <w:num w:numId="30">
    <w:abstractNumId w:val="2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defaultTabStop w:val="708"/>
  <w:hyphenationZone w:val="425"/>
  <w:characterSpacingControl w:val="doNotCompress"/>
  <w:hdrShapeDefaults>
    <o:shapedefaults v:ext="edit" spidmax="34818"/>
    <o:shapelayout v:ext="edit">
      <o:idmap v:ext="edit" data="6"/>
    </o:shapelayout>
  </w:hdrShapeDefaults>
  <w:footnotePr>
    <w:footnote w:id="0"/>
    <w:footnote w:id="1"/>
  </w:footnotePr>
  <w:endnotePr>
    <w:endnote w:id="0"/>
    <w:endnote w:id="1"/>
  </w:endnotePr>
  <w:compat/>
  <w:rsids>
    <w:rsidRoot w:val="00B34470"/>
    <w:rsid w:val="00000C2D"/>
    <w:rsid w:val="000024EC"/>
    <w:rsid w:val="00005DF7"/>
    <w:rsid w:val="00013CC8"/>
    <w:rsid w:val="00013DE7"/>
    <w:rsid w:val="00023D59"/>
    <w:rsid w:val="00025762"/>
    <w:rsid w:val="00026B44"/>
    <w:rsid w:val="00034165"/>
    <w:rsid w:val="00044011"/>
    <w:rsid w:val="0005109A"/>
    <w:rsid w:val="000617D6"/>
    <w:rsid w:val="00066451"/>
    <w:rsid w:val="000735AD"/>
    <w:rsid w:val="00080DEA"/>
    <w:rsid w:val="000823B0"/>
    <w:rsid w:val="000913F5"/>
    <w:rsid w:val="00095E09"/>
    <w:rsid w:val="00096F96"/>
    <w:rsid w:val="000A1BF0"/>
    <w:rsid w:val="000A4EF6"/>
    <w:rsid w:val="000B3478"/>
    <w:rsid w:val="000B358A"/>
    <w:rsid w:val="000B43F2"/>
    <w:rsid w:val="000C0A59"/>
    <w:rsid w:val="000C214D"/>
    <w:rsid w:val="000C2E91"/>
    <w:rsid w:val="000C3C8C"/>
    <w:rsid w:val="000C7583"/>
    <w:rsid w:val="000D0B1C"/>
    <w:rsid w:val="000D3672"/>
    <w:rsid w:val="000F4326"/>
    <w:rsid w:val="000F7CC9"/>
    <w:rsid w:val="001105DC"/>
    <w:rsid w:val="00120ADA"/>
    <w:rsid w:val="00122979"/>
    <w:rsid w:val="00124824"/>
    <w:rsid w:val="00125A88"/>
    <w:rsid w:val="00126196"/>
    <w:rsid w:val="001272D9"/>
    <w:rsid w:val="00132969"/>
    <w:rsid w:val="001344A5"/>
    <w:rsid w:val="00144054"/>
    <w:rsid w:val="00150336"/>
    <w:rsid w:val="00160DEE"/>
    <w:rsid w:val="00170EA7"/>
    <w:rsid w:val="001716F0"/>
    <w:rsid w:val="0018072F"/>
    <w:rsid w:val="00185ACD"/>
    <w:rsid w:val="00187FBE"/>
    <w:rsid w:val="0019032E"/>
    <w:rsid w:val="0019364E"/>
    <w:rsid w:val="001A2BD1"/>
    <w:rsid w:val="001A4571"/>
    <w:rsid w:val="001B1448"/>
    <w:rsid w:val="001B2E53"/>
    <w:rsid w:val="001B6207"/>
    <w:rsid w:val="001B7717"/>
    <w:rsid w:val="001B77D9"/>
    <w:rsid w:val="001C1D47"/>
    <w:rsid w:val="001C2DFD"/>
    <w:rsid w:val="001C3DEB"/>
    <w:rsid w:val="001C3FEC"/>
    <w:rsid w:val="001D3698"/>
    <w:rsid w:val="001D7694"/>
    <w:rsid w:val="001E30DD"/>
    <w:rsid w:val="001E4A6F"/>
    <w:rsid w:val="001E6117"/>
    <w:rsid w:val="001E6E3E"/>
    <w:rsid w:val="001F57C4"/>
    <w:rsid w:val="001F6D78"/>
    <w:rsid w:val="00200B2C"/>
    <w:rsid w:val="00202678"/>
    <w:rsid w:val="00203014"/>
    <w:rsid w:val="002100E3"/>
    <w:rsid w:val="00210E6D"/>
    <w:rsid w:val="00211E54"/>
    <w:rsid w:val="00220B71"/>
    <w:rsid w:val="0022383B"/>
    <w:rsid w:val="00225D09"/>
    <w:rsid w:val="00242914"/>
    <w:rsid w:val="002446D4"/>
    <w:rsid w:val="00246451"/>
    <w:rsid w:val="002530D5"/>
    <w:rsid w:val="00256029"/>
    <w:rsid w:val="00261BC2"/>
    <w:rsid w:val="00261F22"/>
    <w:rsid w:val="00267399"/>
    <w:rsid w:val="00271671"/>
    <w:rsid w:val="002728FA"/>
    <w:rsid w:val="00280572"/>
    <w:rsid w:val="00281550"/>
    <w:rsid w:val="00283D40"/>
    <w:rsid w:val="00285B9C"/>
    <w:rsid w:val="00286B71"/>
    <w:rsid w:val="00287098"/>
    <w:rsid w:val="002915CC"/>
    <w:rsid w:val="00295C46"/>
    <w:rsid w:val="002A12EE"/>
    <w:rsid w:val="002A5A79"/>
    <w:rsid w:val="002A7604"/>
    <w:rsid w:val="002B5637"/>
    <w:rsid w:val="002C0405"/>
    <w:rsid w:val="002C24F9"/>
    <w:rsid w:val="002C2994"/>
    <w:rsid w:val="002C3A48"/>
    <w:rsid w:val="002D1398"/>
    <w:rsid w:val="002D7CB2"/>
    <w:rsid w:val="002F7ACA"/>
    <w:rsid w:val="00307E1F"/>
    <w:rsid w:val="00307E84"/>
    <w:rsid w:val="00321C15"/>
    <w:rsid w:val="00326EB2"/>
    <w:rsid w:val="003313FB"/>
    <w:rsid w:val="003347A8"/>
    <w:rsid w:val="00336E7B"/>
    <w:rsid w:val="00343248"/>
    <w:rsid w:val="00344810"/>
    <w:rsid w:val="00355366"/>
    <w:rsid w:val="003562CA"/>
    <w:rsid w:val="003571BF"/>
    <w:rsid w:val="003643E5"/>
    <w:rsid w:val="00372A92"/>
    <w:rsid w:val="00372D51"/>
    <w:rsid w:val="00376AF0"/>
    <w:rsid w:val="0038467E"/>
    <w:rsid w:val="003857A1"/>
    <w:rsid w:val="00387867"/>
    <w:rsid w:val="003A17E5"/>
    <w:rsid w:val="003A44D1"/>
    <w:rsid w:val="003A58C0"/>
    <w:rsid w:val="003A7826"/>
    <w:rsid w:val="003B256B"/>
    <w:rsid w:val="003C0E62"/>
    <w:rsid w:val="003C1512"/>
    <w:rsid w:val="003C1662"/>
    <w:rsid w:val="003C2B50"/>
    <w:rsid w:val="003D2883"/>
    <w:rsid w:val="003D7F6A"/>
    <w:rsid w:val="003E2F58"/>
    <w:rsid w:val="003F0A02"/>
    <w:rsid w:val="003F1E42"/>
    <w:rsid w:val="003F3EC4"/>
    <w:rsid w:val="00402BA4"/>
    <w:rsid w:val="00410CC8"/>
    <w:rsid w:val="00411A91"/>
    <w:rsid w:val="0041317B"/>
    <w:rsid w:val="00415F4C"/>
    <w:rsid w:val="00425AA8"/>
    <w:rsid w:val="00427286"/>
    <w:rsid w:val="00432AAE"/>
    <w:rsid w:val="00436AE2"/>
    <w:rsid w:val="00436E4E"/>
    <w:rsid w:val="004373F0"/>
    <w:rsid w:val="004434AA"/>
    <w:rsid w:val="0045134B"/>
    <w:rsid w:val="00453CBA"/>
    <w:rsid w:val="00465A38"/>
    <w:rsid w:val="00466AE7"/>
    <w:rsid w:val="00466C63"/>
    <w:rsid w:val="00467F1E"/>
    <w:rsid w:val="00472446"/>
    <w:rsid w:val="0047434D"/>
    <w:rsid w:val="00476F6F"/>
    <w:rsid w:val="00480521"/>
    <w:rsid w:val="0048179A"/>
    <w:rsid w:val="004845DB"/>
    <w:rsid w:val="004867E1"/>
    <w:rsid w:val="00490981"/>
    <w:rsid w:val="00491F81"/>
    <w:rsid w:val="00494F0E"/>
    <w:rsid w:val="00495C9A"/>
    <w:rsid w:val="004A2FA8"/>
    <w:rsid w:val="004B259D"/>
    <w:rsid w:val="004B5E07"/>
    <w:rsid w:val="004B6F09"/>
    <w:rsid w:val="004C0497"/>
    <w:rsid w:val="004C6E59"/>
    <w:rsid w:val="004D1F37"/>
    <w:rsid w:val="004D6E22"/>
    <w:rsid w:val="004F1E5A"/>
    <w:rsid w:val="004F3A34"/>
    <w:rsid w:val="005008EC"/>
    <w:rsid w:val="0050236B"/>
    <w:rsid w:val="00510B2A"/>
    <w:rsid w:val="005110AD"/>
    <w:rsid w:val="00511E03"/>
    <w:rsid w:val="005128CD"/>
    <w:rsid w:val="00512F97"/>
    <w:rsid w:val="005167CD"/>
    <w:rsid w:val="00521F8A"/>
    <w:rsid w:val="00523742"/>
    <w:rsid w:val="00524C85"/>
    <w:rsid w:val="00530EAF"/>
    <w:rsid w:val="00531B8C"/>
    <w:rsid w:val="005412BC"/>
    <w:rsid w:val="00542DAF"/>
    <w:rsid w:val="00543EC8"/>
    <w:rsid w:val="005440E8"/>
    <w:rsid w:val="00544B17"/>
    <w:rsid w:val="005451FC"/>
    <w:rsid w:val="00545B96"/>
    <w:rsid w:val="00546456"/>
    <w:rsid w:val="00583932"/>
    <w:rsid w:val="0058507B"/>
    <w:rsid w:val="005910E1"/>
    <w:rsid w:val="005A19C5"/>
    <w:rsid w:val="005A2071"/>
    <w:rsid w:val="005B377F"/>
    <w:rsid w:val="005C1694"/>
    <w:rsid w:val="005C5038"/>
    <w:rsid w:val="005C54AD"/>
    <w:rsid w:val="005D0A95"/>
    <w:rsid w:val="005D33A0"/>
    <w:rsid w:val="005D520C"/>
    <w:rsid w:val="005E6206"/>
    <w:rsid w:val="005F3505"/>
    <w:rsid w:val="005F4FBB"/>
    <w:rsid w:val="005F6F13"/>
    <w:rsid w:val="006016E7"/>
    <w:rsid w:val="00602ED5"/>
    <w:rsid w:val="00604538"/>
    <w:rsid w:val="0061031A"/>
    <w:rsid w:val="00622234"/>
    <w:rsid w:val="00630562"/>
    <w:rsid w:val="00635816"/>
    <w:rsid w:val="0064237C"/>
    <w:rsid w:val="00643A0A"/>
    <w:rsid w:val="006458DE"/>
    <w:rsid w:val="006461A4"/>
    <w:rsid w:val="00650287"/>
    <w:rsid w:val="006549D3"/>
    <w:rsid w:val="006753A4"/>
    <w:rsid w:val="00677E69"/>
    <w:rsid w:val="00683228"/>
    <w:rsid w:val="006864B4"/>
    <w:rsid w:val="006A0C38"/>
    <w:rsid w:val="006A7164"/>
    <w:rsid w:val="006B3CAD"/>
    <w:rsid w:val="006C3025"/>
    <w:rsid w:val="006C627C"/>
    <w:rsid w:val="006C7589"/>
    <w:rsid w:val="006D0CF5"/>
    <w:rsid w:val="006D3E39"/>
    <w:rsid w:val="006D572F"/>
    <w:rsid w:val="006D6F4A"/>
    <w:rsid w:val="006E1910"/>
    <w:rsid w:val="006E1CEF"/>
    <w:rsid w:val="007031F4"/>
    <w:rsid w:val="00704ACE"/>
    <w:rsid w:val="007206C3"/>
    <w:rsid w:val="00722B20"/>
    <w:rsid w:val="00722C4F"/>
    <w:rsid w:val="00726FEC"/>
    <w:rsid w:val="007270F0"/>
    <w:rsid w:val="00727BE3"/>
    <w:rsid w:val="007332E4"/>
    <w:rsid w:val="0075371F"/>
    <w:rsid w:val="0075413A"/>
    <w:rsid w:val="007578A7"/>
    <w:rsid w:val="00765A11"/>
    <w:rsid w:val="007741B1"/>
    <w:rsid w:val="00775767"/>
    <w:rsid w:val="00791B97"/>
    <w:rsid w:val="00792BE1"/>
    <w:rsid w:val="007937C3"/>
    <w:rsid w:val="00794BA9"/>
    <w:rsid w:val="007969F2"/>
    <w:rsid w:val="00797B44"/>
    <w:rsid w:val="00797F08"/>
    <w:rsid w:val="007A0EBC"/>
    <w:rsid w:val="007A444D"/>
    <w:rsid w:val="007A6FC9"/>
    <w:rsid w:val="007B1477"/>
    <w:rsid w:val="007B6B6D"/>
    <w:rsid w:val="007C121A"/>
    <w:rsid w:val="007C75FC"/>
    <w:rsid w:val="007D4784"/>
    <w:rsid w:val="007D55C1"/>
    <w:rsid w:val="007D5FC9"/>
    <w:rsid w:val="007D6B4E"/>
    <w:rsid w:val="007F0DF7"/>
    <w:rsid w:val="007F544F"/>
    <w:rsid w:val="007F5AD0"/>
    <w:rsid w:val="007F762B"/>
    <w:rsid w:val="00801DF3"/>
    <w:rsid w:val="0080327A"/>
    <w:rsid w:val="00803CC8"/>
    <w:rsid w:val="008073C8"/>
    <w:rsid w:val="00811491"/>
    <w:rsid w:val="00811BAE"/>
    <w:rsid w:val="00816493"/>
    <w:rsid w:val="00820146"/>
    <w:rsid w:val="00820292"/>
    <w:rsid w:val="00830017"/>
    <w:rsid w:val="0083105A"/>
    <w:rsid w:val="00831927"/>
    <w:rsid w:val="00837635"/>
    <w:rsid w:val="00842D20"/>
    <w:rsid w:val="00844235"/>
    <w:rsid w:val="008466C9"/>
    <w:rsid w:val="008505C1"/>
    <w:rsid w:val="00851C7F"/>
    <w:rsid w:val="00852465"/>
    <w:rsid w:val="00852E2F"/>
    <w:rsid w:val="008533EE"/>
    <w:rsid w:val="00854CE2"/>
    <w:rsid w:val="008577E8"/>
    <w:rsid w:val="00864079"/>
    <w:rsid w:val="00865E1E"/>
    <w:rsid w:val="00866313"/>
    <w:rsid w:val="00867501"/>
    <w:rsid w:val="008720C1"/>
    <w:rsid w:val="00876027"/>
    <w:rsid w:val="008760A1"/>
    <w:rsid w:val="00882390"/>
    <w:rsid w:val="00886F5C"/>
    <w:rsid w:val="00891522"/>
    <w:rsid w:val="008939F5"/>
    <w:rsid w:val="00897578"/>
    <w:rsid w:val="008A1777"/>
    <w:rsid w:val="008B1139"/>
    <w:rsid w:val="008B2D5F"/>
    <w:rsid w:val="008C4C6C"/>
    <w:rsid w:val="008C5BAF"/>
    <w:rsid w:val="008C6CC0"/>
    <w:rsid w:val="008C7C57"/>
    <w:rsid w:val="008E190D"/>
    <w:rsid w:val="008E262B"/>
    <w:rsid w:val="008E3E8B"/>
    <w:rsid w:val="008E4B02"/>
    <w:rsid w:val="008E5B45"/>
    <w:rsid w:val="008E5C77"/>
    <w:rsid w:val="008F2BD0"/>
    <w:rsid w:val="008F5136"/>
    <w:rsid w:val="00902995"/>
    <w:rsid w:val="00905A80"/>
    <w:rsid w:val="00905DF2"/>
    <w:rsid w:val="00906968"/>
    <w:rsid w:val="0091003E"/>
    <w:rsid w:val="009137B0"/>
    <w:rsid w:val="00917896"/>
    <w:rsid w:val="0092613B"/>
    <w:rsid w:val="009320C8"/>
    <w:rsid w:val="00937096"/>
    <w:rsid w:val="00937162"/>
    <w:rsid w:val="00940467"/>
    <w:rsid w:val="00944462"/>
    <w:rsid w:val="00947905"/>
    <w:rsid w:val="009517B1"/>
    <w:rsid w:val="0095507F"/>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7A2B"/>
    <w:rsid w:val="009F1A30"/>
    <w:rsid w:val="00A0104B"/>
    <w:rsid w:val="00A065BF"/>
    <w:rsid w:val="00A07A1D"/>
    <w:rsid w:val="00A13CA7"/>
    <w:rsid w:val="00A2649E"/>
    <w:rsid w:val="00A334DB"/>
    <w:rsid w:val="00A35379"/>
    <w:rsid w:val="00A361FC"/>
    <w:rsid w:val="00A44A3F"/>
    <w:rsid w:val="00A45187"/>
    <w:rsid w:val="00A4583B"/>
    <w:rsid w:val="00A46A5D"/>
    <w:rsid w:val="00A513AB"/>
    <w:rsid w:val="00A5164F"/>
    <w:rsid w:val="00A517E6"/>
    <w:rsid w:val="00A56A84"/>
    <w:rsid w:val="00A64E70"/>
    <w:rsid w:val="00A71799"/>
    <w:rsid w:val="00A738E3"/>
    <w:rsid w:val="00A76B89"/>
    <w:rsid w:val="00A77731"/>
    <w:rsid w:val="00A819A5"/>
    <w:rsid w:val="00A8617B"/>
    <w:rsid w:val="00A870C7"/>
    <w:rsid w:val="00A90BA9"/>
    <w:rsid w:val="00A942B3"/>
    <w:rsid w:val="00A958A8"/>
    <w:rsid w:val="00AA3C62"/>
    <w:rsid w:val="00AB5868"/>
    <w:rsid w:val="00AC59D4"/>
    <w:rsid w:val="00AC6B56"/>
    <w:rsid w:val="00AC7E70"/>
    <w:rsid w:val="00AD5EDC"/>
    <w:rsid w:val="00AD78F3"/>
    <w:rsid w:val="00AE73D4"/>
    <w:rsid w:val="00AF3491"/>
    <w:rsid w:val="00AF40A5"/>
    <w:rsid w:val="00AF4390"/>
    <w:rsid w:val="00B05A7C"/>
    <w:rsid w:val="00B07CCA"/>
    <w:rsid w:val="00B1392B"/>
    <w:rsid w:val="00B2184C"/>
    <w:rsid w:val="00B270E3"/>
    <w:rsid w:val="00B27305"/>
    <w:rsid w:val="00B30B50"/>
    <w:rsid w:val="00B30D56"/>
    <w:rsid w:val="00B34388"/>
    <w:rsid w:val="00B34470"/>
    <w:rsid w:val="00B3480C"/>
    <w:rsid w:val="00B35AF0"/>
    <w:rsid w:val="00B4134B"/>
    <w:rsid w:val="00B458F7"/>
    <w:rsid w:val="00B604DB"/>
    <w:rsid w:val="00B614E0"/>
    <w:rsid w:val="00B61B39"/>
    <w:rsid w:val="00B63BB9"/>
    <w:rsid w:val="00B643EB"/>
    <w:rsid w:val="00B6466B"/>
    <w:rsid w:val="00B66D37"/>
    <w:rsid w:val="00B672AB"/>
    <w:rsid w:val="00B677B3"/>
    <w:rsid w:val="00B70406"/>
    <w:rsid w:val="00B72F02"/>
    <w:rsid w:val="00B72F8B"/>
    <w:rsid w:val="00B75F6D"/>
    <w:rsid w:val="00B76F79"/>
    <w:rsid w:val="00B80845"/>
    <w:rsid w:val="00B81028"/>
    <w:rsid w:val="00B81537"/>
    <w:rsid w:val="00B82CB1"/>
    <w:rsid w:val="00B8401E"/>
    <w:rsid w:val="00B84897"/>
    <w:rsid w:val="00B90589"/>
    <w:rsid w:val="00B90AC5"/>
    <w:rsid w:val="00B93F98"/>
    <w:rsid w:val="00B972F8"/>
    <w:rsid w:val="00BA30F7"/>
    <w:rsid w:val="00BA6BDA"/>
    <w:rsid w:val="00BB562C"/>
    <w:rsid w:val="00BC0793"/>
    <w:rsid w:val="00BD2EFA"/>
    <w:rsid w:val="00BE0783"/>
    <w:rsid w:val="00BE12D5"/>
    <w:rsid w:val="00BF042A"/>
    <w:rsid w:val="00C000E2"/>
    <w:rsid w:val="00C005BF"/>
    <w:rsid w:val="00C0403D"/>
    <w:rsid w:val="00C10047"/>
    <w:rsid w:val="00C15A1C"/>
    <w:rsid w:val="00C163CB"/>
    <w:rsid w:val="00C173BE"/>
    <w:rsid w:val="00C1777F"/>
    <w:rsid w:val="00C17A8B"/>
    <w:rsid w:val="00C23693"/>
    <w:rsid w:val="00C30E4E"/>
    <w:rsid w:val="00C334C1"/>
    <w:rsid w:val="00C41F24"/>
    <w:rsid w:val="00C429A5"/>
    <w:rsid w:val="00C553E4"/>
    <w:rsid w:val="00C60231"/>
    <w:rsid w:val="00C602E4"/>
    <w:rsid w:val="00C6051D"/>
    <w:rsid w:val="00C60F5F"/>
    <w:rsid w:val="00C7655C"/>
    <w:rsid w:val="00C80D7C"/>
    <w:rsid w:val="00C82C6D"/>
    <w:rsid w:val="00C85699"/>
    <w:rsid w:val="00C86FC7"/>
    <w:rsid w:val="00C930C9"/>
    <w:rsid w:val="00C963E2"/>
    <w:rsid w:val="00CA40D8"/>
    <w:rsid w:val="00CA59A8"/>
    <w:rsid w:val="00CB2415"/>
    <w:rsid w:val="00CB31E1"/>
    <w:rsid w:val="00CB5E61"/>
    <w:rsid w:val="00CC0737"/>
    <w:rsid w:val="00CD100A"/>
    <w:rsid w:val="00CE3855"/>
    <w:rsid w:val="00CE5A72"/>
    <w:rsid w:val="00CE667B"/>
    <w:rsid w:val="00CF1E6B"/>
    <w:rsid w:val="00CF446B"/>
    <w:rsid w:val="00D008EF"/>
    <w:rsid w:val="00D115CD"/>
    <w:rsid w:val="00D20F20"/>
    <w:rsid w:val="00D34334"/>
    <w:rsid w:val="00D35FD9"/>
    <w:rsid w:val="00D372EE"/>
    <w:rsid w:val="00D41642"/>
    <w:rsid w:val="00D503E9"/>
    <w:rsid w:val="00D513C5"/>
    <w:rsid w:val="00D51F24"/>
    <w:rsid w:val="00D525CD"/>
    <w:rsid w:val="00D56AD4"/>
    <w:rsid w:val="00D62DC9"/>
    <w:rsid w:val="00D63E74"/>
    <w:rsid w:val="00D65EF8"/>
    <w:rsid w:val="00D670FC"/>
    <w:rsid w:val="00D73145"/>
    <w:rsid w:val="00D74394"/>
    <w:rsid w:val="00D77017"/>
    <w:rsid w:val="00D77A34"/>
    <w:rsid w:val="00D81244"/>
    <w:rsid w:val="00D8705E"/>
    <w:rsid w:val="00D9193F"/>
    <w:rsid w:val="00D9610A"/>
    <w:rsid w:val="00D96B26"/>
    <w:rsid w:val="00DA17E7"/>
    <w:rsid w:val="00DA1C49"/>
    <w:rsid w:val="00DA6BD0"/>
    <w:rsid w:val="00DC2A29"/>
    <w:rsid w:val="00DC3097"/>
    <w:rsid w:val="00DC3C5F"/>
    <w:rsid w:val="00DC65F7"/>
    <w:rsid w:val="00DC6EE1"/>
    <w:rsid w:val="00DE1152"/>
    <w:rsid w:val="00DE25A7"/>
    <w:rsid w:val="00DE48AD"/>
    <w:rsid w:val="00DF067B"/>
    <w:rsid w:val="00DF0FED"/>
    <w:rsid w:val="00E06C73"/>
    <w:rsid w:val="00E12BD8"/>
    <w:rsid w:val="00E2417C"/>
    <w:rsid w:val="00E255CB"/>
    <w:rsid w:val="00E25B98"/>
    <w:rsid w:val="00E25C3F"/>
    <w:rsid w:val="00E2624F"/>
    <w:rsid w:val="00E3013E"/>
    <w:rsid w:val="00E30C38"/>
    <w:rsid w:val="00E35AB9"/>
    <w:rsid w:val="00E370BB"/>
    <w:rsid w:val="00E41017"/>
    <w:rsid w:val="00E46E0E"/>
    <w:rsid w:val="00E51DCF"/>
    <w:rsid w:val="00E55CFF"/>
    <w:rsid w:val="00E61AEE"/>
    <w:rsid w:val="00E67DB3"/>
    <w:rsid w:val="00E7191F"/>
    <w:rsid w:val="00E71E9A"/>
    <w:rsid w:val="00E72148"/>
    <w:rsid w:val="00E724E8"/>
    <w:rsid w:val="00E738F0"/>
    <w:rsid w:val="00E73E08"/>
    <w:rsid w:val="00E73E48"/>
    <w:rsid w:val="00E762BE"/>
    <w:rsid w:val="00E80912"/>
    <w:rsid w:val="00E937BA"/>
    <w:rsid w:val="00E94A43"/>
    <w:rsid w:val="00E97B72"/>
    <w:rsid w:val="00EA2D52"/>
    <w:rsid w:val="00EB0813"/>
    <w:rsid w:val="00EB0821"/>
    <w:rsid w:val="00EB14C4"/>
    <w:rsid w:val="00EB1A6B"/>
    <w:rsid w:val="00EB3977"/>
    <w:rsid w:val="00EB47FD"/>
    <w:rsid w:val="00EB48A1"/>
    <w:rsid w:val="00EC49C3"/>
    <w:rsid w:val="00EC58B7"/>
    <w:rsid w:val="00EC6FFA"/>
    <w:rsid w:val="00ED544C"/>
    <w:rsid w:val="00EE09A3"/>
    <w:rsid w:val="00EE1CAE"/>
    <w:rsid w:val="00EE6A95"/>
    <w:rsid w:val="00EF3C1D"/>
    <w:rsid w:val="00EF47B5"/>
    <w:rsid w:val="00EF4DB0"/>
    <w:rsid w:val="00EF66C4"/>
    <w:rsid w:val="00F0102D"/>
    <w:rsid w:val="00F026CD"/>
    <w:rsid w:val="00F03433"/>
    <w:rsid w:val="00F0683D"/>
    <w:rsid w:val="00F1007A"/>
    <w:rsid w:val="00F10457"/>
    <w:rsid w:val="00F11EEC"/>
    <w:rsid w:val="00F12FCE"/>
    <w:rsid w:val="00F1368A"/>
    <w:rsid w:val="00F158E4"/>
    <w:rsid w:val="00F16730"/>
    <w:rsid w:val="00F22993"/>
    <w:rsid w:val="00F23C7D"/>
    <w:rsid w:val="00F24B01"/>
    <w:rsid w:val="00F33284"/>
    <w:rsid w:val="00F33D56"/>
    <w:rsid w:val="00F463FB"/>
    <w:rsid w:val="00F47C30"/>
    <w:rsid w:val="00F549C8"/>
    <w:rsid w:val="00F5793D"/>
    <w:rsid w:val="00F61B98"/>
    <w:rsid w:val="00F73959"/>
    <w:rsid w:val="00F81229"/>
    <w:rsid w:val="00F824DB"/>
    <w:rsid w:val="00F83B2D"/>
    <w:rsid w:val="00F83FB7"/>
    <w:rsid w:val="00F96B25"/>
    <w:rsid w:val="00F97FA6"/>
    <w:rsid w:val="00FA1CD9"/>
    <w:rsid w:val="00FA2AA3"/>
    <w:rsid w:val="00FA4637"/>
    <w:rsid w:val="00FB4FFF"/>
    <w:rsid w:val="00FC16B9"/>
    <w:rsid w:val="00FC5573"/>
    <w:rsid w:val="00FE19DE"/>
    <w:rsid w:val="00FE3626"/>
    <w:rsid w:val="00FE5062"/>
    <w:rsid w:val="00FE5484"/>
    <w:rsid w:val="00FE5923"/>
    <w:rsid w:val="00FE5DC4"/>
    <w:rsid w:val="00FF533F"/>
    <w:rsid w:val="00FF65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rsid w:val="00893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7161</Words>
  <Characters>38670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45740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ROBSON</cp:lastModifiedBy>
  <cp:revision>2</cp:revision>
  <cp:lastPrinted>2012-02-10T11:39:00Z</cp:lastPrinted>
  <dcterms:created xsi:type="dcterms:W3CDTF">2015-04-01T12:50:00Z</dcterms:created>
  <dcterms:modified xsi:type="dcterms:W3CDTF">2015-04-01T12:50:00Z</dcterms:modified>
</cp:coreProperties>
</file>