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7C4" w:rsidRDefault="00DF47C4" w:rsidP="00705777">
      <w:pPr>
        <w:spacing w:after="0" w:line="240" w:lineRule="auto"/>
        <w:ind w:right="3684"/>
        <w:jc w:val="both"/>
      </w:pPr>
      <w:bookmarkStart w:id="0" w:name="_GoBack"/>
      <w:r>
        <w:t>AVISO DE RESULTADO DE LICITAÇÃO</w:t>
      </w:r>
    </w:p>
    <w:bookmarkEnd w:id="0"/>
    <w:p w:rsidR="00DF47C4" w:rsidRDefault="00DF47C4" w:rsidP="00705777">
      <w:pPr>
        <w:spacing w:after="0" w:line="240" w:lineRule="auto"/>
        <w:ind w:right="3684"/>
        <w:jc w:val="both"/>
      </w:pPr>
    </w:p>
    <w:p w:rsidR="00DF47C4" w:rsidRPr="00705777" w:rsidRDefault="00DF47C4" w:rsidP="00705777">
      <w:pPr>
        <w:spacing w:after="0" w:line="240" w:lineRule="auto"/>
        <w:ind w:right="3684"/>
        <w:jc w:val="both"/>
        <w:rPr>
          <w:rFonts w:ascii="Times New Roman" w:hAnsi="Times New Roman" w:cs="Times New Roman"/>
          <w:sz w:val="20"/>
          <w:szCs w:val="20"/>
        </w:rPr>
      </w:pPr>
      <w:r w:rsidRPr="00705777">
        <w:rPr>
          <w:rFonts w:ascii="Times New Roman" w:hAnsi="Times New Roman" w:cs="Times New Roman"/>
          <w:sz w:val="20"/>
          <w:szCs w:val="20"/>
        </w:rPr>
        <w:t>A Prefeitura Municipal de Iguatemi/MS, através do Pregoeiro Oficial, torna público aos interessados o seguinte resultado:</w:t>
      </w:r>
    </w:p>
    <w:p w:rsidR="00DF47C4" w:rsidRPr="00705777" w:rsidRDefault="00DF47C4" w:rsidP="00705777">
      <w:pPr>
        <w:spacing w:after="0" w:line="240" w:lineRule="auto"/>
        <w:ind w:right="3684"/>
        <w:jc w:val="both"/>
        <w:rPr>
          <w:rFonts w:ascii="Times New Roman" w:hAnsi="Times New Roman" w:cs="Times New Roman"/>
          <w:sz w:val="20"/>
          <w:szCs w:val="20"/>
        </w:rPr>
      </w:pPr>
    </w:p>
    <w:p w:rsidR="00DF47C4" w:rsidRPr="00705777" w:rsidRDefault="00DF47C4" w:rsidP="00705777">
      <w:pPr>
        <w:spacing w:after="0" w:line="240" w:lineRule="auto"/>
        <w:ind w:right="3684"/>
        <w:jc w:val="both"/>
        <w:rPr>
          <w:rFonts w:ascii="Times New Roman" w:hAnsi="Times New Roman" w:cs="Times New Roman"/>
          <w:sz w:val="20"/>
          <w:szCs w:val="20"/>
        </w:rPr>
      </w:pPr>
      <w:r w:rsidRPr="00705777">
        <w:rPr>
          <w:rFonts w:ascii="Times New Roman" w:hAnsi="Times New Roman" w:cs="Times New Roman"/>
          <w:sz w:val="20"/>
          <w:szCs w:val="20"/>
        </w:rPr>
        <w:t>PROCESSO Nº: 063/2014</w:t>
      </w:r>
    </w:p>
    <w:p w:rsidR="00DF47C4" w:rsidRPr="00705777" w:rsidRDefault="00DF47C4" w:rsidP="00705777">
      <w:pPr>
        <w:spacing w:after="0" w:line="240" w:lineRule="auto"/>
        <w:ind w:right="3684"/>
        <w:jc w:val="both"/>
        <w:rPr>
          <w:rFonts w:ascii="Times New Roman" w:hAnsi="Times New Roman" w:cs="Times New Roman"/>
          <w:sz w:val="20"/>
          <w:szCs w:val="20"/>
        </w:rPr>
      </w:pPr>
      <w:r w:rsidRPr="00705777">
        <w:rPr>
          <w:rFonts w:ascii="Times New Roman" w:hAnsi="Times New Roman" w:cs="Times New Roman"/>
          <w:sz w:val="20"/>
          <w:szCs w:val="20"/>
        </w:rPr>
        <w:t>MODALIDADE/Nº: PREGÃO Nº 029/2014</w:t>
      </w:r>
    </w:p>
    <w:p w:rsidR="00DF47C4" w:rsidRPr="00705777" w:rsidRDefault="00DF47C4" w:rsidP="00705777">
      <w:pPr>
        <w:spacing w:after="0" w:line="240" w:lineRule="auto"/>
        <w:ind w:right="3684"/>
        <w:jc w:val="both"/>
        <w:rPr>
          <w:rFonts w:ascii="Times New Roman" w:hAnsi="Times New Roman" w:cs="Times New Roman"/>
          <w:sz w:val="20"/>
          <w:szCs w:val="20"/>
        </w:rPr>
      </w:pPr>
      <w:r w:rsidRPr="00705777">
        <w:rPr>
          <w:rFonts w:ascii="Times New Roman" w:hAnsi="Times New Roman" w:cs="Times New Roman"/>
          <w:sz w:val="20"/>
          <w:szCs w:val="20"/>
        </w:rPr>
        <w:t>OBJETO: O objeto da presente licitação refere-se à seleção da proposta mais vantajosa para aquisição de Material de Laboratório, de acordo com as solicitações emitidas pela Secretaria Municipal de Saúde, atendendo as necessidades da Secretaria Municipal de Saúde, em conformidade com as especificações e quantidades descritas no ANEXO I – Proposta de Preços.</w:t>
      </w:r>
    </w:p>
    <w:p w:rsidR="00DF47C4" w:rsidRPr="00705777" w:rsidRDefault="00DF47C4" w:rsidP="00705777">
      <w:pPr>
        <w:spacing w:after="0" w:line="240" w:lineRule="auto"/>
        <w:ind w:right="3684"/>
        <w:jc w:val="both"/>
        <w:rPr>
          <w:rFonts w:ascii="Times New Roman" w:hAnsi="Times New Roman" w:cs="Times New Roman"/>
          <w:sz w:val="20"/>
          <w:szCs w:val="20"/>
        </w:rPr>
      </w:pPr>
    </w:p>
    <w:p w:rsidR="00DF47C4" w:rsidRPr="00705777" w:rsidRDefault="00DF47C4" w:rsidP="00705777">
      <w:pPr>
        <w:spacing w:after="0" w:line="240" w:lineRule="auto"/>
        <w:ind w:right="3684"/>
        <w:jc w:val="both"/>
        <w:rPr>
          <w:rFonts w:ascii="Times New Roman" w:hAnsi="Times New Roman" w:cs="Times New Roman"/>
          <w:sz w:val="20"/>
          <w:szCs w:val="20"/>
        </w:rPr>
      </w:pPr>
      <w:proofErr w:type="gramStart"/>
      <w:r w:rsidRPr="00705777">
        <w:rPr>
          <w:rFonts w:ascii="Times New Roman" w:hAnsi="Times New Roman" w:cs="Times New Roman"/>
          <w:sz w:val="20"/>
          <w:szCs w:val="20"/>
        </w:rPr>
        <w:t>Vencedor(</w:t>
      </w:r>
      <w:proofErr w:type="gramEnd"/>
      <w:r w:rsidRPr="00705777">
        <w:rPr>
          <w:rFonts w:ascii="Times New Roman" w:hAnsi="Times New Roman" w:cs="Times New Roman"/>
          <w:sz w:val="20"/>
          <w:szCs w:val="20"/>
        </w:rPr>
        <w:t xml:space="preserve">es): M. S. DIAGNÓSTICA LTDA, no Anexo I - lotes: 1,2,4,6,9,11, totalizando R$ 41.689,99 (quarenta e um mil e seiscentos e oitenta e nove reais e noventa e nove centavos); RAFAEL ARANTES BISPO - EPP, no Anexo I - lotes: 3,5,7,8,10, totalizando R$ 13.687,16 (treze mil e seiscentos e oitenta e sete reais e dezesseis centavos); </w:t>
      </w:r>
    </w:p>
    <w:p w:rsidR="00DF47C4" w:rsidRPr="00705777" w:rsidRDefault="00DF47C4" w:rsidP="00705777">
      <w:pPr>
        <w:spacing w:after="0" w:line="240" w:lineRule="auto"/>
        <w:ind w:right="3684"/>
        <w:jc w:val="both"/>
        <w:rPr>
          <w:rFonts w:ascii="Times New Roman" w:hAnsi="Times New Roman" w:cs="Times New Roman"/>
          <w:sz w:val="20"/>
          <w:szCs w:val="20"/>
        </w:rPr>
      </w:pPr>
    </w:p>
    <w:p w:rsidR="00DF47C4" w:rsidRPr="00705777" w:rsidRDefault="00DF47C4" w:rsidP="00705777">
      <w:pPr>
        <w:spacing w:after="0" w:line="240" w:lineRule="auto"/>
        <w:ind w:right="3684"/>
        <w:jc w:val="both"/>
        <w:rPr>
          <w:rFonts w:ascii="Times New Roman" w:hAnsi="Times New Roman" w:cs="Times New Roman"/>
          <w:sz w:val="20"/>
          <w:szCs w:val="20"/>
        </w:rPr>
      </w:pPr>
      <w:r w:rsidRPr="00705777">
        <w:rPr>
          <w:rFonts w:ascii="Times New Roman" w:hAnsi="Times New Roman" w:cs="Times New Roman"/>
          <w:sz w:val="20"/>
          <w:szCs w:val="20"/>
        </w:rPr>
        <w:t>Iguatemi/MS, 21 de maio de 2014.</w:t>
      </w:r>
    </w:p>
    <w:p w:rsidR="00DF47C4" w:rsidRPr="00705777" w:rsidRDefault="00DF47C4" w:rsidP="00705777">
      <w:pPr>
        <w:spacing w:after="0" w:line="240" w:lineRule="auto"/>
        <w:ind w:right="3684"/>
        <w:jc w:val="both"/>
        <w:rPr>
          <w:rFonts w:ascii="Times New Roman" w:hAnsi="Times New Roman" w:cs="Times New Roman"/>
          <w:sz w:val="20"/>
          <w:szCs w:val="20"/>
        </w:rPr>
      </w:pPr>
    </w:p>
    <w:p w:rsidR="00DF47C4" w:rsidRPr="00705777" w:rsidRDefault="00DF47C4" w:rsidP="00705777">
      <w:pPr>
        <w:spacing w:after="0" w:line="240" w:lineRule="auto"/>
        <w:ind w:right="3684"/>
        <w:jc w:val="both"/>
        <w:rPr>
          <w:rFonts w:ascii="Times New Roman" w:hAnsi="Times New Roman" w:cs="Times New Roman"/>
          <w:sz w:val="20"/>
          <w:szCs w:val="20"/>
        </w:rPr>
      </w:pPr>
      <w:proofErr w:type="spellStart"/>
      <w:r w:rsidRPr="00705777">
        <w:rPr>
          <w:rFonts w:ascii="Times New Roman" w:hAnsi="Times New Roman" w:cs="Times New Roman"/>
          <w:sz w:val="20"/>
          <w:szCs w:val="20"/>
        </w:rPr>
        <w:t>Mauricelio</w:t>
      </w:r>
      <w:proofErr w:type="spellEnd"/>
      <w:r w:rsidRPr="00705777">
        <w:rPr>
          <w:rFonts w:ascii="Times New Roman" w:hAnsi="Times New Roman" w:cs="Times New Roman"/>
          <w:sz w:val="20"/>
          <w:szCs w:val="20"/>
        </w:rPr>
        <w:t xml:space="preserve"> Barros</w:t>
      </w:r>
    </w:p>
    <w:p w:rsidR="00DF47C4" w:rsidRPr="00705777" w:rsidRDefault="00DF47C4" w:rsidP="00705777">
      <w:pPr>
        <w:spacing w:after="0" w:line="240" w:lineRule="auto"/>
        <w:ind w:right="3684"/>
        <w:jc w:val="both"/>
        <w:rPr>
          <w:rFonts w:ascii="Times New Roman" w:hAnsi="Times New Roman" w:cs="Times New Roman"/>
          <w:sz w:val="20"/>
          <w:szCs w:val="20"/>
        </w:rPr>
      </w:pPr>
      <w:r w:rsidRPr="00705777">
        <w:rPr>
          <w:rFonts w:ascii="Times New Roman" w:hAnsi="Times New Roman" w:cs="Times New Roman"/>
          <w:sz w:val="20"/>
          <w:szCs w:val="20"/>
        </w:rPr>
        <w:t>Pregoeiro Oficial</w:t>
      </w:r>
    </w:p>
    <w:p w:rsidR="00DF47C4" w:rsidRPr="00705777" w:rsidRDefault="00DF47C4" w:rsidP="00705777">
      <w:pPr>
        <w:spacing w:after="0" w:line="240" w:lineRule="auto"/>
        <w:ind w:right="3684"/>
        <w:jc w:val="both"/>
        <w:rPr>
          <w:rFonts w:ascii="Times New Roman" w:hAnsi="Times New Roman" w:cs="Times New Roman"/>
          <w:sz w:val="20"/>
          <w:szCs w:val="20"/>
        </w:rPr>
      </w:pPr>
    </w:p>
    <w:p w:rsidR="00DF47C4" w:rsidRPr="00705777" w:rsidRDefault="00DF47C4" w:rsidP="00705777">
      <w:pPr>
        <w:spacing w:after="0" w:line="240" w:lineRule="auto"/>
        <w:ind w:right="3684"/>
        <w:jc w:val="both"/>
        <w:rPr>
          <w:rFonts w:ascii="Times New Roman" w:hAnsi="Times New Roman" w:cs="Times New Roman"/>
          <w:b/>
          <w:sz w:val="20"/>
          <w:szCs w:val="20"/>
        </w:rPr>
      </w:pPr>
      <w:r w:rsidRPr="00705777">
        <w:rPr>
          <w:rFonts w:ascii="Times New Roman" w:hAnsi="Times New Roman" w:cs="Times New Roman"/>
          <w:b/>
          <w:sz w:val="20"/>
          <w:szCs w:val="20"/>
        </w:rPr>
        <w:t>DESPACHO DE HOMOLOGAÇÃO</w:t>
      </w:r>
    </w:p>
    <w:p w:rsidR="00DF47C4" w:rsidRPr="00705777" w:rsidRDefault="00DF47C4" w:rsidP="00705777">
      <w:pPr>
        <w:spacing w:after="0" w:line="240" w:lineRule="auto"/>
        <w:ind w:right="3684"/>
        <w:jc w:val="both"/>
        <w:rPr>
          <w:rFonts w:ascii="Times New Roman" w:hAnsi="Times New Roman" w:cs="Times New Roman"/>
          <w:sz w:val="20"/>
          <w:szCs w:val="20"/>
        </w:rPr>
      </w:pPr>
    </w:p>
    <w:p w:rsidR="00DF47C4" w:rsidRPr="00705777" w:rsidRDefault="00DF47C4" w:rsidP="00705777">
      <w:pPr>
        <w:spacing w:after="0" w:line="240" w:lineRule="auto"/>
        <w:ind w:right="3684"/>
        <w:jc w:val="both"/>
        <w:rPr>
          <w:rFonts w:ascii="Times New Roman" w:hAnsi="Times New Roman" w:cs="Times New Roman"/>
          <w:sz w:val="20"/>
          <w:szCs w:val="20"/>
        </w:rPr>
      </w:pPr>
      <w:r w:rsidRPr="00705777">
        <w:rPr>
          <w:rFonts w:ascii="Times New Roman" w:hAnsi="Times New Roman" w:cs="Times New Roman"/>
          <w:sz w:val="20"/>
          <w:szCs w:val="20"/>
        </w:rPr>
        <w:t>Em decorrência do exposto no Processo Administrativo a mim apresentado, HOMOLOGO o resultado do julgamento da licitação em referência, devidamente adjudicado pelo Pregoeiro.</w:t>
      </w:r>
    </w:p>
    <w:p w:rsidR="00DF47C4" w:rsidRPr="00705777" w:rsidRDefault="00DF47C4" w:rsidP="00705777">
      <w:pPr>
        <w:spacing w:after="0" w:line="240" w:lineRule="auto"/>
        <w:ind w:right="3684"/>
        <w:jc w:val="both"/>
        <w:rPr>
          <w:rFonts w:ascii="Times New Roman" w:hAnsi="Times New Roman" w:cs="Times New Roman"/>
          <w:sz w:val="20"/>
          <w:szCs w:val="20"/>
        </w:rPr>
      </w:pPr>
    </w:p>
    <w:p w:rsidR="00DF47C4" w:rsidRPr="00705777" w:rsidRDefault="00DF47C4" w:rsidP="00705777">
      <w:pPr>
        <w:spacing w:after="0" w:line="240" w:lineRule="auto"/>
        <w:ind w:right="3684"/>
        <w:jc w:val="both"/>
        <w:rPr>
          <w:rFonts w:ascii="Times New Roman" w:hAnsi="Times New Roman" w:cs="Times New Roman"/>
          <w:sz w:val="20"/>
          <w:szCs w:val="20"/>
        </w:rPr>
      </w:pPr>
      <w:r w:rsidRPr="00705777">
        <w:rPr>
          <w:rFonts w:ascii="Times New Roman" w:hAnsi="Times New Roman" w:cs="Times New Roman"/>
          <w:sz w:val="20"/>
          <w:szCs w:val="20"/>
        </w:rPr>
        <w:t>Iguatemi/MS, 21 de maio de 2014.</w:t>
      </w:r>
    </w:p>
    <w:p w:rsidR="00DF47C4" w:rsidRPr="00705777" w:rsidRDefault="00DF47C4" w:rsidP="00705777">
      <w:pPr>
        <w:spacing w:after="0" w:line="240" w:lineRule="auto"/>
        <w:ind w:right="3684"/>
        <w:jc w:val="both"/>
        <w:rPr>
          <w:rFonts w:ascii="Times New Roman" w:hAnsi="Times New Roman" w:cs="Times New Roman"/>
          <w:sz w:val="20"/>
          <w:szCs w:val="20"/>
        </w:rPr>
      </w:pPr>
    </w:p>
    <w:p w:rsidR="00DF47C4" w:rsidRPr="00705777" w:rsidRDefault="00DF47C4" w:rsidP="00705777">
      <w:pPr>
        <w:spacing w:after="0" w:line="240" w:lineRule="auto"/>
        <w:ind w:right="3684"/>
        <w:jc w:val="both"/>
        <w:rPr>
          <w:rFonts w:ascii="Times New Roman" w:hAnsi="Times New Roman" w:cs="Times New Roman"/>
          <w:sz w:val="20"/>
          <w:szCs w:val="20"/>
        </w:rPr>
      </w:pPr>
      <w:r w:rsidRPr="00705777">
        <w:rPr>
          <w:rFonts w:ascii="Times New Roman" w:hAnsi="Times New Roman" w:cs="Times New Roman"/>
          <w:sz w:val="20"/>
          <w:szCs w:val="20"/>
        </w:rPr>
        <w:t xml:space="preserve">José Roberto </w:t>
      </w:r>
      <w:proofErr w:type="spellStart"/>
      <w:r w:rsidRPr="00705777">
        <w:rPr>
          <w:rFonts w:ascii="Times New Roman" w:hAnsi="Times New Roman" w:cs="Times New Roman"/>
          <w:sz w:val="20"/>
          <w:szCs w:val="20"/>
        </w:rPr>
        <w:t>Felippe</w:t>
      </w:r>
      <w:proofErr w:type="spellEnd"/>
      <w:r w:rsidRPr="00705777">
        <w:rPr>
          <w:rFonts w:ascii="Times New Roman" w:hAnsi="Times New Roman" w:cs="Times New Roman"/>
          <w:sz w:val="20"/>
          <w:szCs w:val="20"/>
        </w:rPr>
        <w:t xml:space="preserve"> Arcoverde</w:t>
      </w:r>
    </w:p>
    <w:p w:rsidR="00A43FB0" w:rsidRPr="00705777" w:rsidRDefault="00DF47C4" w:rsidP="00705777">
      <w:pPr>
        <w:spacing w:after="0" w:line="240" w:lineRule="auto"/>
        <w:ind w:right="3684"/>
        <w:jc w:val="both"/>
        <w:rPr>
          <w:rFonts w:ascii="Times New Roman" w:hAnsi="Times New Roman" w:cs="Times New Roman"/>
          <w:sz w:val="20"/>
          <w:szCs w:val="20"/>
        </w:rPr>
      </w:pPr>
      <w:r w:rsidRPr="00705777">
        <w:rPr>
          <w:rFonts w:ascii="Times New Roman" w:hAnsi="Times New Roman" w:cs="Times New Roman"/>
          <w:sz w:val="20"/>
          <w:szCs w:val="20"/>
        </w:rPr>
        <w:t>Prefeito Municipal</w:t>
      </w:r>
    </w:p>
    <w:sectPr w:rsidR="00A43FB0" w:rsidRPr="00705777" w:rsidSect="00E004DD">
      <w:pgSz w:w="11906" w:h="16838" w:code="9"/>
      <w:pgMar w:top="1701" w:right="1134" w:bottom="1134" w:left="1701" w:header="425" w:footer="64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C4"/>
    <w:rsid w:val="00705777"/>
    <w:rsid w:val="00A43FB0"/>
    <w:rsid w:val="00DF47C4"/>
    <w:rsid w:val="00E004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197</Words>
  <Characters>1067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Mauricélio</dc:creator>
  <cp:lastModifiedBy>Mauricélio</cp:lastModifiedBy>
  <cp:revision>1</cp:revision>
  <dcterms:created xsi:type="dcterms:W3CDTF">2014-05-21T14:56:00Z</dcterms:created>
  <dcterms:modified xsi:type="dcterms:W3CDTF">2014-05-21T17:48:00Z</dcterms:modified>
</cp:coreProperties>
</file>