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98" w:rsidRPr="00F00098" w:rsidRDefault="00F00098" w:rsidP="00F00098">
      <w:pPr>
        <w:spacing w:after="0" w:line="240" w:lineRule="auto"/>
        <w:ind w:right="3542"/>
        <w:jc w:val="both"/>
        <w:rPr>
          <w:rFonts w:ascii="Times New Roman" w:hAnsi="Times New Roman" w:cs="Times New Roman"/>
          <w:sz w:val="20"/>
          <w:szCs w:val="20"/>
        </w:rPr>
      </w:pPr>
      <w:r w:rsidRPr="00F00098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F00098" w:rsidRPr="00F00098" w:rsidRDefault="00F00098" w:rsidP="00F00098">
      <w:pPr>
        <w:spacing w:after="0" w:line="240" w:lineRule="auto"/>
        <w:ind w:right="3542"/>
        <w:jc w:val="both"/>
        <w:rPr>
          <w:rFonts w:ascii="Times New Roman" w:hAnsi="Times New Roman" w:cs="Times New Roman"/>
          <w:sz w:val="20"/>
          <w:szCs w:val="20"/>
        </w:rPr>
      </w:pPr>
    </w:p>
    <w:p w:rsidR="00F00098" w:rsidRPr="00F00098" w:rsidRDefault="00F00098" w:rsidP="00F000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0098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F00098" w:rsidRPr="00F00098" w:rsidRDefault="00F00098" w:rsidP="00F000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00098" w:rsidRPr="00F00098" w:rsidRDefault="00F00098" w:rsidP="00F000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0098">
        <w:rPr>
          <w:rFonts w:ascii="Times New Roman" w:hAnsi="Times New Roman" w:cs="Times New Roman"/>
          <w:sz w:val="20"/>
          <w:szCs w:val="20"/>
        </w:rPr>
        <w:t>PROCESSO Nº: 103/2015</w:t>
      </w:r>
    </w:p>
    <w:p w:rsidR="00F00098" w:rsidRPr="00F00098" w:rsidRDefault="00F00098" w:rsidP="00F000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0098">
        <w:rPr>
          <w:rFonts w:ascii="Times New Roman" w:hAnsi="Times New Roman" w:cs="Times New Roman"/>
          <w:sz w:val="20"/>
          <w:szCs w:val="20"/>
        </w:rPr>
        <w:t>MODALIDADE/Nº: PREGÃO Nº 036/2015</w:t>
      </w:r>
    </w:p>
    <w:p w:rsidR="00F00098" w:rsidRPr="00F00098" w:rsidRDefault="00F00098" w:rsidP="00F000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0098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à contratação de empresa para reforma da Carroceria do Caminhão Mercedes Bens, incluindo pintura do chassi, conforme características detalhadas no Termo de Referencia anexo a solicitação emitida pela Secretaria Municipal de Obras, </w:t>
      </w:r>
      <w:proofErr w:type="spellStart"/>
      <w:r w:rsidRPr="00F00098">
        <w:rPr>
          <w:rFonts w:ascii="Times New Roman" w:hAnsi="Times New Roman" w:cs="Times New Roman"/>
          <w:sz w:val="20"/>
          <w:szCs w:val="20"/>
        </w:rPr>
        <w:t>Infraestrutura</w:t>
      </w:r>
      <w:proofErr w:type="spellEnd"/>
      <w:r w:rsidRPr="00F00098">
        <w:rPr>
          <w:rFonts w:ascii="Times New Roman" w:hAnsi="Times New Roman" w:cs="Times New Roman"/>
          <w:sz w:val="20"/>
          <w:szCs w:val="20"/>
        </w:rPr>
        <w:t xml:space="preserve"> e Serv. Urbanos, e ANEXO I – Proposta de Preços.</w:t>
      </w:r>
    </w:p>
    <w:p w:rsidR="00F00098" w:rsidRPr="00F00098" w:rsidRDefault="00F00098" w:rsidP="00F000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00098" w:rsidRPr="00F00098" w:rsidRDefault="00F00098" w:rsidP="00F000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0098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F00098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F00098">
        <w:rPr>
          <w:rFonts w:ascii="Times New Roman" w:hAnsi="Times New Roman" w:cs="Times New Roman"/>
          <w:sz w:val="20"/>
          <w:szCs w:val="20"/>
        </w:rPr>
        <w:t xml:space="preserve">): MARIA JOSEFA DA CONCEIÇÃO BARRERRO 52862054100,  no Anexo I - item: 1, totalizando R$ 23.000,00 (vinte e três mil reais); </w:t>
      </w:r>
    </w:p>
    <w:p w:rsidR="00F00098" w:rsidRPr="00F00098" w:rsidRDefault="00F00098" w:rsidP="00F000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00098" w:rsidRPr="00F00098" w:rsidRDefault="00F00098" w:rsidP="00F000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0098">
        <w:rPr>
          <w:rFonts w:ascii="Times New Roman" w:hAnsi="Times New Roman" w:cs="Times New Roman"/>
          <w:sz w:val="20"/>
          <w:szCs w:val="20"/>
        </w:rPr>
        <w:t>Iguatemi/MS, 3 de julho de 2015.</w:t>
      </w:r>
    </w:p>
    <w:p w:rsidR="00F00098" w:rsidRPr="00F00098" w:rsidRDefault="00F00098" w:rsidP="00F000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00098" w:rsidRPr="00F00098" w:rsidRDefault="00F00098" w:rsidP="00F000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0098">
        <w:rPr>
          <w:rFonts w:ascii="Times New Roman" w:hAnsi="Times New Roman" w:cs="Times New Roman"/>
          <w:sz w:val="20"/>
          <w:szCs w:val="20"/>
        </w:rPr>
        <w:t>Mauricelio Barros</w:t>
      </w:r>
    </w:p>
    <w:p w:rsidR="00F00098" w:rsidRPr="00F00098" w:rsidRDefault="00F00098" w:rsidP="00F000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0098">
        <w:rPr>
          <w:rFonts w:ascii="Times New Roman" w:hAnsi="Times New Roman" w:cs="Times New Roman"/>
          <w:sz w:val="20"/>
          <w:szCs w:val="20"/>
        </w:rPr>
        <w:t>Pregoeiro Oficial</w:t>
      </w:r>
    </w:p>
    <w:p w:rsidR="00F00098" w:rsidRPr="00F00098" w:rsidRDefault="00F00098" w:rsidP="00F000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00098" w:rsidRPr="00F00098" w:rsidRDefault="00F00098" w:rsidP="00F00098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0098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F00098" w:rsidRPr="00F00098" w:rsidRDefault="00F00098" w:rsidP="00F000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00098" w:rsidRPr="00F00098" w:rsidRDefault="00F00098" w:rsidP="00F000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0098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F00098" w:rsidRPr="00F00098" w:rsidRDefault="00F00098" w:rsidP="00F000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00098" w:rsidRPr="00F00098" w:rsidRDefault="00F00098" w:rsidP="00F000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0098">
        <w:rPr>
          <w:rFonts w:ascii="Times New Roman" w:hAnsi="Times New Roman" w:cs="Times New Roman"/>
          <w:sz w:val="20"/>
          <w:szCs w:val="20"/>
        </w:rPr>
        <w:t>Iguatemi/MS, 3 de julho de 2015.</w:t>
      </w:r>
    </w:p>
    <w:p w:rsidR="00F00098" w:rsidRPr="00F00098" w:rsidRDefault="00F00098" w:rsidP="00F000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00098" w:rsidRPr="00F00098" w:rsidRDefault="00F00098" w:rsidP="00F000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0098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F00098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F00098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F00098" w:rsidRDefault="00F00098" w:rsidP="00F000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00098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F00098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0098"/>
    <w:rsid w:val="00362BF4"/>
    <w:rsid w:val="009F2C41"/>
    <w:rsid w:val="00D95A0F"/>
    <w:rsid w:val="00F0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2</cp:revision>
  <dcterms:created xsi:type="dcterms:W3CDTF">2015-07-06T16:29:00Z</dcterms:created>
  <dcterms:modified xsi:type="dcterms:W3CDTF">2015-07-06T16:31:00Z</dcterms:modified>
</cp:coreProperties>
</file>