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72D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2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38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940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44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  <w:tr w:rsidR="00A72D3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D36" w:rsidRDefault="00A72D36"/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  <w:tr w:rsidR="00A72D36" w:rsidTr="0080285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2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38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940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44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  <w:tr w:rsidR="00A72D3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2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38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36" w:rsidRDefault="00A57CF4" w:rsidP="0080285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0033</w:t>
            </w:r>
            <w:r>
              <w:rPr>
                <w:rFonts w:ascii="Verdana" w:eastAsia="Verdana" w:hAnsi="Verdana" w:cs="Verdana"/>
              </w:rPr>
              <w:br/>
              <w:t>Processo nº 0074/2017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MERCADO </w:t>
            </w:r>
            <w:proofErr w:type="gramStart"/>
            <w:r>
              <w:rPr>
                <w:rFonts w:ascii="Verdana" w:eastAsia="Verdana" w:hAnsi="Verdana" w:cs="Verdana"/>
              </w:rPr>
              <w:t>MOVEIS</w:t>
            </w:r>
            <w:proofErr w:type="gramEnd"/>
            <w:r>
              <w:rPr>
                <w:rFonts w:ascii="Verdana" w:eastAsia="Verdana" w:hAnsi="Verdana" w:cs="Verdana"/>
              </w:rPr>
              <w:t xml:space="preserve"> LTDA</w:t>
            </w:r>
            <w:r>
              <w:rPr>
                <w:rFonts w:ascii="Verdana" w:eastAsia="Verdana" w:hAnsi="Verdana" w:cs="Verdana"/>
              </w:rPr>
              <w:br/>
              <w:t>Objeto: COMPRA UMA BATERIA PARA UM VEICULO DA SECRETARIA MUNICIPAL DE ADMINISTRAÇÃO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R$ 369,92 (trezentos e sessenta e nove reais e noventa e dois centavos)</w:t>
            </w:r>
            <w:r>
              <w:rPr>
                <w:rFonts w:ascii="Verdana" w:eastAsia="Verdana" w:hAnsi="Verdana" w:cs="Verdana"/>
              </w:rPr>
              <w:br/>
              <w:t>Vigência: 20/02/2017 à 20/03/2017</w:t>
            </w:r>
            <w:r>
              <w:rPr>
                <w:rFonts w:ascii="Verdana" w:eastAsia="Verdana" w:hAnsi="Verdana" w:cs="Verdana"/>
              </w:rPr>
              <w:br/>
              <w:t>Data da Assinatura: 20/02/2017</w:t>
            </w:r>
            <w:r>
              <w:rPr>
                <w:rFonts w:ascii="Verdana" w:eastAsia="Verdana" w:hAnsi="Verdana" w:cs="Verdana"/>
              </w:rPr>
              <w:br/>
              <w:t>Fundamento Legal: Lei nº 8.666/93 e</w:t>
            </w:r>
            <w:r>
              <w:rPr>
                <w:rFonts w:ascii="Verdana" w:eastAsia="Verdana" w:hAnsi="Verdana" w:cs="Verdana"/>
              </w:rPr>
              <w:t xml:space="preserve">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Eriel</w:t>
            </w:r>
            <w:proofErr w:type="spellEnd"/>
            <w:r>
              <w:rPr>
                <w:rFonts w:ascii="Verdana" w:eastAsia="Verdana" w:hAnsi="Verdana" w:cs="Verdana"/>
              </w:rPr>
              <w:t xml:space="preserve"> Andrade dos Santos, pela contratada</w:t>
            </w:r>
          </w:p>
        </w:tc>
        <w:tc>
          <w:tcPr>
            <w:tcW w:w="44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  <w:tr w:rsidR="00A72D3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2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38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9400" w:type="dxa"/>
          </w:tcPr>
          <w:p w:rsidR="00A72D36" w:rsidRDefault="00A72D36" w:rsidP="00802851">
            <w:pPr>
              <w:pStyle w:val="EMPTYCELLSTYLE"/>
            </w:pPr>
          </w:p>
        </w:tc>
        <w:tc>
          <w:tcPr>
            <w:tcW w:w="44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  <w:tr w:rsidR="00A72D3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20" w:type="dxa"/>
          </w:tcPr>
          <w:p w:rsidR="00A72D36" w:rsidRDefault="00A72D3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D36" w:rsidRDefault="00A72D36">
            <w:bookmarkStart w:id="0" w:name="_GoBack"/>
            <w:bookmarkEnd w:id="0"/>
          </w:p>
        </w:tc>
        <w:tc>
          <w:tcPr>
            <w:tcW w:w="600" w:type="dxa"/>
          </w:tcPr>
          <w:p w:rsidR="00A72D36" w:rsidRDefault="00A72D36">
            <w:pPr>
              <w:pStyle w:val="EMPTYCELLSTYLE"/>
            </w:pPr>
          </w:p>
        </w:tc>
      </w:tr>
    </w:tbl>
    <w:p w:rsidR="00A57CF4" w:rsidRDefault="00A57CF4"/>
    <w:sectPr w:rsidR="00A57CF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72D36"/>
    <w:rsid w:val="00802851"/>
    <w:rsid w:val="00A57CF4"/>
    <w:rsid w:val="00A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2017-03-07T20:26:00Z</dcterms:created>
  <dcterms:modified xsi:type="dcterms:W3CDTF">2017-03-07T20:26:00Z</dcterms:modified>
</cp:coreProperties>
</file>