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FE5BD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FE5BD4" w:rsidRDefault="00FE5BD4">
            <w:pPr>
              <w:pStyle w:val="EMPTYCELLSTYLE"/>
            </w:pPr>
          </w:p>
        </w:tc>
        <w:tc>
          <w:tcPr>
            <w:tcW w:w="20" w:type="dxa"/>
          </w:tcPr>
          <w:p w:rsidR="00FE5BD4" w:rsidRDefault="00FE5BD4">
            <w:pPr>
              <w:pStyle w:val="EMPTYCELLSTYLE"/>
            </w:pPr>
          </w:p>
        </w:tc>
        <w:tc>
          <w:tcPr>
            <w:tcW w:w="380" w:type="dxa"/>
          </w:tcPr>
          <w:p w:rsidR="00FE5BD4" w:rsidRDefault="00FE5BD4">
            <w:pPr>
              <w:pStyle w:val="EMPTYCELLSTYLE"/>
            </w:pPr>
          </w:p>
        </w:tc>
        <w:tc>
          <w:tcPr>
            <w:tcW w:w="9400" w:type="dxa"/>
          </w:tcPr>
          <w:p w:rsidR="00FE5BD4" w:rsidRDefault="00FE5BD4">
            <w:pPr>
              <w:pStyle w:val="EMPTYCELLSTYLE"/>
            </w:pPr>
          </w:p>
        </w:tc>
        <w:tc>
          <w:tcPr>
            <w:tcW w:w="440" w:type="dxa"/>
          </w:tcPr>
          <w:p w:rsidR="00FE5BD4" w:rsidRDefault="00FE5BD4">
            <w:pPr>
              <w:pStyle w:val="EMPTYCELLSTYLE"/>
            </w:pPr>
          </w:p>
        </w:tc>
        <w:tc>
          <w:tcPr>
            <w:tcW w:w="600" w:type="dxa"/>
          </w:tcPr>
          <w:p w:rsidR="00FE5BD4" w:rsidRDefault="00FE5BD4">
            <w:pPr>
              <w:pStyle w:val="EMPTYCELLSTYLE"/>
            </w:pPr>
          </w:p>
        </w:tc>
      </w:tr>
      <w:tr w:rsidR="00FE5BD4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FE5BD4" w:rsidRDefault="00FE5BD4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BD4" w:rsidRDefault="00FE5BD4"/>
        </w:tc>
        <w:tc>
          <w:tcPr>
            <w:tcW w:w="600" w:type="dxa"/>
          </w:tcPr>
          <w:p w:rsidR="00FE5BD4" w:rsidRDefault="00FE5BD4">
            <w:pPr>
              <w:pStyle w:val="EMPTYCELLSTYLE"/>
            </w:pPr>
          </w:p>
        </w:tc>
      </w:tr>
      <w:tr w:rsidR="00FE5BD4" w:rsidTr="0093047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FE5BD4" w:rsidRDefault="00FE5BD4">
            <w:pPr>
              <w:pStyle w:val="EMPTYCELLSTYLE"/>
            </w:pPr>
          </w:p>
        </w:tc>
        <w:tc>
          <w:tcPr>
            <w:tcW w:w="20" w:type="dxa"/>
          </w:tcPr>
          <w:p w:rsidR="00FE5BD4" w:rsidRDefault="00FE5BD4">
            <w:pPr>
              <w:pStyle w:val="EMPTYCELLSTYLE"/>
            </w:pPr>
          </w:p>
        </w:tc>
        <w:tc>
          <w:tcPr>
            <w:tcW w:w="380" w:type="dxa"/>
          </w:tcPr>
          <w:p w:rsidR="00FE5BD4" w:rsidRDefault="00FE5BD4">
            <w:pPr>
              <w:pStyle w:val="EMPTYCELLSTYLE"/>
            </w:pPr>
          </w:p>
        </w:tc>
        <w:tc>
          <w:tcPr>
            <w:tcW w:w="9400" w:type="dxa"/>
          </w:tcPr>
          <w:p w:rsidR="00FE5BD4" w:rsidRDefault="00FE5BD4">
            <w:pPr>
              <w:pStyle w:val="EMPTYCELLSTYLE"/>
            </w:pPr>
          </w:p>
        </w:tc>
        <w:tc>
          <w:tcPr>
            <w:tcW w:w="440" w:type="dxa"/>
          </w:tcPr>
          <w:p w:rsidR="00FE5BD4" w:rsidRDefault="00FE5BD4">
            <w:pPr>
              <w:pStyle w:val="EMPTYCELLSTYLE"/>
            </w:pPr>
          </w:p>
        </w:tc>
        <w:tc>
          <w:tcPr>
            <w:tcW w:w="600" w:type="dxa"/>
          </w:tcPr>
          <w:p w:rsidR="00FE5BD4" w:rsidRDefault="00FE5BD4">
            <w:pPr>
              <w:pStyle w:val="EMPTYCELLSTYLE"/>
            </w:pPr>
          </w:p>
        </w:tc>
      </w:tr>
      <w:tr w:rsidR="00FE5BD4">
        <w:tblPrEx>
          <w:tblCellMar>
            <w:top w:w="0" w:type="dxa"/>
            <w:bottom w:w="0" w:type="dxa"/>
          </w:tblCellMar>
        </w:tblPrEx>
        <w:trPr>
          <w:trHeight w:hRule="exact" w:val="3140"/>
        </w:trPr>
        <w:tc>
          <w:tcPr>
            <w:tcW w:w="1060" w:type="dxa"/>
          </w:tcPr>
          <w:p w:rsidR="00FE5BD4" w:rsidRDefault="00FE5BD4">
            <w:pPr>
              <w:pStyle w:val="EMPTYCELLSTYLE"/>
            </w:pPr>
          </w:p>
        </w:tc>
        <w:tc>
          <w:tcPr>
            <w:tcW w:w="20" w:type="dxa"/>
          </w:tcPr>
          <w:p w:rsidR="00FE5BD4" w:rsidRDefault="00FE5BD4">
            <w:pPr>
              <w:pStyle w:val="EMPTYCELLSTYLE"/>
            </w:pPr>
          </w:p>
        </w:tc>
        <w:tc>
          <w:tcPr>
            <w:tcW w:w="380" w:type="dxa"/>
          </w:tcPr>
          <w:p w:rsidR="00FE5BD4" w:rsidRDefault="00FE5BD4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BD4" w:rsidRDefault="00341791" w:rsidP="0093047A">
            <w:bookmarkStart w:id="0" w:name="_GoBack"/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0050</w:t>
            </w:r>
            <w:r>
              <w:rPr>
                <w:rFonts w:ascii="Verdana" w:eastAsia="Verdana" w:hAnsi="Verdana" w:cs="Verdana"/>
              </w:rPr>
              <w:br/>
              <w:t>Processo nº 0098/2017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MOCA COMÉRCIO DE MEDICAMENTOS LTDA</w:t>
            </w:r>
            <w:r>
              <w:rPr>
                <w:rFonts w:ascii="Verdana" w:eastAsia="Verdana" w:hAnsi="Verdana" w:cs="Verdana"/>
              </w:rPr>
              <w:br/>
              <w:t>Objeto: AQUISIÇÃO DE MATERIAL ODONTOLÓGICO PARA O SETOR DE ENFERMAGEM.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Dotação Orçamentária: 3 - 08.08.01-10.301.0015-2.023-3.3.90.30.00-00.01.0102</w:t>
            </w:r>
            <w:r>
              <w:rPr>
                <w:rFonts w:ascii="Verdana" w:eastAsia="Verdana" w:hAnsi="Verdana" w:cs="Verdana"/>
              </w:rPr>
              <w:br/>
              <w:t>Valor: R$ 4.059,53 (quatro mil e cinquenta e nove reais e cinquenta e três centavos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08/03/2017 à 07/04/2017</w:t>
            </w:r>
            <w:r>
              <w:rPr>
                <w:rFonts w:ascii="Verdana" w:eastAsia="Verdana" w:hAnsi="Verdana" w:cs="Verdana"/>
              </w:rPr>
              <w:br/>
              <w:t>Data da Assinatura: 08/03/2017</w:t>
            </w:r>
            <w:r>
              <w:rPr>
                <w:rFonts w:ascii="Verdana" w:eastAsia="Verdana" w:hAnsi="Verdana" w:cs="Verdana"/>
              </w:rPr>
              <w:br/>
              <w:t>Fundamento Legal: Lei nº 8.66</w:t>
            </w:r>
            <w:r>
              <w:rPr>
                <w:rFonts w:ascii="Verdana" w:eastAsia="Verdana" w:hAnsi="Verdana" w:cs="Verdana"/>
              </w:rPr>
              <w:t>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 xml:space="preserve">., pela contratante e Josiane </w:t>
            </w:r>
            <w:proofErr w:type="spellStart"/>
            <w:r>
              <w:rPr>
                <w:rFonts w:ascii="Verdana" w:eastAsia="Verdana" w:hAnsi="Verdana" w:cs="Verdana"/>
              </w:rPr>
              <w:t>Gontareck</w:t>
            </w:r>
            <w:proofErr w:type="spellEnd"/>
            <w:r>
              <w:rPr>
                <w:rFonts w:ascii="Verdana" w:eastAsia="Verdana" w:hAnsi="Verdana" w:cs="Verdana"/>
              </w:rPr>
              <w:t>, pela contratada</w:t>
            </w:r>
            <w:bookmarkEnd w:id="0"/>
          </w:p>
        </w:tc>
        <w:tc>
          <w:tcPr>
            <w:tcW w:w="440" w:type="dxa"/>
          </w:tcPr>
          <w:p w:rsidR="00FE5BD4" w:rsidRDefault="00FE5BD4">
            <w:pPr>
              <w:pStyle w:val="EMPTYCELLSTYLE"/>
            </w:pPr>
          </w:p>
        </w:tc>
        <w:tc>
          <w:tcPr>
            <w:tcW w:w="600" w:type="dxa"/>
          </w:tcPr>
          <w:p w:rsidR="00FE5BD4" w:rsidRDefault="00FE5BD4">
            <w:pPr>
              <w:pStyle w:val="EMPTYCELLSTYLE"/>
            </w:pPr>
          </w:p>
        </w:tc>
      </w:tr>
      <w:tr w:rsidR="00FE5BD4">
        <w:tblPrEx>
          <w:tblCellMar>
            <w:top w:w="0" w:type="dxa"/>
            <w:bottom w:w="0" w:type="dxa"/>
          </w:tblCellMar>
        </w:tblPrEx>
        <w:trPr>
          <w:trHeight w:hRule="exact" w:val="10320"/>
        </w:trPr>
        <w:tc>
          <w:tcPr>
            <w:tcW w:w="1060" w:type="dxa"/>
          </w:tcPr>
          <w:p w:rsidR="00FE5BD4" w:rsidRDefault="00FE5BD4">
            <w:pPr>
              <w:pStyle w:val="EMPTYCELLSTYLE"/>
            </w:pPr>
          </w:p>
        </w:tc>
        <w:tc>
          <w:tcPr>
            <w:tcW w:w="20" w:type="dxa"/>
          </w:tcPr>
          <w:p w:rsidR="00FE5BD4" w:rsidRDefault="00FE5BD4">
            <w:pPr>
              <w:pStyle w:val="EMPTYCELLSTYLE"/>
            </w:pPr>
          </w:p>
        </w:tc>
        <w:tc>
          <w:tcPr>
            <w:tcW w:w="380" w:type="dxa"/>
          </w:tcPr>
          <w:p w:rsidR="00FE5BD4" w:rsidRDefault="00FE5BD4">
            <w:pPr>
              <w:pStyle w:val="EMPTYCELLSTYLE"/>
            </w:pPr>
          </w:p>
        </w:tc>
        <w:tc>
          <w:tcPr>
            <w:tcW w:w="9400" w:type="dxa"/>
          </w:tcPr>
          <w:p w:rsidR="00FE5BD4" w:rsidRDefault="00FE5BD4">
            <w:pPr>
              <w:pStyle w:val="EMPTYCELLSTYLE"/>
            </w:pPr>
          </w:p>
        </w:tc>
        <w:tc>
          <w:tcPr>
            <w:tcW w:w="440" w:type="dxa"/>
          </w:tcPr>
          <w:p w:rsidR="00FE5BD4" w:rsidRDefault="00FE5BD4">
            <w:pPr>
              <w:pStyle w:val="EMPTYCELLSTYLE"/>
            </w:pPr>
          </w:p>
        </w:tc>
        <w:tc>
          <w:tcPr>
            <w:tcW w:w="600" w:type="dxa"/>
          </w:tcPr>
          <w:p w:rsidR="00FE5BD4" w:rsidRDefault="00FE5BD4">
            <w:pPr>
              <w:pStyle w:val="EMPTYCELLSTYLE"/>
            </w:pPr>
          </w:p>
        </w:tc>
      </w:tr>
      <w:tr w:rsidR="00FE5BD4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FE5BD4" w:rsidRDefault="00FE5BD4">
            <w:pPr>
              <w:pStyle w:val="EMPTYCELLSTYLE"/>
            </w:pPr>
          </w:p>
        </w:tc>
        <w:tc>
          <w:tcPr>
            <w:tcW w:w="20" w:type="dxa"/>
          </w:tcPr>
          <w:p w:rsidR="00FE5BD4" w:rsidRDefault="00FE5BD4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BD4" w:rsidRDefault="00FE5BD4"/>
        </w:tc>
        <w:tc>
          <w:tcPr>
            <w:tcW w:w="600" w:type="dxa"/>
          </w:tcPr>
          <w:p w:rsidR="00FE5BD4" w:rsidRDefault="00FE5BD4">
            <w:pPr>
              <w:pStyle w:val="EMPTYCELLSTYLE"/>
            </w:pPr>
          </w:p>
        </w:tc>
      </w:tr>
    </w:tbl>
    <w:p w:rsidR="00341791" w:rsidRDefault="00341791"/>
    <w:sectPr w:rsidR="00341791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FE5BD4"/>
    <w:rsid w:val="00341791"/>
    <w:rsid w:val="0093047A"/>
    <w:rsid w:val="00F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531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2017-03-15T18:09:00Z</dcterms:created>
  <dcterms:modified xsi:type="dcterms:W3CDTF">2017-03-15T18:09:00Z</dcterms:modified>
</cp:coreProperties>
</file>