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D61EB7">
        <w:trPr>
          <w:trHeight w:hRule="exact" w:val="500"/>
        </w:trPr>
        <w:tc>
          <w:tcPr>
            <w:tcW w:w="1060" w:type="dxa"/>
          </w:tcPr>
          <w:p w:rsidR="00D61EB7" w:rsidRDefault="00D61EB7">
            <w:pPr>
              <w:pStyle w:val="EMPTYCELLSTYLE"/>
            </w:pPr>
          </w:p>
        </w:tc>
        <w:tc>
          <w:tcPr>
            <w:tcW w:w="20" w:type="dxa"/>
          </w:tcPr>
          <w:p w:rsidR="00D61EB7" w:rsidRDefault="00D61EB7">
            <w:pPr>
              <w:pStyle w:val="EMPTYCELLSTYLE"/>
            </w:pPr>
          </w:p>
        </w:tc>
        <w:tc>
          <w:tcPr>
            <w:tcW w:w="380" w:type="dxa"/>
          </w:tcPr>
          <w:p w:rsidR="00D61EB7" w:rsidRDefault="00D61EB7">
            <w:pPr>
              <w:pStyle w:val="EMPTYCELLSTYLE"/>
            </w:pPr>
          </w:p>
        </w:tc>
        <w:tc>
          <w:tcPr>
            <w:tcW w:w="9400" w:type="dxa"/>
          </w:tcPr>
          <w:p w:rsidR="00D61EB7" w:rsidRDefault="00D61EB7">
            <w:pPr>
              <w:pStyle w:val="EMPTYCELLSTYLE"/>
            </w:pPr>
          </w:p>
        </w:tc>
        <w:tc>
          <w:tcPr>
            <w:tcW w:w="440" w:type="dxa"/>
          </w:tcPr>
          <w:p w:rsidR="00D61EB7" w:rsidRDefault="00D61EB7">
            <w:pPr>
              <w:pStyle w:val="EMPTYCELLSTYLE"/>
            </w:pPr>
          </w:p>
        </w:tc>
        <w:tc>
          <w:tcPr>
            <w:tcW w:w="600" w:type="dxa"/>
          </w:tcPr>
          <w:p w:rsidR="00D61EB7" w:rsidRDefault="00D61EB7">
            <w:pPr>
              <w:pStyle w:val="EMPTYCELLSTYLE"/>
            </w:pPr>
          </w:p>
        </w:tc>
      </w:tr>
      <w:tr w:rsidR="00D61EB7">
        <w:trPr>
          <w:trHeight w:hRule="exact" w:val="1180"/>
        </w:trPr>
        <w:tc>
          <w:tcPr>
            <w:tcW w:w="1060" w:type="dxa"/>
          </w:tcPr>
          <w:p w:rsidR="00D61EB7" w:rsidRDefault="00D61EB7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EB7" w:rsidRDefault="00D61EB7"/>
        </w:tc>
        <w:tc>
          <w:tcPr>
            <w:tcW w:w="600" w:type="dxa"/>
          </w:tcPr>
          <w:p w:rsidR="00D61EB7" w:rsidRDefault="00D61EB7">
            <w:pPr>
              <w:pStyle w:val="EMPTYCELLSTYLE"/>
            </w:pPr>
          </w:p>
        </w:tc>
      </w:tr>
      <w:tr w:rsidR="00D61EB7" w:rsidTr="000A63B2">
        <w:trPr>
          <w:trHeight w:hRule="exact" w:val="80"/>
        </w:trPr>
        <w:tc>
          <w:tcPr>
            <w:tcW w:w="1060" w:type="dxa"/>
          </w:tcPr>
          <w:p w:rsidR="00D61EB7" w:rsidRDefault="00D61EB7">
            <w:pPr>
              <w:pStyle w:val="EMPTYCELLSTYLE"/>
            </w:pPr>
          </w:p>
        </w:tc>
        <w:tc>
          <w:tcPr>
            <w:tcW w:w="20" w:type="dxa"/>
          </w:tcPr>
          <w:p w:rsidR="00D61EB7" w:rsidRDefault="00D61EB7">
            <w:pPr>
              <w:pStyle w:val="EMPTYCELLSTYLE"/>
            </w:pPr>
          </w:p>
        </w:tc>
        <w:tc>
          <w:tcPr>
            <w:tcW w:w="380" w:type="dxa"/>
          </w:tcPr>
          <w:p w:rsidR="00D61EB7" w:rsidRDefault="00D61EB7">
            <w:pPr>
              <w:pStyle w:val="EMPTYCELLSTYLE"/>
            </w:pPr>
          </w:p>
        </w:tc>
        <w:tc>
          <w:tcPr>
            <w:tcW w:w="9400" w:type="dxa"/>
          </w:tcPr>
          <w:p w:rsidR="00D61EB7" w:rsidRDefault="00D61EB7">
            <w:pPr>
              <w:pStyle w:val="EMPTYCELLSTYLE"/>
            </w:pPr>
          </w:p>
        </w:tc>
        <w:tc>
          <w:tcPr>
            <w:tcW w:w="440" w:type="dxa"/>
          </w:tcPr>
          <w:p w:rsidR="00D61EB7" w:rsidRDefault="00D61EB7">
            <w:pPr>
              <w:pStyle w:val="EMPTYCELLSTYLE"/>
            </w:pPr>
          </w:p>
        </w:tc>
        <w:tc>
          <w:tcPr>
            <w:tcW w:w="600" w:type="dxa"/>
          </w:tcPr>
          <w:p w:rsidR="00D61EB7" w:rsidRDefault="00D61EB7">
            <w:pPr>
              <w:pStyle w:val="EMPTYCELLSTYLE"/>
            </w:pPr>
          </w:p>
        </w:tc>
      </w:tr>
      <w:tr w:rsidR="00D61EB7">
        <w:trPr>
          <w:trHeight w:hRule="exact" w:val="4360"/>
        </w:trPr>
        <w:tc>
          <w:tcPr>
            <w:tcW w:w="1060" w:type="dxa"/>
          </w:tcPr>
          <w:p w:rsidR="00D61EB7" w:rsidRDefault="00D61EB7" w:rsidP="000A63B2">
            <w:pPr>
              <w:pStyle w:val="EMPTYCELLSTYLE"/>
            </w:pPr>
          </w:p>
        </w:tc>
        <w:tc>
          <w:tcPr>
            <w:tcW w:w="20" w:type="dxa"/>
          </w:tcPr>
          <w:p w:rsidR="00D61EB7" w:rsidRDefault="00D61EB7" w:rsidP="000A63B2">
            <w:pPr>
              <w:pStyle w:val="EMPTYCELLSTYLE"/>
            </w:pPr>
          </w:p>
        </w:tc>
        <w:tc>
          <w:tcPr>
            <w:tcW w:w="380" w:type="dxa"/>
          </w:tcPr>
          <w:p w:rsidR="00D61EB7" w:rsidRDefault="00D61EB7" w:rsidP="000A63B2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EB7" w:rsidRDefault="00467DCA" w:rsidP="000A63B2">
            <w:r>
              <w:rPr>
                <w:rFonts w:ascii="Verdana" w:eastAsia="Verdana" w:hAnsi="Verdana" w:cs="Verdana"/>
              </w:rPr>
              <w:t>EXTRATO DE CONTRATO</w:t>
            </w:r>
            <w:r>
              <w:rPr>
                <w:rFonts w:ascii="Verdana" w:eastAsia="Verdana" w:hAnsi="Verdana" w:cs="Verdana"/>
              </w:rPr>
              <w:br/>
              <w:t>Contrato nº AUT 010</w:t>
            </w:r>
            <w:r>
              <w:rPr>
                <w:rFonts w:ascii="Verdana" w:eastAsia="Verdana" w:hAnsi="Verdana" w:cs="Verdana"/>
              </w:rPr>
              <w:br/>
              <w:t>Processo nº 0036/2017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E. RICARDO MENDES - ME</w:t>
            </w:r>
            <w:r>
              <w:rPr>
                <w:rFonts w:ascii="Verdana" w:eastAsia="Verdana" w:hAnsi="Verdana" w:cs="Verdana"/>
              </w:rPr>
              <w:br/>
              <w:t>Objeto: SERVIÇO DE MONITORAMENTO 24 HRS</w:t>
            </w:r>
            <w:r>
              <w:rPr>
                <w:rFonts w:ascii="Verdana" w:eastAsia="Verdana" w:hAnsi="Verdana" w:cs="Verdana"/>
              </w:rPr>
              <w:br/>
              <w:t>Dotação Orçamentária: 1 - 03.03.01-04.122.0002-2.006-3.3.90.39.00-00.01.0100</w:t>
            </w:r>
            <w:r>
              <w:rPr>
                <w:rFonts w:ascii="Verdana" w:eastAsia="Verdana" w:hAnsi="Verdana" w:cs="Verdana"/>
              </w:rPr>
              <w:br/>
              <w:t>1 - 06.06.01-12.122.0010-2.018-3.3.90.39.00-00.01.0101</w:t>
            </w:r>
            <w:r>
              <w:rPr>
                <w:rFonts w:ascii="Verdana" w:eastAsia="Verdana" w:hAnsi="Verdana" w:cs="Verdana"/>
              </w:rPr>
              <w:br/>
              <w:t>3 - 08.08.01-10.301.0015-2.023-3.3.90.39.00-00.01.0102</w:t>
            </w:r>
            <w:r>
              <w:rPr>
                <w:rFonts w:ascii="Verdana" w:eastAsia="Verdana" w:hAnsi="Verdana" w:cs="Verdana"/>
              </w:rPr>
              <w:br/>
              <w:t>5 - 10.10.02-08.244.0002-2.030-3.3.90.39.00-00.01.0100</w:t>
            </w:r>
            <w:r>
              <w:rPr>
                <w:rFonts w:ascii="Verdana" w:eastAsia="Verdana" w:hAnsi="Verdana" w:cs="Verdana"/>
              </w:rPr>
              <w:br/>
              <w:t>Valor: R$ 5.992,00 (cinco mil e novecentos e noventa e dois reais)</w:t>
            </w:r>
            <w:r>
              <w:rPr>
                <w:rFonts w:ascii="Verdana" w:eastAsia="Verdana" w:hAnsi="Verdana" w:cs="Verdana"/>
              </w:rPr>
              <w:br/>
              <w:t>Vigência: 02/02/2017 à 02/03/2017</w:t>
            </w:r>
            <w:r>
              <w:rPr>
                <w:rFonts w:ascii="Verdana" w:eastAsia="Verdana" w:hAnsi="Verdana" w:cs="Verdana"/>
              </w:rPr>
              <w:br/>
              <w:t>Data da Assinatura: 02/02/2017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>Assinam: Valdomiro Brischiliari., pela contratante e Everton Ricardo Mendes, p</w:t>
            </w:r>
            <w:r w:rsidR="00812EEB">
              <w:rPr>
                <w:rFonts w:ascii="Verdana" w:eastAsia="Verdana" w:hAnsi="Verdana" w:cs="Verdana"/>
              </w:rPr>
              <w:t>ela contratada</w:t>
            </w:r>
            <w:r w:rsidR="00812EEB">
              <w:rPr>
                <w:rFonts w:ascii="Verdana" w:eastAsia="Verdana" w:hAnsi="Verdana" w:cs="Verdana"/>
              </w:rPr>
              <w:br/>
            </w:r>
            <w:r w:rsidR="00812EEB">
              <w:rPr>
                <w:rFonts w:ascii="Verdana" w:eastAsia="Verdana" w:hAnsi="Verdana" w:cs="Verdana"/>
              </w:rPr>
              <w:br/>
              <w:t>Mundo Novo/MS 07</w:t>
            </w:r>
            <w:bookmarkStart w:id="0" w:name="_GoBack"/>
            <w:bookmarkEnd w:id="0"/>
            <w:r>
              <w:rPr>
                <w:rFonts w:ascii="Verdana" w:eastAsia="Verdana" w:hAnsi="Verdana" w:cs="Verdana"/>
              </w:rPr>
              <w:t xml:space="preserve"> de fevereiro de 2017</w:t>
            </w:r>
          </w:p>
        </w:tc>
        <w:tc>
          <w:tcPr>
            <w:tcW w:w="440" w:type="dxa"/>
          </w:tcPr>
          <w:p w:rsidR="00D61EB7" w:rsidRDefault="00D61EB7">
            <w:pPr>
              <w:pStyle w:val="EMPTYCELLSTYLE"/>
            </w:pPr>
          </w:p>
        </w:tc>
        <w:tc>
          <w:tcPr>
            <w:tcW w:w="600" w:type="dxa"/>
          </w:tcPr>
          <w:p w:rsidR="00D61EB7" w:rsidRDefault="00D61EB7">
            <w:pPr>
              <w:pStyle w:val="EMPTYCELLSTYLE"/>
            </w:pPr>
          </w:p>
        </w:tc>
      </w:tr>
      <w:tr w:rsidR="00D61EB7">
        <w:trPr>
          <w:trHeight w:hRule="exact" w:val="9100"/>
        </w:trPr>
        <w:tc>
          <w:tcPr>
            <w:tcW w:w="1060" w:type="dxa"/>
          </w:tcPr>
          <w:p w:rsidR="00D61EB7" w:rsidRDefault="00D61EB7">
            <w:pPr>
              <w:pStyle w:val="EMPTYCELLSTYLE"/>
            </w:pPr>
          </w:p>
        </w:tc>
        <w:tc>
          <w:tcPr>
            <w:tcW w:w="20" w:type="dxa"/>
          </w:tcPr>
          <w:p w:rsidR="00D61EB7" w:rsidRDefault="00D61EB7">
            <w:pPr>
              <w:pStyle w:val="EMPTYCELLSTYLE"/>
            </w:pPr>
          </w:p>
        </w:tc>
        <w:tc>
          <w:tcPr>
            <w:tcW w:w="380" w:type="dxa"/>
          </w:tcPr>
          <w:p w:rsidR="00D61EB7" w:rsidRDefault="00D61EB7">
            <w:pPr>
              <w:pStyle w:val="EMPTYCELLSTYLE"/>
            </w:pPr>
          </w:p>
        </w:tc>
        <w:tc>
          <w:tcPr>
            <w:tcW w:w="9400" w:type="dxa"/>
          </w:tcPr>
          <w:p w:rsidR="00D61EB7" w:rsidRDefault="00D61EB7">
            <w:pPr>
              <w:pStyle w:val="EMPTYCELLSTYLE"/>
            </w:pPr>
          </w:p>
        </w:tc>
        <w:tc>
          <w:tcPr>
            <w:tcW w:w="440" w:type="dxa"/>
          </w:tcPr>
          <w:p w:rsidR="00D61EB7" w:rsidRDefault="00D61EB7">
            <w:pPr>
              <w:pStyle w:val="EMPTYCELLSTYLE"/>
            </w:pPr>
          </w:p>
        </w:tc>
        <w:tc>
          <w:tcPr>
            <w:tcW w:w="600" w:type="dxa"/>
          </w:tcPr>
          <w:p w:rsidR="00D61EB7" w:rsidRDefault="00D61EB7">
            <w:pPr>
              <w:pStyle w:val="EMPTYCELLSTYLE"/>
            </w:pPr>
          </w:p>
        </w:tc>
      </w:tr>
      <w:tr w:rsidR="00D61EB7">
        <w:trPr>
          <w:trHeight w:hRule="exact" w:val="640"/>
        </w:trPr>
        <w:tc>
          <w:tcPr>
            <w:tcW w:w="1060" w:type="dxa"/>
          </w:tcPr>
          <w:p w:rsidR="00D61EB7" w:rsidRDefault="00D61EB7">
            <w:pPr>
              <w:pStyle w:val="EMPTYCELLSTYLE"/>
            </w:pPr>
          </w:p>
        </w:tc>
        <w:tc>
          <w:tcPr>
            <w:tcW w:w="20" w:type="dxa"/>
          </w:tcPr>
          <w:p w:rsidR="00D61EB7" w:rsidRDefault="00D61EB7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EB7" w:rsidRDefault="00D61EB7"/>
        </w:tc>
        <w:tc>
          <w:tcPr>
            <w:tcW w:w="600" w:type="dxa"/>
          </w:tcPr>
          <w:p w:rsidR="00D61EB7" w:rsidRDefault="00D61EB7">
            <w:pPr>
              <w:pStyle w:val="EMPTYCELLSTYLE"/>
            </w:pPr>
          </w:p>
        </w:tc>
      </w:tr>
    </w:tbl>
    <w:p w:rsidR="00467DCA" w:rsidRDefault="00467DCA"/>
    <w:sectPr w:rsidR="00467DCA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D61EB7"/>
    <w:rsid w:val="000A63B2"/>
    <w:rsid w:val="00467DCA"/>
    <w:rsid w:val="00812EEB"/>
    <w:rsid w:val="00D6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655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2017-02-06T18:15:00Z</dcterms:created>
  <dcterms:modified xsi:type="dcterms:W3CDTF">2017-02-07T13:04:00Z</dcterms:modified>
</cp:coreProperties>
</file>